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05.04.2013 N 44-ФЗ</w:t>
              <w:br/>
              <w:t xml:space="preserve">(ред. от 04.08.2026)</w:t>
              <w:br/>
              <w:t xml:space="preserve">"О контрактной системе в сфере закупок товаров, работ, услуг для обеспечения государственных и муниципальных нужд"</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5 апреля 2013 года</w:t>
            </w:r>
          </w:p>
        </w:tc>
        <w:tc>
          <w:tcPr>
            <w:tcW w:w="5103" w:type="dxa"/>
            <w:tcBorders>
              <w:top w:val="nil"/>
              <w:left w:val="nil"/>
              <w:bottom w:val="nil"/>
              <w:right w:val="nil"/>
            </w:tcBorders>
          </w:tcPr>
          <w:p>
            <w:pPr>
              <w:pStyle w:val="0"/>
              <w:jc w:val="right"/>
            </w:pPr>
            <w:r>
              <w:rPr>
                <w:sz w:val="24"/>
              </w:rPr>
              <w:t xml:space="preserve">N 44-ФЗ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КОНТРАКТНОЙ СИСТЕМЕ</w:t>
      </w:r>
    </w:p>
    <w:p>
      <w:pPr>
        <w:pStyle w:val="2"/>
        <w:jc w:val="center"/>
      </w:pPr>
      <w:r>
        <w:rPr>
          <w:sz w:val="24"/>
        </w:rPr>
        <w:t xml:space="preserve">В СФЕРЕ ЗАКУПОК ТОВАРОВ, РАБОТ, УСЛУГ ДЛЯ ОБЕСПЕЧЕНИЯ</w:t>
      </w:r>
    </w:p>
    <w:p>
      <w:pPr>
        <w:pStyle w:val="2"/>
        <w:jc w:val="center"/>
      </w:pPr>
      <w:r>
        <w:rPr>
          <w:sz w:val="24"/>
        </w:rPr>
        <w:t xml:space="preserve">ГОСУДАРСТВЕННЫХ И МУНИЦИПАЛЬНЫХ НУЖД</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22 марта 2013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27 марта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02.07.2013 </w:t>
            </w:r>
            <w:hyperlink w:history="0" r:id="rId8"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4"/>
                  <w:color w:val="0000ff"/>
                </w:rPr>
                <w:t xml:space="preserve">N 188-ФЗ</w:t>
              </w:r>
            </w:hyperlink>
            <w:r>
              <w:rPr>
                <w:sz w:val="24"/>
                <w:color w:val="392c69"/>
              </w:rPr>
              <w:t xml:space="preserve">,</w:t>
            </w:r>
          </w:p>
          <w:p>
            <w:pPr>
              <w:pStyle w:val="0"/>
              <w:jc w:val="center"/>
            </w:pPr>
            <w:r>
              <w:rPr>
                <w:sz w:val="24"/>
                <w:color w:val="392c69"/>
              </w:rPr>
              <w:t xml:space="preserve">от 28.12.2013 </w:t>
            </w:r>
            <w:hyperlink w:history="0" r:id="rId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 от 04.06.2014 </w:t>
            </w:r>
            <w:hyperlink w:history="0" r:id="rId1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color w:val="392c69"/>
              </w:rPr>
              <w:t xml:space="preserve">, от 21.07.2014 </w:t>
            </w:r>
            <w:hyperlink w:history="0" r:id="rId11"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224-ФЗ</w:t>
              </w:r>
            </w:hyperlink>
            <w:r>
              <w:rPr>
                <w:sz w:val="24"/>
                <w:color w:val="392c69"/>
              </w:rPr>
              <w:t xml:space="preserve">,</w:t>
            </w:r>
          </w:p>
          <w:p>
            <w:pPr>
              <w:pStyle w:val="0"/>
              <w:jc w:val="center"/>
            </w:pPr>
            <w:r>
              <w:rPr>
                <w:sz w:val="24"/>
                <w:color w:val="392c69"/>
              </w:rPr>
              <w:t xml:space="preserve">от 24.11.2014 </w:t>
            </w:r>
            <w:hyperlink w:history="0" r:id="rId12"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356-ФЗ</w:t>
              </w:r>
            </w:hyperlink>
            <w:r>
              <w:rPr>
                <w:sz w:val="24"/>
                <w:color w:val="392c69"/>
              </w:rPr>
              <w:t xml:space="preserve">, от 01.12.2014 </w:t>
            </w:r>
            <w:hyperlink w:history="0" r:id="rId13"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416-ФЗ</w:t>
              </w:r>
            </w:hyperlink>
            <w:r>
              <w:rPr>
                <w:sz w:val="24"/>
                <w:color w:val="392c69"/>
              </w:rPr>
              <w:t xml:space="preserve">, от 29.12.2014 </w:t>
            </w:r>
            <w:hyperlink w:history="0" r:id="rId1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w:t>
            </w:r>
          </w:p>
          <w:p>
            <w:pPr>
              <w:pStyle w:val="0"/>
              <w:jc w:val="center"/>
            </w:pPr>
            <w:r>
              <w:rPr>
                <w:sz w:val="24"/>
                <w:color w:val="392c69"/>
              </w:rPr>
              <w:t xml:space="preserve">от 31.12.2014 </w:t>
            </w:r>
            <w:hyperlink w:history="0" r:id="rId15"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color w:val="392c69"/>
              </w:rPr>
              <w:t xml:space="preserve">, от 31.12.2014 </w:t>
            </w:r>
            <w:hyperlink w:history="0" r:id="rId16"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08.03.2015 </w:t>
            </w:r>
            <w:hyperlink w:history="0" r:id="rId17"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4"/>
                  <w:color w:val="0000ff"/>
                </w:rPr>
                <w:t xml:space="preserve">N 23-ФЗ</w:t>
              </w:r>
            </w:hyperlink>
            <w:r>
              <w:rPr>
                <w:sz w:val="24"/>
                <w:color w:val="392c69"/>
              </w:rPr>
              <w:t xml:space="preserve">,</w:t>
            </w:r>
          </w:p>
          <w:p>
            <w:pPr>
              <w:pStyle w:val="0"/>
              <w:jc w:val="center"/>
            </w:pPr>
            <w:r>
              <w:rPr>
                <w:sz w:val="24"/>
                <w:color w:val="392c69"/>
              </w:rPr>
              <w:t xml:space="preserve">от 08.03.2015 </w:t>
            </w:r>
            <w:hyperlink w:history="0" r:id="rId18"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color w:val="392c69"/>
              </w:rPr>
              <w:t xml:space="preserve">, от 06.04.2015 </w:t>
            </w:r>
            <w:hyperlink w:history="0" r:id="rId19"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sz w:val="24"/>
                  <w:color w:val="0000ff"/>
                </w:rPr>
                <w:t xml:space="preserve">N 82-ФЗ</w:t>
              </w:r>
            </w:hyperlink>
            <w:r>
              <w:rPr>
                <w:sz w:val="24"/>
                <w:color w:val="392c69"/>
              </w:rPr>
              <w:t xml:space="preserve">, от 29.06.2015 </w:t>
            </w:r>
            <w:hyperlink w:history="0" r:id="rId20"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188-ФЗ</w:t>
              </w:r>
            </w:hyperlink>
            <w:r>
              <w:rPr>
                <w:sz w:val="24"/>
                <w:color w:val="392c69"/>
              </w:rPr>
              <w:t xml:space="preserve">,</w:t>
            </w:r>
          </w:p>
          <w:p>
            <w:pPr>
              <w:pStyle w:val="0"/>
              <w:jc w:val="center"/>
            </w:pPr>
            <w:r>
              <w:rPr>
                <w:sz w:val="24"/>
                <w:color w:val="392c69"/>
              </w:rPr>
              <w:t xml:space="preserve">от 29.06.2015 </w:t>
            </w:r>
            <w:hyperlink w:history="0" r:id="rId21"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210-ФЗ</w:t>
              </w:r>
            </w:hyperlink>
            <w:r>
              <w:rPr>
                <w:sz w:val="24"/>
                <w:color w:val="392c69"/>
              </w:rPr>
              <w:t xml:space="preserve">, от 13.07.2015 </w:t>
            </w:r>
            <w:hyperlink w:history="0" r:id="rId2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color w:val="392c69"/>
              </w:rPr>
              <w:t xml:space="preserve">, от 13.07.2015 </w:t>
            </w:r>
            <w:hyperlink w:history="0" r:id="rId23"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220-ФЗ</w:t>
              </w:r>
            </w:hyperlink>
            <w:r>
              <w:rPr>
                <w:sz w:val="24"/>
                <w:color w:val="392c69"/>
              </w:rPr>
              <w:t xml:space="preserve">,</w:t>
            </w:r>
          </w:p>
          <w:p>
            <w:pPr>
              <w:pStyle w:val="0"/>
              <w:jc w:val="center"/>
            </w:pPr>
            <w:r>
              <w:rPr>
                <w:sz w:val="24"/>
                <w:color w:val="392c69"/>
              </w:rPr>
              <w:t xml:space="preserve">от 13.07.2015 </w:t>
            </w:r>
            <w:hyperlink w:history="0" r:id="rId24"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226-ФЗ</w:t>
              </w:r>
            </w:hyperlink>
            <w:r>
              <w:rPr>
                <w:sz w:val="24"/>
                <w:color w:val="392c69"/>
              </w:rPr>
              <w:t xml:space="preserve">, от 13.07.2015 </w:t>
            </w:r>
            <w:hyperlink w:history="0" r:id="rId2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227-ФЗ</w:t>
              </w:r>
            </w:hyperlink>
            <w:r>
              <w:rPr>
                <w:sz w:val="24"/>
                <w:color w:val="392c69"/>
              </w:rPr>
              <w:t xml:space="preserve">, от 13.07.2015 </w:t>
            </w:r>
            <w:hyperlink w:history="0" r:id="rId26"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249-ФЗ</w:t>
              </w:r>
            </w:hyperlink>
            <w:r>
              <w:rPr>
                <w:sz w:val="24"/>
                <w:color w:val="392c69"/>
              </w:rPr>
              <w:t xml:space="preserve">,</w:t>
            </w:r>
          </w:p>
          <w:p>
            <w:pPr>
              <w:pStyle w:val="0"/>
              <w:jc w:val="center"/>
            </w:pPr>
            <w:r>
              <w:rPr>
                <w:sz w:val="24"/>
                <w:color w:val="392c69"/>
              </w:rPr>
              <w:t xml:space="preserve">от 29.12.2015 </w:t>
            </w:r>
            <w:hyperlink w:history="0" r:id="rId27"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390-ФЗ</w:t>
              </w:r>
            </w:hyperlink>
            <w:r>
              <w:rPr>
                <w:sz w:val="24"/>
                <w:color w:val="392c69"/>
              </w:rPr>
              <w:t xml:space="preserve">, от 30.12.2015 </w:t>
            </w:r>
            <w:hyperlink w:history="0" r:id="rId28"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469-ФЗ</w:t>
              </w:r>
            </w:hyperlink>
            <w:r>
              <w:rPr>
                <w:sz w:val="24"/>
                <w:color w:val="392c69"/>
              </w:rPr>
              <w:t xml:space="preserve">, от 09.03.2016 </w:t>
            </w:r>
            <w:hyperlink w:history="0" r:id="rId2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color w:val="392c69"/>
              </w:rPr>
              <w:t xml:space="preserve">,</w:t>
            </w:r>
          </w:p>
          <w:p>
            <w:pPr>
              <w:pStyle w:val="0"/>
              <w:jc w:val="center"/>
            </w:pPr>
            <w:r>
              <w:rPr>
                <w:sz w:val="24"/>
                <w:color w:val="392c69"/>
              </w:rPr>
              <w:t xml:space="preserve">от 05.04.2016 </w:t>
            </w:r>
            <w:hyperlink w:history="0" r:id="rId30"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96-ФЗ</w:t>
              </w:r>
            </w:hyperlink>
            <w:r>
              <w:rPr>
                <w:sz w:val="24"/>
                <w:color w:val="392c69"/>
              </w:rPr>
              <w:t xml:space="preserve">, от 05.04.2016 </w:t>
            </w:r>
            <w:hyperlink w:history="0" r:id="rId3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color w:val="392c69"/>
              </w:rPr>
              <w:t xml:space="preserve">, от 02.06.2016 </w:t>
            </w:r>
            <w:hyperlink w:history="0" r:id="rId32"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23.06.2016 </w:t>
            </w:r>
            <w:hyperlink w:history="0" r:id="rId33"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203-ФЗ</w:t>
              </w:r>
            </w:hyperlink>
            <w:r>
              <w:rPr>
                <w:sz w:val="24"/>
                <w:color w:val="392c69"/>
              </w:rPr>
              <w:t xml:space="preserve">, от 23.06.2016 </w:t>
            </w:r>
            <w:hyperlink w:history="0" r:id="rId3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color w:val="392c69"/>
              </w:rPr>
              <w:t xml:space="preserve">, от 03.07.2016 </w:t>
            </w:r>
            <w:hyperlink w:history="0" r:id="rId35"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4"/>
                  <w:color w:val="0000ff"/>
                </w:rPr>
                <w:t xml:space="preserve">N 266-ФЗ</w:t>
              </w:r>
            </w:hyperlink>
            <w:r>
              <w:rPr>
                <w:sz w:val="24"/>
                <w:color w:val="392c69"/>
              </w:rPr>
              <w:t xml:space="preserve">,</w:t>
            </w:r>
          </w:p>
          <w:p>
            <w:pPr>
              <w:pStyle w:val="0"/>
              <w:jc w:val="center"/>
            </w:pPr>
            <w:r>
              <w:rPr>
                <w:sz w:val="24"/>
                <w:color w:val="392c69"/>
              </w:rPr>
              <w:t xml:space="preserve">от 03.07.2016 </w:t>
            </w:r>
            <w:hyperlink w:history="0" r:id="rId36"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314-ФЗ</w:t>
              </w:r>
            </w:hyperlink>
            <w:r>
              <w:rPr>
                <w:sz w:val="24"/>
                <w:color w:val="392c69"/>
              </w:rPr>
              <w:t xml:space="preserve">, от 03.07.2016 </w:t>
            </w:r>
            <w:hyperlink w:history="0" r:id="rId37"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320-ФЗ</w:t>
              </w:r>
            </w:hyperlink>
            <w:r>
              <w:rPr>
                <w:sz w:val="24"/>
                <w:color w:val="392c69"/>
              </w:rPr>
              <w:t xml:space="preserve">, от 03.07.2016 </w:t>
            </w:r>
            <w:hyperlink w:history="0" r:id="rId38"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color w:val="392c69"/>
              </w:rPr>
              <w:t xml:space="preserve">,</w:t>
            </w:r>
          </w:p>
          <w:p>
            <w:pPr>
              <w:pStyle w:val="0"/>
              <w:jc w:val="center"/>
            </w:pPr>
            <w:r>
              <w:rPr>
                <w:sz w:val="24"/>
                <w:color w:val="392c69"/>
              </w:rPr>
              <w:t xml:space="preserve">от 03.07.2016 </w:t>
            </w:r>
            <w:hyperlink w:history="0" r:id="rId39"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N 365-ФЗ</w:t>
              </w:r>
            </w:hyperlink>
            <w:r>
              <w:rPr>
                <w:sz w:val="24"/>
                <w:color w:val="392c69"/>
              </w:rPr>
              <w:t xml:space="preserve">, от 28.12.2016 </w:t>
            </w:r>
            <w:hyperlink w:history="0" r:id="rId40" w:tooltip="Федеральный закон от 28.12.2016 N 474-ФЗ &quot;О внесении изменений в отдельные законодательные акты Российской Федерации&quot; {КонсультантПлюс}">
              <w:r>
                <w:rPr>
                  <w:sz w:val="24"/>
                  <w:color w:val="0000ff"/>
                </w:rPr>
                <w:t xml:space="preserve">N 474-ФЗ</w:t>
              </w:r>
            </w:hyperlink>
            <w:r>
              <w:rPr>
                <w:sz w:val="24"/>
                <w:color w:val="392c69"/>
              </w:rPr>
              <w:t xml:space="preserve">, от 28.12.2016 </w:t>
            </w:r>
            <w:hyperlink w:history="0" r:id="rId41"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28.12.2016 </w:t>
            </w:r>
            <w:hyperlink w:history="0" r:id="rId42"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500-ФЗ</w:t>
              </w:r>
            </w:hyperlink>
            <w:r>
              <w:rPr>
                <w:sz w:val="24"/>
                <w:color w:val="392c69"/>
              </w:rPr>
              <w:t xml:space="preserve">, от 22.02.2017 </w:t>
            </w:r>
            <w:hyperlink w:history="0" r:id="rId43"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17-ФЗ</w:t>
              </w:r>
            </w:hyperlink>
            <w:r>
              <w:rPr>
                <w:sz w:val="24"/>
                <w:color w:val="392c69"/>
              </w:rPr>
              <w:t xml:space="preserve">, от 28.03.2017 </w:t>
            </w:r>
            <w:hyperlink w:history="0" r:id="rId44"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36-ФЗ</w:t>
              </w:r>
            </w:hyperlink>
            <w:r>
              <w:rPr>
                <w:sz w:val="24"/>
                <w:color w:val="392c69"/>
              </w:rPr>
              <w:t xml:space="preserve">,</w:t>
            </w:r>
          </w:p>
          <w:p>
            <w:pPr>
              <w:pStyle w:val="0"/>
              <w:jc w:val="center"/>
            </w:pPr>
            <w:r>
              <w:rPr>
                <w:sz w:val="24"/>
                <w:color w:val="392c69"/>
              </w:rPr>
              <w:t xml:space="preserve">от 28.03.2017 </w:t>
            </w:r>
            <w:hyperlink w:history="0" r:id="rId45"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45-ФЗ</w:t>
              </w:r>
            </w:hyperlink>
            <w:r>
              <w:rPr>
                <w:sz w:val="24"/>
                <w:color w:val="392c69"/>
              </w:rPr>
              <w:t xml:space="preserve">, от 01.05.2017 </w:t>
            </w:r>
            <w:hyperlink w:history="0" r:id="rId46" w:tooltip="Федеральный закон от 01.05.2017 N 83-ФЗ &quot;О внесении изменений в статьи 30 и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83-ФЗ</w:t>
              </w:r>
            </w:hyperlink>
            <w:r>
              <w:rPr>
                <w:sz w:val="24"/>
                <w:color w:val="392c69"/>
              </w:rPr>
              <w:t xml:space="preserve">, от 07.06.2017 </w:t>
            </w:r>
            <w:hyperlink w:history="0" r:id="rId47"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106-ФЗ</w:t>
              </w:r>
            </w:hyperlink>
            <w:r>
              <w:rPr>
                <w:sz w:val="24"/>
                <w:color w:val="392c69"/>
              </w:rPr>
              <w:t xml:space="preserve">,</w:t>
            </w:r>
          </w:p>
          <w:p>
            <w:pPr>
              <w:pStyle w:val="0"/>
              <w:jc w:val="center"/>
            </w:pPr>
            <w:r>
              <w:rPr>
                <w:sz w:val="24"/>
                <w:color w:val="392c69"/>
              </w:rPr>
              <w:t xml:space="preserve">от 07.06.2017 </w:t>
            </w:r>
            <w:hyperlink w:history="0" r:id="rId48"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108-ФЗ</w:t>
              </w:r>
            </w:hyperlink>
            <w:r>
              <w:rPr>
                <w:sz w:val="24"/>
                <w:color w:val="392c69"/>
              </w:rPr>
              <w:t xml:space="preserve">, от 26.07.2017 </w:t>
            </w:r>
            <w:hyperlink w:history="0" r:id="rId49"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198-ФЗ</w:t>
              </w:r>
            </w:hyperlink>
            <w:r>
              <w:rPr>
                <w:sz w:val="24"/>
                <w:color w:val="392c69"/>
              </w:rPr>
              <w:t xml:space="preserve">, от 26.07.2017 </w:t>
            </w:r>
            <w:hyperlink w:history="0" r:id="rId50"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211-ФЗ</w:t>
              </w:r>
            </w:hyperlink>
            <w:r>
              <w:rPr>
                <w:sz w:val="24"/>
                <w:color w:val="392c69"/>
              </w:rPr>
              <w:t xml:space="preserve">,</w:t>
            </w:r>
          </w:p>
          <w:p>
            <w:pPr>
              <w:pStyle w:val="0"/>
              <w:jc w:val="center"/>
            </w:pPr>
            <w:r>
              <w:rPr>
                <w:sz w:val="24"/>
                <w:color w:val="392c69"/>
              </w:rPr>
              <w:t xml:space="preserve">от 29.07.2017 </w:t>
            </w:r>
            <w:hyperlink w:history="0" r:id="rId51"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231-ФЗ</w:t>
              </w:r>
            </w:hyperlink>
            <w:r>
              <w:rPr>
                <w:sz w:val="24"/>
                <w:color w:val="392c69"/>
              </w:rPr>
              <w:t xml:space="preserve">, от 29.07.2017 </w:t>
            </w:r>
            <w:hyperlink w:history="0" r:id="rId52"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 (ред. 29.12.2017),</w:t>
            </w:r>
          </w:p>
          <w:p>
            <w:pPr>
              <w:pStyle w:val="0"/>
              <w:jc w:val="center"/>
            </w:pPr>
            <w:r>
              <w:rPr>
                <w:sz w:val="24"/>
                <w:color w:val="392c69"/>
              </w:rPr>
              <w:t xml:space="preserve">от 29.12.2017 </w:t>
            </w:r>
            <w:hyperlink w:history="0" r:id="rId53"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 от 31.12.2017 </w:t>
            </w:r>
            <w:hyperlink w:history="0" r:id="rId5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31.12.2017 </w:t>
            </w:r>
            <w:hyperlink w:history="0" r:id="rId5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color w:val="392c69"/>
              </w:rPr>
              <w:t xml:space="preserve">,</w:t>
            </w:r>
          </w:p>
          <w:p>
            <w:pPr>
              <w:pStyle w:val="0"/>
              <w:jc w:val="center"/>
            </w:pPr>
            <w:r>
              <w:rPr>
                <w:sz w:val="24"/>
                <w:color w:val="392c69"/>
              </w:rPr>
              <w:t xml:space="preserve">от 31.12.2017 </w:t>
            </w:r>
            <w:hyperlink w:history="0" r:id="rId56"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506-ФЗ</w:t>
              </w:r>
            </w:hyperlink>
            <w:r>
              <w:rPr>
                <w:sz w:val="24"/>
                <w:color w:val="392c69"/>
              </w:rPr>
              <w:t xml:space="preserve">, от 23.04.2018 </w:t>
            </w:r>
            <w:hyperlink w:history="0" r:id="rId57"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108-ФЗ</w:t>
              </w:r>
            </w:hyperlink>
            <w:r>
              <w:rPr>
                <w:sz w:val="24"/>
                <w:color w:val="392c69"/>
              </w:rPr>
              <w:t xml:space="preserve">, от 29.06.2018 </w:t>
            </w:r>
            <w:hyperlink w:history="0" r:id="rId58"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174-ФЗ</w:t>
              </w:r>
            </w:hyperlink>
            <w:r>
              <w:rPr>
                <w:sz w:val="24"/>
                <w:color w:val="392c69"/>
              </w:rPr>
              <w:t xml:space="preserve">,</w:t>
            </w:r>
          </w:p>
          <w:p>
            <w:pPr>
              <w:pStyle w:val="0"/>
              <w:jc w:val="center"/>
            </w:pPr>
            <w:r>
              <w:rPr>
                <w:sz w:val="24"/>
                <w:color w:val="392c69"/>
              </w:rPr>
              <w:t xml:space="preserve">от 29.07.2018 </w:t>
            </w:r>
            <w:hyperlink w:history="0" r:id="rId59"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4"/>
                  <w:color w:val="0000ff"/>
                </w:rPr>
                <w:t xml:space="preserve">N 267-ФЗ</w:t>
              </w:r>
            </w:hyperlink>
            <w:r>
              <w:rPr>
                <w:sz w:val="24"/>
                <w:color w:val="392c69"/>
              </w:rPr>
              <w:t xml:space="preserve">, от 29.07.2018 </w:t>
            </w:r>
            <w:hyperlink w:history="0" r:id="rId60"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color w:val="392c69"/>
              </w:rPr>
              <w:t xml:space="preserve">, от 03.08.2018 </w:t>
            </w:r>
            <w:hyperlink w:history="0" r:id="rId61"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311-ФЗ</w:t>
              </w:r>
            </w:hyperlink>
            <w:r>
              <w:rPr>
                <w:sz w:val="24"/>
                <w:color w:val="392c69"/>
              </w:rPr>
              <w:t xml:space="preserve">,</w:t>
            </w:r>
          </w:p>
          <w:p>
            <w:pPr>
              <w:pStyle w:val="0"/>
              <w:jc w:val="center"/>
            </w:pPr>
            <w:r>
              <w:rPr>
                <w:sz w:val="24"/>
                <w:color w:val="392c69"/>
              </w:rPr>
              <w:t xml:space="preserve">от 30.10.2018 </w:t>
            </w:r>
            <w:hyperlink w:history="0" r:id="rId62"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393-ФЗ</w:t>
              </w:r>
            </w:hyperlink>
            <w:r>
              <w:rPr>
                <w:sz w:val="24"/>
                <w:color w:val="392c69"/>
              </w:rPr>
              <w:t xml:space="preserve">, от 27.12.2018 </w:t>
            </w:r>
            <w:hyperlink w:history="0" r:id="rId63"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502-ФЗ</w:t>
              </w:r>
            </w:hyperlink>
            <w:r>
              <w:rPr>
                <w:sz w:val="24"/>
                <w:color w:val="392c69"/>
              </w:rPr>
              <w:t xml:space="preserve">, от 27.12.2018 </w:t>
            </w:r>
            <w:hyperlink w:history="0" r:id="rId64"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512-ФЗ</w:t>
              </w:r>
            </w:hyperlink>
            <w:r>
              <w:rPr>
                <w:sz w:val="24"/>
                <w:color w:val="392c69"/>
              </w:rPr>
              <w:t xml:space="preserve">,</w:t>
            </w:r>
          </w:p>
          <w:p>
            <w:pPr>
              <w:pStyle w:val="0"/>
              <w:jc w:val="center"/>
            </w:pPr>
            <w:r>
              <w:rPr>
                <w:sz w:val="24"/>
                <w:color w:val="392c69"/>
              </w:rPr>
              <w:t xml:space="preserve">от 27.12.2018 </w:t>
            </w:r>
            <w:hyperlink w:history="0" r:id="rId65"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518-ФЗ</w:t>
              </w:r>
            </w:hyperlink>
            <w:r>
              <w:rPr>
                <w:sz w:val="24"/>
                <w:color w:val="392c69"/>
              </w:rPr>
              <w:t xml:space="preserve">, от 01.04.2019 </w:t>
            </w:r>
            <w:hyperlink w:history="0" r:id="rId66"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50-ФЗ</w:t>
              </w:r>
            </w:hyperlink>
            <w:r>
              <w:rPr>
                <w:sz w:val="24"/>
                <w:color w:val="392c69"/>
              </w:rPr>
              <w:t xml:space="preserve">, от 01.05.2019 </w:t>
            </w:r>
            <w:hyperlink w:history="0" r:id="rId67" w:tooltip="Федеральный закон от 01.05.2019 N 69-ФЗ &quot;О внесении изменений в статьи 56 и 56.1 Федерального закона &quot;О контрактной системе в сфере закупок товаров, работ, услуг для обеспечения государственных и муниципальных нужд&quot; ------------ Утратил силу или отменен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01.05.2019 </w:t>
            </w:r>
            <w:hyperlink w:history="0" r:id="rId68"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70-ФЗ</w:t>
              </w:r>
            </w:hyperlink>
            <w:r>
              <w:rPr>
                <w:sz w:val="24"/>
                <w:color w:val="392c69"/>
              </w:rPr>
              <w:t xml:space="preserve">, от 01.05.2019 </w:t>
            </w:r>
            <w:hyperlink w:history="0" r:id="rId6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color w:val="392c69"/>
              </w:rPr>
              <w:t xml:space="preserve">, от 27.06.2019 </w:t>
            </w:r>
            <w:hyperlink w:history="0" r:id="rId7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151-ФЗ</w:t>
              </w:r>
            </w:hyperlink>
            <w:r>
              <w:rPr>
                <w:sz w:val="24"/>
                <w:color w:val="392c69"/>
              </w:rPr>
              <w:t xml:space="preserve">,</w:t>
            </w:r>
          </w:p>
          <w:p>
            <w:pPr>
              <w:pStyle w:val="0"/>
              <w:jc w:val="center"/>
            </w:pPr>
            <w:r>
              <w:rPr>
                <w:sz w:val="24"/>
                <w:color w:val="392c69"/>
              </w:rPr>
              <w:t xml:space="preserve">от 27.06.2019 </w:t>
            </w:r>
            <w:hyperlink w:history="0" r:id="rId71"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152-ФЗ</w:t>
              </w:r>
            </w:hyperlink>
            <w:r>
              <w:rPr>
                <w:sz w:val="24"/>
                <w:color w:val="392c69"/>
              </w:rPr>
              <w:t xml:space="preserve">, от 27.12.2019 </w:t>
            </w:r>
            <w:hyperlink w:history="0" r:id="rId7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color w:val="392c69"/>
              </w:rPr>
              <w:t xml:space="preserve"> (ред. 30.12.2020),</w:t>
            </w:r>
          </w:p>
          <w:p>
            <w:pPr>
              <w:pStyle w:val="0"/>
              <w:jc w:val="center"/>
            </w:pPr>
            <w:r>
              <w:rPr>
                <w:sz w:val="24"/>
                <w:color w:val="392c69"/>
              </w:rPr>
              <w:t xml:space="preserve">от 27.12.2019 </w:t>
            </w:r>
            <w:hyperlink w:history="0" r:id="rId73"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N 469-ФЗ</w:t>
              </w:r>
            </w:hyperlink>
            <w:r>
              <w:rPr>
                <w:sz w:val="24"/>
                <w:color w:val="392c69"/>
              </w:rPr>
              <w:t xml:space="preserve">, от 27.02.2020 </w:t>
            </w:r>
            <w:hyperlink w:history="0" r:id="rId74" w:tooltip="Федеральный закон от 27.02.2020 N 27-ФЗ (ред. от 08.08.2024) &quot;О внесении изменений в отдельные законодательные акты Российской Федерации&quot; {КонсультантПлюс}">
              <w:r>
                <w:rPr>
                  <w:sz w:val="24"/>
                  <w:color w:val="0000ff"/>
                </w:rPr>
                <w:t xml:space="preserve">N 27-ФЗ</w:t>
              </w:r>
            </w:hyperlink>
            <w:r>
              <w:rPr>
                <w:sz w:val="24"/>
                <w:color w:val="392c69"/>
              </w:rPr>
              <w:t xml:space="preserve">, от 01.04.2020 </w:t>
            </w:r>
            <w:hyperlink w:history="0" r:id="rId7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w:t>
            </w:r>
          </w:p>
          <w:p>
            <w:pPr>
              <w:pStyle w:val="0"/>
              <w:jc w:val="center"/>
            </w:pPr>
            <w:r>
              <w:rPr>
                <w:sz w:val="24"/>
                <w:color w:val="392c69"/>
              </w:rPr>
              <w:t xml:space="preserve">от 04.04.2020 </w:t>
            </w:r>
            <w:hyperlink w:history="0" r:id="rId76"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107-ФЗ</w:t>
              </w:r>
            </w:hyperlink>
            <w:r>
              <w:rPr>
                <w:sz w:val="24"/>
                <w:color w:val="392c69"/>
              </w:rPr>
              <w:t xml:space="preserve">, от 24.04.2020 </w:t>
            </w:r>
            <w:hyperlink w:history="0" r:id="rId7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color w:val="392c69"/>
              </w:rPr>
              <w:t xml:space="preserve">, от 08.06.2020 </w:t>
            </w:r>
            <w:hyperlink w:history="0" r:id="rId78"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180-ФЗ</w:t>
              </w:r>
            </w:hyperlink>
            <w:r>
              <w:rPr>
                <w:sz w:val="24"/>
                <w:color w:val="392c69"/>
              </w:rPr>
              <w:t xml:space="preserve">,</w:t>
            </w:r>
          </w:p>
          <w:p>
            <w:pPr>
              <w:pStyle w:val="0"/>
              <w:jc w:val="center"/>
            </w:pPr>
            <w:r>
              <w:rPr>
                <w:sz w:val="24"/>
                <w:color w:val="392c69"/>
              </w:rPr>
              <w:t xml:space="preserve">от 31.07.2020 </w:t>
            </w:r>
            <w:hyperlink w:history="0" r:id="rId79"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249-ФЗ</w:t>
              </w:r>
            </w:hyperlink>
            <w:r>
              <w:rPr>
                <w:sz w:val="24"/>
                <w:color w:val="392c69"/>
              </w:rPr>
              <w:t xml:space="preserve">, от 08.12.2020 </w:t>
            </w:r>
            <w:hyperlink w:history="0" r:id="rId8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22.12.2020 </w:t>
            </w:r>
            <w:hyperlink w:history="0" r:id="rId81"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N 435-ФЗ</w:t>
              </w:r>
            </w:hyperlink>
            <w:r>
              <w:rPr>
                <w:sz w:val="24"/>
                <w:color w:val="392c69"/>
              </w:rPr>
              <w:t xml:space="preserve">,</w:t>
            </w:r>
          </w:p>
          <w:p>
            <w:pPr>
              <w:pStyle w:val="0"/>
              <w:jc w:val="center"/>
            </w:pPr>
            <w:r>
              <w:rPr>
                <w:sz w:val="24"/>
                <w:color w:val="392c69"/>
              </w:rPr>
              <w:t xml:space="preserve">от 22.12.2020 </w:t>
            </w:r>
            <w:hyperlink w:history="0" r:id="rId8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color w:val="392c69"/>
              </w:rPr>
              <w:t xml:space="preserve">, от 30.12.2020 </w:t>
            </w:r>
            <w:hyperlink w:history="0" r:id="rId8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color w:val="392c69"/>
              </w:rPr>
              <w:t xml:space="preserve">, от 30.12.2020 </w:t>
            </w:r>
            <w:hyperlink w:history="0" r:id="rId84"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501-ФЗ</w:t>
              </w:r>
            </w:hyperlink>
            <w:r>
              <w:rPr>
                <w:sz w:val="24"/>
                <w:color w:val="392c69"/>
              </w:rPr>
              <w:t xml:space="preserve">,</w:t>
            </w:r>
          </w:p>
          <w:p>
            <w:pPr>
              <w:pStyle w:val="0"/>
              <w:jc w:val="center"/>
            </w:pPr>
            <w:r>
              <w:rPr>
                <w:sz w:val="24"/>
                <w:color w:val="392c69"/>
              </w:rPr>
              <w:t xml:space="preserve">от 30.12.2020 </w:t>
            </w:r>
            <w:hyperlink w:history="0" r:id="rId85"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539-ФЗ</w:t>
              </w:r>
            </w:hyperlink>
            <w:r>
              <w:rPr>
                <w:sz w:val="24"/>
                <w:color w:val="392c69"/>
              </w:rPr>
              <w:t xml:space="preserve">, от 24.02.2021 </w:t>
            </w:r>
            <w:hyperlink w:history="0" r:id="rId86"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 от 30.04.2021 </w:t>
            </w:r>
            <w:hyperlink w:history="0" r:id="rId87"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4"/>
                  <w:color w:val="0000ff"/>
                </w:rPr>
                <w:t xml:space="preserve">N 117-ФЗ</w:t>
              </w:r>
            </w:hyperlink>
            <w:r>
              <w:rPr>
                <w:sz w:val="24"/>
                <w:color w:val="392c69"/>
              </w:rPr>
              <w:t xml:space="preserve">,</w:t>
            </w:r>
          </w:p>
          <w:p>
            <w:pPr>
              <w:pStyle w:val="0"/>
              <w:jc w:val="center"/>
            </w:pPr>
            <w:r>
              <w:rPr>
                <w:sz w:val="24"/>
                <w:color w:val="392c69"/>
              </w:rPr>
              <w:t xml:space="preserve">от 11.06.2021 </w:t>
            </w:r>
            <w:hyperlink w:history="0" r:id="rId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01.07.2021 </w:t>
            </w:r>
            <w:hyperlink w:history="0" r:id="rId89"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277-ФЗ</w:t>
              </w:r>
            </w:hyperlink>
            <w:r>
              <w:rPr>
                <w:sz w:val="24"/>
                <w:color w:val="392c69"/>
              </w:rPr>
              <w:t xml:space="preserve">, от 02.07.2021 </w:t>
            </w:r>
            <w:hyperlink w:history="0" r:id="rId9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344-ФЗ</w:t>
              </w:r>
            </w:hyperlink>
            <w:r>
              <w:rPr>
                <w:sz w:val="24"/>
                <w:color w:val="392c69"/>
              </w:rPr>
              <w:t xml:space="preserve">,</w:t>
            </w:r>
          </w:p>
          <w:p>
            <w:pPr>
              <w:pStyle w:val="0"/>
              <w:jc w:val="center"/>
            </w:pPr>
            <w:r>
              <w:rPr>
                <w:sz w:val="24"/>
                <w:color w:val="392c69"/>
              </w:rPr>
              <w:t xml:space="preserve">от 02.07.2021 </w:t>
            </w:r>
            <w:hyperlink w:history="0" r:id="rId91"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 от 02.07.2021 </w:t>
            </w:r>
            <w:hyperlink w:history="0" r:id="rId9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color w:val="392c69"/>
              </w:rPr>
              <w:t xml:space="preserve"> (ред. 26.12.2024),</w:t>
            </w:r>
          </w:p>
          <w:p>
            <w:pPr>
              <w:pStyle w:val="0"/>
              <w:jc w:val="center"/>
            </w:pPr>
            <w:r>
              <w:rPr>
                <w:sz w:val="24"/>
                <w:color w:val="392c69"/>
              </w:rPr>
              <w:t xml:space="preserve">от 30.12.2021 </w:t>
            </w:r>
            <w:hyperlink w:history="0" r:id="rId93"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N 476-ФЗ</w:t>
              </w:r>
            </w:hyperlink>
            <w:r>
              <w:rPr>
                <w:sz w:val="24"/>
                <w:color w:val="392c69"/>
              </w:rPr>
              <w:t xml:space="preserve">, от 08.03.2022 </w:t>
            </w:r>
            <w:hyperlink w:history="0" r:id="rId94"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 от 26.03.2022 </w:t>
            </w:r>
            <w:hyperlink w:history="0" r:id="rId95"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w:t>
            </w:r>
          </w:p>
          <w:p>
            <w:pPr>
              <w:pStyle w:val="0"/>
              <w:jc w:val="center"/>
            </w:pPr>
            <w:r>
              <w:rPr>
                <w:sz w:val="24"/>
                <w:color w:val="392c69"/>
              </w:rPr>
              <w:t xml:space="preserve">от 16.04.2022 </w:t>
            </w:r>
            <w:hyperlink w:history="0" r:id="rId9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color w:val="392c69"/>
              </w:rPr>
              <w:t xml:space="preserve">, от 16.04.2022 </w:t>
            </w:r>
            <w:hyperlink w:history="0" r:id="rId97"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109-ФЗ</w:t>
              </w:r>
            </w:hyperlink>
            <w:r>
              <w:rPr>
                <w:sz w:val="24"/>
                <w:color w:val="392c69"/>
              </w:rPr>
              <w:t xml:space="preserve">, от 11.06.2022 </w:t>
            </w:r>
            <w:hyperlink w:history="0" r:id="rId98"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28.06.2022 </w:t>
            </w:r>
            <w:hyperlink w:history="0" r:id="rId99"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color w:val="392c69"/>
              </w:rPr>
              <w:t xml:space="preserve">, от 14.07.2022 </w:t>
            </w:r>
            <w:hyperlink w:history="0" r:id="rId100" w:tooltip="Федеральный закон от 14.07.2022 N 272-ФЗ &quot;О внесении изменений в отдельные законодательные акты Российской Федерации&quot; {КонсультантПлюс}">
              <w:r>
                <w:rPr>
                  <w:sz w:val="24"/>
                  <w:color w:val="0000ff"/>
                </w:rPr>
                <w:t xml:space="preserve">N 272-ФЗ</w:t>
              </w:r>
            </w:hyperlink>
            <w:r>
              <w:rPr>
                <w:sz w:val="24"/>
                <w:color w:val="392c69"/>
              </w:rPr>
              <w:t xml:space="preserve">, от 04.11.2022 </w:t>
            </w:r>
            <w:hyperlink w:history="0" r:id="rId10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color w:val="392c69"/>
              </w:rPr>
              <w:t xml:space="preserve">,</w:t>
            </w:r>
          </w:p>
          <w:p>
            <w:pPr>
              <w:pStyle w:val="0"/>
              <w:jc w:val="center"/>
            </w:pPr>
            <w:r>
              <w:rPr>
                <w:sz w:val="24"/>
                <w:color w:val="392c69"/>
              </w:rPr>
              <w:t xml:space="preserve">от 05.12.2022 </w:t>
            </w:r>
            <w:hyperlink w:history="0" r:id="rId102"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color w:val="392c69"/>
              </w:rPr>
              <w:t xml:space="preserve">, от 05.12.2022 </w:t>
            </w:r>
            <w:hyperlink w:history="0" r:id="rId103"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500-ФЗ</w:t>
              </w:r>
            </w:hyperlink>
            <w:r>
              <w:rPr>
                <w:sz w:val="24"/>
                <w:color w:val="392c69"/>
              </w:rPr>
              <w:t xml:space="preserve">, от 19.12.2022 </w:t>
            </w:r>
            <w:hyperlink w:history="0" r:id="rId104"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w:t>
            </w:r>
          </w:p>
          <w:p>
            <w:pPr>
              <w:pStyle w:val="0"/>
              <w:jc w:val="center"/>
            </w:pPr>
            <w:r>
              <w:rPr>
                <w:sz w:val="24"/>
                <w:color w:val="392c69"/>
              </w:rPr>
              <w:t xml:space="preserve">от 28.12.2022 </w:t>
            </w:r>
            <w:hyperlink w:history="0" r:id="rId105"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563-ФЗ</w:t>
              </w:r>
            </w:hyperlink>
            <w:r>
              <w:rPr>
                <w:sz w:val="24"/>
                <w:color w:val="392c69"/>
              </w:rPr>
              <w:t xml:space="preserve">, от 28.12.2022 </w:t>
            </w:r>
            <w:hyperlink w:history="0" r:id="rId10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28.04.2023 </w:t>
            </w:r>
            <w:hyperlink w:history="0" r:id="rId107"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color w:val="392c69"/>
              </w:rPr>
              <w:t xml:space="preserve">,</w:t>
            </w:r>
          </w:p>
          <w:p>
            <w:pPr>
              <w:pStyle w:val="0"/>
              <w:jc w:val="center"/>
            </w:pPr>
            <w:r>
              <w:rPr>
                <w:sz w:val="24"/>
                <w:color w:val="392c69"/>
              </w:rPr>
              <w:t xml:space="preserve">от 29.05.2023 </w:t>
            </w:r>
            <w:hyperlink w:history="0" r:id="rId108" w:tooltip="Федеральный закон от 29.05.2023 N 184-ФЗ (ред. от 20.03.2025) &quot;О внесении изменений в отдельные законодательные акты Российской Федерации&quot; {КонсультантПлюс}">
              <w:r>
                <w:rPr>
                  <w:sz w:val="24"/>
                  <w:color w:val="0000ff"/>
                </w:rPr>
                <w:t xml:space="preserve">N 184-ФЗ</w:t>
              </w:r>
            </w:hyperlink>
            <w:r>
              <w:rPr>
                <w:sz w:val="24"/>
                <w:color w:val="392c69"/>
              </w:rPr>
              <w:t xml:space="preserve">, от 13.06.2023 </w:t>
            </w:r>
            <w:hyperlink w:history="0" r:id="rId10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04.08.2023 </w:t>
            </w:r>
            <w:hyperlink w:history="0" r:id="rId110"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443-ФЗ</w:t>
              </w:r>
            </w:hyperlink>
            <w:r>
              <w:rPr>
                <w:sz w:val="24"/>
                <w:color w:val="392c69"/>
              </w:rPr>
              <w:t xml:space="preserve">,</w:t>
            </w:r>
          </w:p>
          <w:p>
            <w:pPr>
              <w:pStyle w:val="0"/>
              <w:jc w:val="center"/>
            </w:pPr>
            <w:r>
              <w:rPr>
                <w:sz w:val="24"/>
                <w:color w:val="392c69"/>
              </w:rPr>
              <w:t xml:space="preserve">от 04.08.2023 </w:t>
            </w:r>
            <w:hyperlink w:history="0" r:id="rId111"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N 444-ФЗ</w:t>
              </w:r>
            </w:hyperlink>
            <w:r>
              <w:rPr>
                <w:sz w:val="24"/>
                <w:color w:val="392c69"/>
              </w:rPr>
              <w:t xml:space="preserve">, от 02.11.2023 </w:t>
            </w:r>
            <w:hyperlink w:history="0" r:id="rId112"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510-ФЗ</w:t>
              </w:r>
            </w:hyperlink>
            <w:r>
              <w:rPr>
                <w:sz w:val="24"/>
                <w:color w:val="392c69"/>
              </w:rPr>
              <w:t xml:space="preserve">, от 14.11.2023 </w:t>
            </w:r>
            <w:hyperlink w:history="0" r:id="rId113"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531-ФЗ</w:t>
              </w:r>
            </w:hyperlink>
            <w:r>
              <w:rPr>
                <w:sz w:val="24"/>
                <w:color w:val="392c69"/>
              </w:rPr>
              <w:t xml:space="preserve">,</w:t>
            </w:r>
          </w:p>
          <w:p>
            <w:pPr>
              <w:pStyle w:val="0"/>
              <w:jc w:val="center"/>
            </w:pPr>
            <w:r>
              <w:rPr>
                <w:sz w:val="24"/>
                <w:color w:val="392c69"/>
              </w:rPr>
              <w:t xml:space="preserve">от 25.12.2023 </w:t>
            </w:r>
            <w:hyperlink w:history="0" r:id="rId114"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N 624-ФЗ</w:t>
              </w:r>
            </w:hyperlink>
            <w:r>
              <w:rPr>
                <w:sz w:val="24"/>
                <w:color w:val="392c69"/>
              </w:rPr>
              <w:t xml:space="preserve">, от 25.12.2023 </w:t>
            </w:r>
            <w:hyperlink w:history="0" r:id="rId11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14.02.2024 </w:t>
            </w:r>
            <w:hyperlink w:history="0" r:id="rId116"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22.04.2024 </w:t>
            </w:r>
            <w:hyperlink w:history="0" r:id="rId117" w:tooltip="Федеральный закон от 22.04.2024 N 89-ФЗ &quot;О внесении изменений в отдельные законодательные акты Российской Федерации&quot; {КонсультантПлюс}">
              <w:r>
                <w:rPr>
                  <w:sz w:val="24"/>
                  <w:color w:val="0000ff"/>
                </w:rPr>
                <w:t xml:space="preserve">N 89-ФЗ</w:t>
              </w:r>
            </w:hyperlink>
            <w:r>
              <w:rPr>
                <w:sz w:val="24"/>
                <w:color w:val="392c69"/>
              </w:rPr>
              <w:t xml:space="preserve">, от 29.05.2024 </w:t>
            </w:r>
            <w:hyperlink w:history="0" r:id="rId11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124-ФЗ</w:t>
              </w:r>
            </w:hyperlink>
            <w:r>
              <w:rPr>
                <w:sz w:val="24"/>
                <w:color w:val="392c69"/>
              </w:rPr>
              <w:t xml:space="preserve">, от 22.06.2024 </w:t>
            </w:r>
            <w:hyperlink w:history="0" r:id="rId119" w:tooltip="Федеральный закон от 22.06.2024 N 144-ФЗ &quot;О внесении изменений в отдельные законодательные акты Российской Федерации&quot; {КонсультантПлюс}">
              <w:r>
                <w:rPr>
                  <w:sz w:val="24"/>
                  <w:color w:val="0000ff"/>
                </w:rPr>
                <w:t xml:space="preserve">N 144-ФЗ</w:t>
              </w:r>
            </w:hyperlink>
            <w:r>
              <w:rPr>
                <w:sz w:val="24"/>
                <w:color w:val="392c69"/>
              </w:rPr>
              <w:t xml:space="preserve">,</w:t>
            </w:r>
          </w:p>
          <w:p>
            <w:pPr>
              <w:pStyle w:val="0"/>
              <w:jc w:val="center"/>
            </w:pPr>
            <w:r>
              <w:rPr>
                <w:sz w:val="24"/>
                <w:color w:val="392c69"/>
              </w:rPr>
              <w:t xml:space="preserve">от 08.08.2024 </w:t>
            </w:r>
            <w:hyperlink w:history="0" r:id="rId1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12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color w:val="392c69"/>
              </w:rPr>
              <w:t xml:space="preserve">, от 30.11.2024 </w:t>
            </w:r>
            <w:hyperlink w:history="0" r:id="rId122"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432-ФЗ</w:t>
              </w:r>
            </w:hyperlink>
            <w:r>
              <w:rPr>
                <w:sz w:val="24"/>
                <w:color w:val="392c69"/>
              </w:rPr>
              <w:t xml:space="preserve">,</w:t>
            </w:r>
          </w:p>
          <w:p>
            <w:pPr>
              <w:pStyle w:val="0"/>
              <w:jc w:val="center"/>
            </w:pPr>
            <w:r>
              <w:rPr>
                <w:sz w:val="24"/>
                <w:color w:val="392c69"/>
              </w:rPr>
              <w:t xml:space="preserve">от 26.12.2024 </w:t>
            </w:r>
            <w:hyperlink w:history="0" r:id="rId12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 от 26.12.2024 </w:t>
            </w:r>
            <w:hyperlink w:history="0" r:id="rId124"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color w:val="392c69"/>
              </w:rPr>
              <w:t xml:space="preserve">, от 07.06.2025 </w:t>
            </w:r>
            <w:hyperlink w:history="0" r:id="rId125"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138-ФЗ</w:t>
              </w:r>
            </w:hyperlink>
            <w:r>
              <w:rPr>
                <w:sz w:val="24"/>
                <w:color w:val="392c69"/>
              </w:rPr>
              <w:t xml:space="preserve">,</w:t>
            </w:r>
          </w:p>
          <w:p>
            <w:pPr>
              <w:pStyle w:val="0"/>
              <w:jc w:val="center"/>
            </w:pPr>
            <w:r>
              <w:rPr>
                <w:sz w:val="24"/>
                <w:color w:val="392c69"/>
              </w:rPr>
              <w:t xml:space="preserve">от 31.07.2025 </w:t>
            </w:r>
            <w:hyperlink w:history="0" r:id="rId126"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333-ФЗ</w:t>
              </w:r>
            </w:hyperlink>
            <w:r>
              <w:rPr>
                <w:sz w:val="24"/>
                <w:color w:val="392c69"/>
              </w:rPr>
              <w:t xml:space="preserve">, от 28.12.2025 </w:t>
            </w:r>
            <w:hyperlink w:history="0" r:id="rId127"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color w:val="392c69"/>
              </w:rPr>
              <w:t xml:space="preserve">, от 04.08.2026 </w:t>
            </w:r>
            <w:hyperlink w:history="0" r:id="rId128"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279-ФЗ</w:t>
              </w:r>
            </w:hyperlink>
            <w:r>
              <w:rPr>
                <w:sz w:val="24"/>
                <w:color w:val="392c69"/>
              </w:rPr>
              <w:t xml:space="preserve">,</w:t>
            </w:r>
          </w:p>
          <w:p>
            <w:pPr>
              <w:pStyle w:val="0"/>
              <w:jc w:val="center"/>
            </w:pPr>
            <w:r>
              <w:rPr>
                <w:sz w:val="24"/>
                <w:color w:val="392c69"/>
              </w:rPr>
              <w:t xml:space="preserve">от 04.08.2026 </w:t>
            </w:r>
            <w:hyperlink w:history="0" r:id="rId129" w:tooltip="Федеральный закон от 04.08.2026 N 330-ФЗ &quot;О внесении изменений в отдельные законодательные акты Российской Федерации&quot; {КонсультантПлюс}">
              <w:r>
                <w:rPr>
                  <w:sz w:val="24"/>
                  <w:color w:val="0000ff"/>
                </w:rPr>
                <w:t xml:space="preserve">N 330-ФЗ</w:t>
              </w:r>
            </w:hyperlink>
            <w:r>
              <w:rPr>
                <w:sz w:val="24"/>
                <w:color w:val="392c69"/>
              </w:rPr>
              <w:t xml:space="preserve">,</w:t>
            </w:r>
          </w:p>
          <w:p>
            <w:pPr>
              <w:pStyle w:val="0"/>
              <w:jc w:val="center"/>
            </w:pPr>
            <w:r>
              <w:rPr>
                <w:sz w:val="24"/>
                <w:color w:val="392c69"/>
              </w:rPr>
              <w:t xml:space="preserve">с изм., внесенными </w:t>
            </w:r>
            <w:hyperlink w:history="0" r:id="rId130" w:tooltip="Постановление Конституционного Суда РФ от 09.04.2020 N 16-П &quot;По делу о проверке конституционности пункта 2 части 3 статьи 104 Федерального закона &quot;О контрактной системе в сфере закупок товаров, работ, услуг для обеспечения государственных и муниципальных нужд&quot; в связи с жалобой гражданина В.В. Сонина&quot; {КонсультантПлюс}">
              <w:r>
                <w:rPr>
                  <w:sz w:val="24"/>
                  <w:color w:val="0000ff"/>
                </w:rPr>
                <w:t xml:space="preserve">Постановлением</w:t>
              </w:r>
            </w:hyperlink>
            <w:r>
              <w:rPr>
                <w:sz w:val="24"/>
                <w:color w:val="392c69"/>
              </w:rPr>
              <w:t xml:space="preserve"> Конституционного Суда РФ</w:t>
            </w:r>
          </w:p>
          <w:p>
            <w:pPr>
              <w:pStyle w:val="0"/>
              <w:jc w:val="center"/>
            </w:pPr>
            <w:r>
              <w:rPr>
                <w:sz w:val="24"/>
                <w:color w:val="392c69"/>
              </w:rPr>
              <w:t xml:space="preserve">от 09.04.2020 N 16-П)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Сфера применения настоящего Федерального закона</w:t>
      </w:r>
    </w:p>
    <w:p>
      <w:pPr>
        <w:pStyle w:val="0"/>
        <w:ind w:firstLine="540"/>
        <w:jc w:val="both"/>
      </w:pPr>
      <w:r>
        <w:rPr>
          <w:sz w:val="24"/>
        </w:rPr>
      </w:r>
    </w:p>
    <w:bookmarkStart w:id="70" w:name="P70"/>
    <w:bookmarkEnd w:id="70"/>
    <w:p>
      <w:pPr>
        <w:pStyle w:val="0"/>
        <w:ind w:firstLine="540"/>
        <w:jc w:val="both"/>
      </w:pPr>
      <w:r>
        <w:rPr>
          <w:sz w:val="24"/>
        </w:rPr>
        <w:t xml:space="preserve">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bookmarkStart w:id="71" w:name="P71"/>
    <w:bookmarkEnd w:id="71"/>
    <w:p>
      <w:pPr>
        <w:pStyle w:val="0"/>
        <w:spacing w:before="240" w:lineRule="auto"/>
        <w:ind w:firstLine="540"/>
        <w:jc w:val="both"/>
      </w:pPr>
      <w:r>
        <w:rPr>
          <w:sz w:val="24"/>
        </w:rPr>
        <w:t xml:space="preserve">1) планирования закупок товаров, работ, услуг;</w:t>
      </w:r>
    </w:p>
    <w:bookmarkStart w:id="72" w:name="P72"/>
    <w:bookmarkEnd w:id="72"/>
    <w:p>
      <w:pPr>
        <w:pStyle w:val="0"/>
        <w:spacing w:before="240" w:lineRule="auto"/>
        <w:ind w:firstLine="540"/>
        <w:jc w:val="both"/>
      </w:pPr>
      <w:r>
        <w:rPr>
          <w:sz w:val="24"/>
        </w:rPr>
        <w:t xml:space="preserve">2) определения поставщиков (подрядчиков, исполнителей);</w:t>
      </w:r>
    </w:p>
    <w:bookmarkStart w:id="73" w:name="P73"/>
    <w:bookmarkEnd w:id="73"/>
    <w:p>
      <w:pPr>
        <w:pStyle w:val="0"/>
        <w:spacing w:before="240" w:lineRule="auto"/>
        <w:ind w:firstLine="540"/>
        <w:jc w:val="both"/>
      </w:pPr>
      <w:r>
        <w:rPr>
          <w:sz w:val="24"/>
        </w:rPr>
        <w:t xml:space="preserve">3) заключения предусмотренных настоящим Федеральным законом контрактов;</w:t>
      </w:r>
    </w:p>
    <w:p>
      <w:pPr>
        <w:pStyle w:val="0"/>
        <w:jc w:val="both"/>
      </w:pPr>
      <w:r>
        <w:rPr>
          <w:sz w:val="24"/>
        </w:rPr>
        <w:t xml:space="preserve">(п. 3 в ред. Федерального </w:t>
      </w:r>
      <w:hyperlink w:history="0" r:id="rId13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закона</w:t>
        </w:r>
      </w:hyperlink>
      <w:r>
        <w:rPr>
          <w:sz w:val="24"/>
        </w:rPr>
        <w:t xml:space="preserve"> от 27.12.2019 N 449-ФЗ)</w:t>
      </w:r>
    </w:p>
    <w:p>
      <w:pPr>
        <w:pStyle w:val="0"/>
        <w:spacing w:before="240" w:lineRule="auto"/>
        <w:ind w:firstLine="540"/>
        <w:jc w:val="both"/>
      </w:pPr>
      <w:r>
        <w:rPr>
          <w:sz w:val="24"/>
        </w:rPr>
        <w:t xml:space="preserve">4) особенностей исполнения контрактов;</w:t>
      </w:r>
    </w:p>
    <w:bookmarkStart w:id="76" w:name="P76"/>
    <w:bookmarkEnd w:id="76"/>
    <w:p>
      <w:pPr>
        <w:pStyle w:val="0"/>
        <w:spacing w:before="240" w:lineRule="auto"/>
        <w:ind w:firstLine="540"/>
        <w:jc w:val="both"/>
      </w:pPr>
      <w:r>
        <w:rPr>
          <w:sz w:val="24"/>
        </w:rPr>
        <w:t xml:space="preserve">5) мониторинга закупок товаров, работ, услуг;</w:t>
      </w:r>
    </w:p>
    <w:bookmarkStart w:id="77" w:name="P77"/>
    <w:bookmarkEnd w:id="77"/>
    <w:p>
      <w:pPr>
        <w:pStyle w:val="0"/>
        <w:spacing w:before="240" w:lineRule="auto"/>
        <w:ind w:firstLine="540"/>
        <w:jc w:val="both"/>
      </w:pPr>
      <w:r>
        <w:rPr>
          <w:sz w:val="24"/>
        </w:rPr>
        <w:t xml:space="preserve">6) аудита в сфере закупок товаров, работ, услуг;</w:t>
      </w:r>
    </w:p>
    <w:bookmarkStart w:id="78" w:name="P78"/>
    <w:bookmarkEnd w:id="78"/>
    <w:p>
      <w:pPr>
        <w:pStyle w:val="0"/>
        <w:spacing w:before="240" w:lineRule="auto"/>
        <w:ind w:firstLine="540"/>
        <w:jc w:val="both"/>
      </w:pPr>
      <w:r>
        <w:rPr>
          <w:sz w:val="24"/>
        </w:rPr>
        <w:t xml:space="preserve">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pPr>
        <w:pStyle w:val="0"/>
        <w:spacing w:before="240" w:lineRule="auto"/>
        <w:ind w:firstLine="540"/>
        <w:jc w:val="both"/>
      </w:pPr>
      <w:r>
        <w:rPr>
          <w:sz w:val="24"/>
        </w:rPr>
        <w:t xml:space="preserve">2. Настоящий Федеральный закон не применяется к отношениям, связанным с:</w:t>
      </w:r>
    </w:p>
    <w:p>
      <w:pPr>
        <w:pStyle w:val="0"/>
        <w:spacing w:before="240" w:lineRule="auto"/>
        <w:ind w:firstLine="540"/>
        <w:jc w:val="both"/>
      </w:pPr>
      <w:r>
        <w:rPr>
          <w:sz w:val="24"/>
        </w:rPr>
        <w:t xml:space="preserve">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pPr>
        <w:pStyle w:val="0"/>
        <w:spacing w:before="240" w:lineRule="auto"/>
        <w:ind w:firstLine="540"/>
        <w:jc w:val="both"/>
      </w:pPr>
      <w:r>
        <w:rPr>
          <w:sz w:val="24"/>
        </w:rPr>
        <w:t xml:space="preserve">2) закупкой товаров, работ, услуг для обеспечения безопасности лиц, подлежащих государственной защите, в соответствии с Федеральным </w:t>
      </w:r>
      <w:hyperlink w:history="0" r:id="rId132"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sz w:val="24"/>
            <w:color w:val="0000ff"/>
          </w:rPr>
          <w:t xml:space="preserve">законом</w:t>
        </w:r>
      </w:hyperlink>
      <w:r>
        <w:rPr>
          <w:sz w:val="24"/>
        </w:rP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w:history="0" r:id="rId133"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законом</w:t>
        </w:r>
      </w:hyperlink>
      <w:r>
        <w:rPr>
          <w:sz w:val="24"/>
        </w:rPr>
        <w:t xml:space="preserve"> от 20 апреля 1995 года N 45-ФЗ "О государственной защите судей, должностных лиц правоохранительных и контролирующих органов";</w:t>
      </w:r>
    </w:p>
    <w:p>
      <w:pPr>
        <w:pStyle w:val="0"/>
        <w:spacing w:before="240" w:lineRule="auto"/>
        <w:ind w:firstLine="540"/>
        <w:jc w:val="both"/>
      </w:pPr>
      <w:r>
        <w:rPr>
          <w:sz w:val="24"/>
        </w:rPr>
        <w:t xml:space="preserve">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pPr>
        <w:pStyle w:val="0"/>
        <w:jc w:val="both"/>
      </w:pPr>
      <w:r>
        <w:rPr>
          <w:sz w:val="24"/>
        </w:rPr>
        <w:t xml:space="preserve">(п. 3 введен Федеральным </w:t>
      </w:r>
      <w:hyperlink w:history="0" r:id="rId13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Федерального </w:t>
      </w:r>
      <w:hyperlink w:history="0" r:id="rId135"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23.06.2016 N 203-ФЗ)</w:t>
      </w:r>
    </w:p>
    <w:p>
      <w:pPr>
        <w:pStyle w:val="0"/>
        <w:spacing w:before="240" w:lineRule="auto"/>
        <w:ind w:firstLine="540"/>
        <w:jc w:val="both"/>
      </w:pPr>
      <w:r>
        <w:rPr>
          <w:sz w:val="24"/>
        </w:rP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w:history="0" r:id="rId136" w:tooltip="&quot;Уголовно-процессуальный кодекс Российской Федерации&quot; от 18.12.2001 N 174-ФЗ (ред. от 26.07.2026) {КонсультантПлюс}">
        <w:r>
          <w:rPr>
            <w:sz w:val="24"/>
            <w:color w:val="0000ff"/>
          </w:rPr>
          <w:t xml:space="preserve">кодексом</w:t>
        </w:r>
      </w:hyperlink>
      <w:r>
        <w:rPr>
          <w:sz w:val="24"/>
        </w:rP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w:history="0" r:id="rId137" w:tooltip="&quot;Гражданский процессуальный кодекс Российской Федерации&quot; от 14.11.2002 N 138-ФЗ (ред. от 04.08.2026) {КонсультантПлюс}">
        <w:r>
          <w:rPr>
            <w:sz w:val="24"/>
            <w:color w:val="0000ff"/>
          </w:rPr>
          <w:t xml:space="preserve">кодексом</w:t>
        </w:r>
      </w:hyperlink>
      <w:r>
        <w:rPr>
          <w:sz w:val="24"/>
        </w:rPr>
        <w:t xml:space="preserve"> Российской Федерации или в административном судопроизводстве в соответствии с </w:t>
      </w:r>
      <w:hyperlink w:history="0" r:id="rId138" w:tooltip="&quot;Кодекс административного судопроизводства Российской Федерации&quot; от 08.03.2015 N 21-ФЗ (ред. от 09.04.2026) {КонсультантПлюс}">
        <w:r>
          <w:rPr>
            <w:sz w:val="24"/>
            <w:color w:val="0000ff"/>
          </w:rPr>
          <w:t xml:space="preserve">Кодексом</w:t>
        </w:r>
      </w:hyperlink>
      <w:r>
        <w:rPr>
          <w:sz w:val="24"/>
        </w:rPr>
        <w:t xml:space="preserve"> административного судопроизводства Российской Федерации;</w:t>
      </w:r>
    </w:p>
    <w:p>
      <w:pPr>
        <w:pStyle w:val="0"/>
        <w:jc w:val="both"/>
      </w:pPr>
      <w:r>
        <w:rPr>
          <w:sz w:val="24"/>
        </w:rPr>
        <w:t xml:space="preserve">(п. 4 введен Федеральным </w:t>
      </w:r>
      <w:hyperlink w:history="0" r:id="rId13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Федерального </w:t>
      </w:r>
      <w:hyperlink w:history="0" r:id="rId140"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4"/>
            <w:color w:val="0000ff"/>
          </w:rPr>
          <w:t xml:space="preserve">закона</w:t>
        </w:r>
      </w:hyperlink>
      <w:r>
        <w:rPr>
          <w:sz w:val="24"/>
        </w:rPr>
        <w:t xml:space="preserve"> от 08.03.2015 N 23-ФЗ)</w:t>
      </w:r>
    </w:p>
    <w:p>
      <w:pPr>
        <w:pStyle w:val="0"/>
        <w:spacing w:before="240" w:lineRule="auto"/>
        <w:ind w:firstLine="540"/>
        <w:jc w:val="both"/>
      </w:pPr>
      <w:r>
        <w:rPr>
          <w:sz w:val="24"/>
        </w:rPr>
        <w:t xml:space="preserve">5) привлечением адвоката к оказанию гражданам юридической помощи бесплатно в соответствии с Федеральным </w:t>
      </w:r>
      <w:hyperlink w:history="0" r:id="rId141" w:tooltip="Федеральный закон от 21.11.2011 N 324-ФЗ (ред. от 04.08.2026)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 ноября 2011 года N 324-ФЗ "О бесплатной юридической помощи в Российской Федерации";</w:t>
      </w:r>
    </w:p>
    <w:p>
      <w:pPr>
        <w:pStyle w:val="0"/>
        <w:jc w:val="both"/>
      </w:pPr>
      <w:r>
        <w:rPr>
          <w:sz w:val="24"/>
        </w:rPr>
        <w:t xml:space="preserve">(п. 5 введен Федеральным </w:t>
      </w:r>
      <w:hyperlink w:history="0" r:id="rId14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bookmarkStart w:id="88" w:name="P88"/>
    <w:bookmarkEnd w:id="88"/>
    <w:p>
      <w:pPr>
        <w:pStyle w:val="0"/>
        <w:spacing w:before="240" w:lineRule="auto"/>
        <w:ind w:firstLine="540"/>
        <w:jc w:val="both"/>
      </w:pPr>
      <w:r>
        <w:rPr>
          <w:sz w:val="24"/>
        </w:rPr>
        <w:t xml:space="preserve">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w:t>
      </w:r>
    </w:p>
    <w:p>
      <w:pPr>
        <w:pStyle w:val="0"/>
        <w:jc w:val="both"/>
      </w:pPr>
      <w:r>
        <w:rPr>
          <w:sz w:val="24"/>
        </w:rPr>
        <w:t xml:space="preserve">(п. 6 введен Федеральным </w:t>
      </w:r>
      <w:hyperlink w:history="0" r:id="rId14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 в ред. Федеральных законов от 27.02.2020 </w:t>
      </w:r>
      <w:hyperlink w:history="0" r:id="rId144" w:tooltip="Федеральный закон от 27.02.2020 N 27-ФЗ (ред. от 08.08.2024) &quot;О внесении изменений в отдельные законодательные акты Российской Федерации&quot; {КонсультантПлюс}">
        <w:r>
          <w:rPr>
            <w:sz w:val="24"/>
            <w:color w:val="0000ff"/>
          </w:rPr>
          <w:t xml:space="preserve">N 27-ФЗ</w:t>
        </w:r>
      </w:hyperlink>
      <w:r>
        <w:rPr>
          <w:sz w:val="24"/>
        </w:rPr>
        <w:t xml:space="preserve">, от 14.11.2023 </w:t>
      </w:r>
      <w:hyperlink w:history="0" r:id="rId145"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531-ФЗ</w:t>
        </w:r>
      </w:hyperlink>
      <w:r>
        <w:rPr>
          <w:sz w:val="24"/>
        </w:rPr>
        <w:t xml:space="preserve">, от 08.08.2024 </w:t>
      </w:r>
      <w:hyperlink w:history="0" r:id="rId14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bookmarkStart w:id="90" w:name="P90"/>
    <w:bookmarkEnd w:id="90"/>
    <w:p>
      <w:pPr>
        <w:pStyle w:val="0"/>
        <w:spacing w:before="240" w:lineRule="auto"/>
        <w:ind w:firstLine="540"/>
        <w:jc w:val="both"/>
      </w:pPr>
      <w:r>
        <w:rPr>
          <w:sz w:val="24"/>
        </w:rP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w:history="0" r:id="rId147"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4"/>
        </w:rPr>
        <w:t xml:space="preserve">(п. 7 введен Федеральным </w:t>
      </w:r>
      <w:hyperlink w:history="0" r:id="rId14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09.03.2016 N 66-ФЗ; в ред. Федеральных законов от 27.02.2020 </w:t>
      </w:r>
      <w:hyperlink w:history="0" r:id="rId149" w:tooltip="Федеральный закон от 27.02.2020 N 27-ФЗ (ред. от 08.08.2024) &quot;О внесении изменений в отдельные законодательные акты Российской Федерации&quot; {КонсультантПлюс}">
        <w:r>
          <w:rPr>
            <w:sz w:val="24"/>
            <w:color w:val="0000ff"/>
          </w:rPr>
          <w:t xml:space="preserve">N 27-ФЗ</w:t>
        </w:r>
      </w:hyperlink>
      <w:r>
        <w:rPr>
          <w:sz w:val="24"/>
        </w:rPr>
        <w:t xml:space="preserve">, от 08.08.2024 </w:t>
      </w:r>
      <w:hyperlink w:history="0" r:id="rId15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8) не применяется с 31 июля 2018 года. - Федеральный </w:t>
      </w:r>
      <w:hyperlink w:history="0" r:id="rId151"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266-ФЗ; утратил силу. - Федеральный </w:t>
      </w:r>
      <w:hyperlink w:history="0" r:id="rId15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08.08.2024 N 318-ФЗ;</w:t>
      </w:r>
    </w:p>
    <w:bookmarkStart w:id="93" w:name="P93"/>
    <w:bookmarkEnd w:id="93"/>
    <w:p>
      <w:pPr>
        <w:pStyle w:val="0"/>
        <w:spacing w:before="240" w:lineRule="auto"/>
        <w:ind w:firstLine="540"/>
        <w:jc w:val="both"/>
      </w:pPr>
      <w:r>
        <w:rPr>
          <w:sz w:val="24"/>
        </w:rPr>
        <w:t xml:space="preserve">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pPr>
        <w:pStyle w:val="0"/>
        <w:jc w:val="both"/>
      </w:pPr>
      <w:r>
        <w:rPr>
          <w:sz w:val="24"/>
        </w:rPr>
        <w:t xml:space="preserve">(п. 9 введен Федеральным </w:t>
      </w:r>
      <w:hyperlink w:history="0" r:id="rId153" w:tooltip="Федеральный закон от 28.12.2016 N 47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28.12.2016 N 474-ФЗ; в ред. Федеральных законов от 27.02.2020 </w:t>
      </w:r>
      <w:hyperlink w:history="0" r:id="rId154" w:tooltip="Федеральный закон от 27.02.2020 N 27-ФЗ (ред. от 08.08.2024) &quot;О внесении изменений в отдельные законодательные акты Российской Федерации&quot; {КонсультантПлюс}">
        <w:r>
          <w:rPr>
            <w:sz w:val="24"/>
            <w:color w:val="0000ff"/>
          </w:rPr>
          <w:t xml:space="preserve">N 27-ФЗ</w:t>
        </w:r>
      </w:hyperlink>
      <w:r>
        <w:rPr>
          <w:sz w:val="24"/>
        </w:rPr>
        <w:t xml:space="preserve">, от 29.05.2023 </w:t>
      </w:r>
      <w:hyperlink w:history="0" r:id="rId155" w:tooltip="Федеральный закон от 29.05.2023 N 184-ФЗ (ред. от 20.03.2025) &quot;О внесении изменений в отдельные законодательные акты Российской Федерации&quot; {КонсультантПлюс}">
        <w:r>
          <w:rPr>
            <w:sz w:val="24"/>
            <w:color w:val="0000ff"/>
          </w:rPr>
          <w:t xml:space="preserve">N 184-ФЗ</w:t>
        </w:r>
      </w:hyperlink>
      <w:r>
        <w:rPr>
          <w:sz w:val="24"/>
        </w:rPr>
        <w:t xml:space="preserve">, от 08.08.2024 </w:t>
      </w:r>
      <w:hyperlink w:history="0" r:id="rId15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w:t>
      </w:r>
    </w:p>
    <w:p>
      <w:pPr>
        <w:pStyle w:val="0"/>
        <w:jc w:val="both"/>
      </w:pPr>
      <w:r>
        <w:rPr>
          <w:sz w:val="24"/>
        </w:rPr>
        <w:t xml:space="preserve">(п. 9.1 введен Федеральным </w:t>
      </w:r>
      <w:hyperlink w:history="0" r:id="rId157"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14.11.2023 N 531-ФЗ)</w:t>
      </w:r>
    </w:p>
    <w:p>
      <w:pPr>
        <w:pStyle w:val="0"/>
        <w:spacing w:before="240" w:lineRule="auto"/>
        <w:ind w:firstLine="540"/>
        <w:jc w:val="both"/>
      </w:pPr>
      <w:r>
        <w:rPr>
          <w:sz w:val="24"/>
        </w:rPr>
        <w:t xml:space="preserve">10) взиманием оператором электронной площадки, оператором специализированной электронной площадки платы в соответствии с </w:t>
      </w:r>
      <w:hyperlink w:history="0" w:anchor="P660" w:tooltip="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порядок ее взимания, а также определены предельные размеры так...">
        <w:r>
          <w:rPr>
            <w:sz w:val="24"/>
            <w:color w:val="0000ff"/>
          </w:rPr>
          <w:t xml:space="preserve">частью 4 статьи 24.1</w:t>
        </w:r>
      </w:hyperlink>
      <w:r>
        <w:rPr>
          <w:sz w:val="24"/>
        </w:rPr>
        <w:t xml:space="preserve"> настоящего Федерального закона;</w:t>
      </w:r>
    </w:p>
    <w:p>
      <w:pPr>
        <w:pStyle w:val="0"/>
        <w:jc w:val="both"/>
      </w:pPr>
      <w:r>
        <w:rPr>
          <w:sz w:val="24"/>
        </w:rPr>
        <w:t xml:space="preserve">(п. 10 введен Федеральным </w:t>
      </w:r>
      <w:hyperlink w:history="0" r:id="rId15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11) заключением соглашения об установлении сервитута в </w:t>
      </w:r>
      <w:hyperlink w:history="0" r:id="rId159" w:tooltip="&quot;Земельный кодекс Российской Федерации&quot; от 25.10.2001 N 136-ФЗ (ред. от 04.08.2026) {КонсультантПлюс}">
        <w:r>
          <w:rPr>
            <w:sz w:val="24"/>
            <w:color w:val="0000ff"/>
          </w:rPr>
          <w:t xml:space="preserve">случаях</w:t>
        </w:r>
      </w:hyperlink>
      <w:r>
        <w:rPr>
          <w:sz w:val="24"/>
        </w:rPr>
        <w:t xml:space="preserve"> и </w:t>
      </w:r>
      <w:hyperlink w:history="0" r:id="rId160" w:tooltip="&quot;Земельный кодекс Российской Федерации&quot; от 25.10.2001 N 136-ФЗ (ред. от 04.08.2026) {КонсультантПлюс}">
        <w:r>
          <w:rPr>
            <w:sz w:val="24"/>
            <w:color w:val="0000ff"/>
          </w:rPr>
          <w:t xml:space="preserve">порядке</w:t>
        </w:r>
      </w:hyperlink>
      <w:r>
        <w:rPr>
          <w:sz w:val="24"/>
        </w:rPr>
        <w:t xml:space="preserve">, которые предусмотрены земельным законодательством;</w:t>
      </w:r>
    </w:p>
    <w:p>
      <w:pPr>
        <w:pStyle w:val="0"/>
        <w:jc w:val="both"/>
      </w:pPr>
      <w:r>
        <w:rPr>
          <w:sz w:val="24"/>
        </w:rPr>
        <w:t xml:space="preserve">(п. 11 введен Федеральным </w:t>
      </w:r>
      <w:hyperlink w:history="0" r:id="rId16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12) оплатой судебных издержек (издержек) в случаях и в порядке, предусмотренных Арбитражным процессуальным </w:t>
      </w:r>
      <w:hyperlink w:history="0" r:id="rId162"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кодексом</w:t>
        </w:r>
      </w:hyperlink>
      <w:r>
        <w:rPr>
          <w:sz w:val="24"/>
        </w:rPr>
        <w:t xml:space="preserve"> Российской Федерации, Гражданским процессуальным </w:t>
      </w:r>
      <w:hyperlink w:history="0" r:id="rId163" w:tooltip="&quot;Гражданский процессуальный кодекс Российской Федерации&quot; от 14.11.2002 N 138-ФЗ (ред. от 04.08.2026) {КонсультантПлюс}">
        <w:r>
          <w:rPr>
            <w:sz w:val="24"/>
            <w:color w:val="0000ff"/>
          </w:rPr>
          <w:t xml:space="preserve">кодексом</w:t>
        </w:r>
      </w:hyperlink>
      <w:r>
        <w:rPr>
          <w:sz w:val="24"/>
        </w:rPr>
        <w:t xml:space="preserve"> Российской Федерации, </w:t>
      </w:r>
      <w:hyperlink w:history="0" r:id="rId164" w:tooltip="&quot;Кодекс административного судопроизводства Российской Федерации&quot; от 08.03.2015 N 21-ФЗ (ред. от 09.04.2026) {КонсультантПлюс}">
        <w:r>
          <w:rPr>
            <w:sz w:val="24"/>
            <w:color w:val="0000ff"/>
          </w:rPr>
          <w:t xml:space="preserve">Кодексом</w:t>
        </w:r>
      </w:hyperlink>
      <w:r>
        <w:rPr>
          <w:sz w:val="24"/>
        </w:rPr>
        <w:t xml:space="preserve"> административного судопроизводства Российской Федерации, Уголовно-процессуальным </w:t>
      </w:r>
      <w:hyperlink w:history="0" r:id="rId165" w:tooltip="&quot;Уголовно-процессуальный кодекс Российской Федерации&quot; от 18.12.2001 N 174-ФЗ (ред. от 26.07.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(п. 12 введен Федеральным </w:t>
      </w:r>
      <w:hyperlink w:history="0" r:id="rId16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3. Особенности регулирования отношений, указанных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w:t>
        </w:r>
      </w:hyperlink>
      <w:r>
        <w:rPr>
          <w:sz w:val="24"/>
        </w:rPr>
        <w:t xml:space="preserve"> настоящей статьи, в случаях, предусмотренных настоящим Федеральным законом, могут быть установлены отдельными федеральными </w:t>
      </w:r>
      <w:r>
        <w:rPr>
          <w:sz w:val="24"/>
        </w:rPr>
        <w:t xml:space="preserve">законами</w:t>
      </w:r>
      <w:r>
        <w:rPr>
          <w:sz w:val="24"/>
        </w:rPr>
        <w:t xml:space="preserve">.</w:t>
      </w:r>
    </w:p>
    <w:p>
      <w:pPr>
        <w:pStyle w:val="0"/>
        <w:jc w:val="both"/>
      </w:pPr>
      <w:r>
        <w:rPr>
          <w:sz w:val="24"/>
        </w:rPr>
        <w:t xml:space="preserve">(часть 3 в ред. Федерального </w:t>
      </w:r>
      <w:hyperlink w:history="0" r:id="rId16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ind w:firstLine="540"/>
        <w:jc w:val="both"/>
      </w:pPr>
      <w:r>
        <w:rPr>
          <w:sz w:val="24"/>
        </w:rPr>
      </w:r>
    </w:p>
    <w:p>
      <w:pPr>
        <w:pStyle w:val="2"/>
        <w:outlineLvl w:val="1"/>
        <w:ind w:firstLine="540"/>
        <w:jc w:val="both"/>
      </w:pPr>
      <w:r>
        <w:rPr>
          <w:sz w:val="24"/>
        </w:rPr>
        <w:t xml:space="preserve">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pPr>
        <w:pStyle w:val="0"/>
        <w:ind w:firstLine="540"/>
        <w:jc w:val="both"/>
      </w:pPr>
      <w:r>
        <w:rPr>
          <w:sz w:val="24"/>
        </w:rPr>
      </w:r>
    </w:p>
    <w:bookmarkStart w:id="108" w:name="P108"/>
    <w:bookmarkEnd w:id="108"/>
    <w:p>
      <w:pPr>
        <w:pStyle w:val="0"/>
        <w:ind w:firstLine="540"/>
        <w:jc w:val="both"/>
      </w:pPr>
      <w:r>
        <w:rPr>
          <w:sz w:val="24"/>
        </w:rP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w:history="0" r:id="rId1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Гражданского </w:t>
      </w:r>
      <w:r>
        <w:rPr>
          <w:sz w:val="24"/>
        </w:rPr>
        <w:t xml:space="preserve">кодекса</w:t>
      </w:r>
      <w:r>
        <w:rPr>
          <w:sz w:val="24"/>
        </w:rPr>
        <w:t xml:space="preserve"> Российской Федерации, Бюджетного </w:t>
      </w:r>
      <w:hyperlink w:history="0" r:id="rId16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кодекса</w:t>
        </w:r>
      </w:hyperlink>
      <w:r>
        <w:rPr>
          <w:sz w:val="24"/>
        </w:rP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bookmarkStart w:id="109" w:name="P109"/>
    <w:bookmarkEnd w:id="109"/>
    <w:p>
      <w:pPr>
        <w:pStyle w:val="0"/>
        <w:spacing w:before="240" w:lineRule="auto"/>
        <w:ind w:firstLine="540"/>
        <w:jc w:val="both"/>
      </w:pPr>
      <w:r>
        <w:rPr>
          <w:sz w:val="24"/>
        </w:rP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(далее - нормативные правовые акты о контрактной системе в сфере закупок).</w:t>
      </w:r>
    </w:p>
    <w:p>
      <w:pPr>
        <w:pStyle w:val="0"/>
        <w:jc w:val="both"/>
      </w:pPr>
      <w:r>
        <w:rPr>
          <w:sz w:val="24"/>
        </w:rPr>
        <w:t xml:space="preserve">(в ред. Федерального </w:t>
      </w:r>
      <w:hyperlink w:history="0" r:id="rId17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закона</w:t>
        </w:r>
      </w:hyperlink>
      <w:r>
        <w:rPr>
          <w:sz w:val="24"/>
        </w:rPr>
        <w:t xml:space="preserve"> от 13.07.2015 N 216-ФЗ)</w:t>
      </w:r>
    </w:p>
    <w:bookmarkStart w:id="111" w:name="P111"/>
    <w:bookmarkEnd w:id="111"/>
    <w:p>
      <w:pPr>
        <w:pStyle w:val="0"/>
        <w:spacing w:before="240" w:lineRule="auto"/>
        <w:ind w:firstLine="540"/>
        <w:jc w:val="both"/>
      </w:pPr>
      <w:r>
        <w:rPr>
          <w:sz w:val="24"/>
        </w:rP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Данные правовые акты должны соответствовать нормативным правовым актам, указанным в </w:t>
      </w:r>
      <w:hyperlink w:history="0" w:anchor="P108" w:tooltip="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настоящего Федерального закона и других федеральных законов, регулирующих отношения, указанные в части 1 статьи ...">
        <w:r>
          <w:rPr>
            <w:sz w:val="24"/>
            <w:color w:val="0000ff"/>
          </w:rPr>
          <w:t xml:space="preserve">частях 1</w:t>
        </w:r>
      </w:hyperlink>
      <w:r>
        <w:rPr>
          <w:sz w:val="24"/>
        </w:rPr>
        <w:t xml:space="preserve"> и </w:t>
      </w:r>
      <w:hyperlink w:history="0" w:anchor="P109"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quot;Росатом&quot;, Государственная корпорация по космической деятельности &quot;Роскосмос&quot; вправе принимать нормативные правовые акты, регулирующие отношения, указанные в части 1 статьи 1 настоящего Федерального закона (далее - нормативные правовые акты о ко...">
        <w:r>
          <w:rPr>
            <w:sz w:val="24"/>
            <w:color w:val="0000ff"/>
          </w:rPr>
          <w:t xml:space="preserve">2</w:t>
        </w:r>
      </w:hyperlink>
      <w:r>
        <w:rPr>
          <w:sz w:val="24"/>
        </w:rPr>
        <w:t xml:space="preserve"> настоящей статьи.</w:t>
      </w:r>
    </w:p>
    <w:p>
      <w:pPr>
        <w:pStyle w:val="0"/>
        <w:jc w:val="both"/>
      </w:pPr>
      <w:r>
        <w:rPr>
          <w:sz w:val="24"/>
        </w:rPr>
        <w:t xml:space="preserve">(в ред. Федерального </w:t>
      </w:r>
      <w:hyperlink w:history="0" r:id="rId171"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40" w:lineRule="auto"/>
        <w:ind w:firstLine="540"/>
        <w:jc w:val="both"/>
      </w:pPr>
      <w:r>
        <w:rPr>
          <w:sz w:val="24"/>
        </w:rP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173"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4.1 введена Федеральным </w:t>
      </w:r>
      <w:hyperlink w:history="0" r:id="rId174"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w:t>
      </w:r>
      <w:hyperlink w:history="0" r:id="rId175"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429-ФЗ</w:t>
        </w:r>
      </w:hyperlink>
      <w:r>
        <w:rPr>
          <w:sz w:val="24"/>
        </w:rPr>
        <w:t xml:space="preserve">)</w:t>
      </w:r>
    </w:p>
    <w:p>
      <w:pPr>
        <w:pStyle w:val="0"/>
        <w:spacing w:before="240" w:lineRule="auto"/>
        <w:ind w:firstLine="540"/>
        <w:jc w:val="both"/>
      </w:pPr>
      <w:r>
        <w:rPr>
          <w:sz w:val="24"/>
        </w:rPr>
        <w:t xml:space="preserve">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ноября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pPr>
        <w:pStyle w:val="0"/>
        <w:jc w:val="both"/>
      </w:pPr>
      <w:r>
        <w:rPr>
          <w:sz w:val="24"/>
        </w:rPr>
        <w:t xml:space="preserve">(часть 5 введена Федеральным </w:t>
      </w:r>
      <w:hyperlink w:history="0" r:id="rId17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законом</w:t>
        </w:r>
      </w:hyperlink>
      <w:r>
        <w:rPr>
          <w:sz w:val="24"/>
        </w:rPr>
        <w:t xml:space="preserve"> от 24.04.2020 N 124-ФЗ; в ред. Федеральных законов от 02.07.2021 </w:t>
      </w:r>
      <w:hyperlink w:history="0" r:id="rId17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08.08.2024 </w:t>
      </w:r>
      <w:hyperlink w:history="0" r:id="rId17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6. Положения настоящего Федерального закона, касающиеся субъектов Российской Федерации, исполнительных органов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pPr>
        <w:pStyle w:val="0"/>
        <w:jc w:val="both"/>
      </w:pPr>
      <w:r>
        <w:rPr>
          <w:sz w:val="24"/>
        </w:rPr>
        <w:t xml:space="preserve">(часть 6 введена Федеральным </w:t>
      </w:r>
      <w:hyperlink w:history="0" r:id="rId179"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 в ред. Федерального </w:t>
      </w:r>
      <w:hyperlink w:history="0" r:id="rId1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181"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исполнительные органы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pPr>
        <w:pStyle w:val="0"/>
        <w:jc w:val="both"/>
      </w:pPr>
      <w:r>
        <w:rPr>
          <w:sz w:val="24"/>
        </w:rPr>
        <w:t xml:space="preserve">(в ред. Федеральных законов от 13.07.2015 </w:t>
      </w:r>
      <w:hyperlink w:history="0" r:id="rId18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rPr>
        <w:t xml:space="preserve">, от 02.07.2021 </w:t>
      </w:r>
      <w:hyperlink w:history="0" r:id="rId18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08.08.2024 </w:t>
      </w:r>
      <w:hyperlink w:history="0" r:id="rId1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pPr>
        <w:pStyle w:val="0"/>
        <w:spacing w:before="240" w:lineRule="auto"/>
        <w:ind w:firstLine="540"/>
        <w:jc w:val="both"/>
      </w:pPr>
      <w:r>
        <w:rPr>
          <w:sz w:val="24"/>
        </w:rPr>
        <w:t xml:space="preserve">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pPr>
        <w:pStyle w:val="0"/>
        <w:spacing w:before="240" w:lineRule="auto"/>
        <w:ind w:firstLine="540"/>
        <w:jc w:val="both"/>
      </w:pPr>
      <w:r>
        <w:rPr>
          <w:sz w:val="24"/>
        </w:rP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w:history="0" r:id="rId18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15 статьи 241</w:t>
        </w:r>
      </w:hyperlink>
      <w:r>
        <w:rPr>
          <w:sz w:val="24"/>
        </w:rPr>
        <w:t xml:space="preserve"> Бюджетного кодекса Российской Федерации </w:t>
      </w:r>
      <w:hyperlink w:history="0" r:id="rId186"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sz w:val="24"/>
            <w:color w:val="0000ff"/>
          </w:rPr>
          <w:t xml:space="preserve">перечень</w:t>
        </w:r>
      </w:hyperlink>
      <w:r>
        <w:rPr>
          <w:sz w:val="24"/>
        </w:rP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w:history="0" r:id="rId187"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w:history="0" r:id="rId188"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от 14 июля 2022 года N 255-ФЗ "О контроле за деятельностью лиц, находящихся под иностранным влиянием";</w:t>
      </w:r>
    </w:p>
    <w:p>
      <w:pPr>
        <w:pStyle w:val="0"/>
        <w:jc w:val="both"/>
      </w:pPr>
      <w:r>
        <w:rPr>
          <w:sz w:val="24"/>
        </w:rPr>
        <w:t xml:space="preserve">(в ред. Федеральных законов от 13.07.2015 </w:t>
      </w:r>
      <w:hyperlink w:history="0" r:id="rId189"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227-ФЗ</w:t>
        </w:r>
      </w:hyperlink>
      <w:r>
        <w:rPr>
          <w:sz w:val="24"/>
        </w:rPr>
        <w:t xml:space="preserve">, от 16.04.2022 </w:t>
      </w:r>
      <w:hyperlink w:history="0" r:id="rId19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05.12.2022 </w:t>
      </w:r>
      <w:hyperlink w:history="0" r:id="rId191"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rPr>
        <w:t xml:space="preserve">)</w:t>
      </w:r>
    </w:p>
    <w:p>
      <w:pPr>
        <w:pStyle w:val="0"/>
        <w:spacing w:before="240" w:lineRule="auto"/>
        <w:ind w:firstLine="540"/>
        <w:jc w:val="both"/>
      </w:pPr>
      <w:r>
        <w:rPr>
          <w:sz w:val="24"/>
        </w:rPr>
        <w:t xml:space="preserve">4.1) поставщик (подрядчик, исполнитель) - участник закупки, с которым в соответствии с настоящим Федеральным законом заключен контракт;</w:t>
      </w:r>
    </w:p>
    <w:p>
      <w:pPr>
        <w:pStyle w:val="0"/>
        <w:jc w:val="both"/>
      </w:pPr>
      <w:r>
        <w:rPr>
          <w:sz w:val="24"/>
        </w:rPr>
        <w:t xml:space="preserve">(п. 4.1 введен Федеральным </w:t>
      </w:r>
      <w:hyperlink w:history="0" r:id="rId192"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28.06.2022 N 231-ФЗ)</w:t>
      </w:r>
    </w:p>
    <w:p>
      <w:pPr>
        <w:pStyle w:val="0"/>
        <w:spacing w:before="240" w:lineRule="auto"/>
        <w:ind w:firstLine="540"/>
        <w:jc w:val="both"/>
      </w:pPr>
      <w:r>
        <w:rPr>
          <w:sz w:val="24"/>
        </w:rPr>
        <w:t xml:space="preserve">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pPr>
        <w:pStyle w:val="0"/>
        <w:jc w:val="both"/>
      </w:pPr>
      <w:r>
        <w:rPr>
          <w:sz w:val="24"/>
        </w:rPr>
        <w:t xml:space="preserve">(в ред. Федеральных законов от 02.07.2013 </w:t>
      </w:r>
      <w:hyperlink w:history="0" r:id="rId193"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4"/>
            <w:color w:val="0000ff"/>
          </w:rPr>
          <w:t xml:space="preserve">N 188-ФЗ</w:t>
        </w:r>
      </w:hyperlink>
      <w:r>
        <w:rPr>
          <w:sz w:val="24"/>
        </w:rPr>
        <w:t xml:space="preserve">, от 13.07.2015 </w:t>
      </w:r>
      <w:hyperlink w:history="0" r:id="rId19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rPr>
        <w:t xml:space="preserve">, от 22.12.2020 </w:t>
      </w:r>
      <w:hyperlink w:history="0" r:id="rId195"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N 435-ФЗ</w:t>
        </w:r>
      </w:hyperlink>
      <w:r>
        <w:rPr>
          <w:sz w:val="24"/>
        </w:rPr>
        <w:t xml:space="preserve">)</w:t>
      </w:r>
    </w:p>
    <w:p>
      <w:pPr>
        <w:pStyle w:val="0"/>
        <w:spacing w:before="240" w:lineRule="auto"/>
        <w:ind w:firstLine="540"/>
        <w:jc w:val="both"/>
      </w:pPr>
      <w:r>
        <w:rPr>
          <w:sz w:val="24"/>
        </w:rPr>
        <w:t xml:space="preserve">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pPr>
        <w:pStyle w:val="0"/>
        <w:spacing w:before="240" w:lineRule="auto"/>
        <w:ind w:firstLine="540"/>
        <w:jc w:val="both"/>
      </w:pPr>
      <w:r>
        <w:rPr>
          <w:sz w:val="24"/>
        </w:rPr>
        <w:t xml:space="preserve">7) заказчик - государственный или муниципальный заказчик либо осуществляющие в соответствии с </w:t>
      </w:r>
      <w:hyperlink w:history="0" w:anchor="P361"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3 настоящей статьи.">
        <w:r>
          <w:rPr>
            <w:sz w:val="24"/>
            <w:color w:val="0000ff"/>
          </w:rPr>
          <w:t xml:space="preserve">частями 1</w:t>
        </w:r>
      </w:hyperlink>
      <w:r>
        <w:rPr>
          <w:sz w:val="24"/>
        </w:rPr>
        <w:t xml:space="preserve">, </w:t>
      </w:r>
      <w:hyperlink w:history="0" w:anchor="P368"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sz w:val="24"/>
            <w:color w:val="0000ff"/>
          </w:rPr>
          <w:t xml:space="preserve">2.1</w:t>
        </w:r>
      </w:hyperlink>
      <w:r>
        <w:rPr>
          <w:sz w:val="24"/>
        </w:rPr>
        <w:t xml:space="preserve">, </w:t>
      </w:r>
      <w:hyperlink w:history="0" w:anchor="P379"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пунктах 2, 3, 5, 6 и пункте 7 (в части контроля в сфере закупок, предусмотренного частью 3 статьи 99 настоящего Федерал...">
        <w:r>
          <w:rPr>
            <w:sz w:val="24"/>
            <w:color w:val="0000ff"/>
          </w:rPr>
          <w:t xml:space="preserve">4</w:t>
        </w:r>
      </w:hyperlink>
      <w:r>
        <w:rPr>
          <w:sz w:val="24"/>
        </w:rPr>
        <w:t xml:space="preserve">, </w:t>
      </w:r>
      <w:hyperlink w:history="0" w:anchor="P384"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пунктах 2 и 3 части 1 статьи 1 настоящего Федерального закона.">
        <w:r>
          <w:rPr>
            <w:sz w:val="24"/>
            <w:color w:val="0000ff"/>
          </w:rPr>
          <w:t xml:space="preserve">4.3</w:t>
        </w:r>
      </w:hyperlink>
      <w:r>
        <w:rPr>
          <w:sz w:val="24"/>
        </w:rPr>
        <w:t xml:space="preserve"> и </w:t>
      </w:r>
      <w:hyperlink w:history="0" w:anchor="P386"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на такие акционерные общества распространяются положения настоящего Федерального закона, регулирующие отношения, указанные в пунктах 2 - 6 и пункте 7 (в части контроля в сфере закупок, предусмотренного частью 3 статьи 99 настоящего Федерального за...">
        <w:r>
          <w:rPr>
            <w:sz w:val="24"/>
            <w:color w:val="0000ff"/>
          </w:rPr>
          <w:t xml:space="preserve">4.4 статьи 15</w:t>
        </w:r>
      </w:hyperlink>
      <w:r>
        <w:rPr>
          <w:sz w:val="24"/>
        </w:rPr>
        <w:t xml:space="preserve"> настоящего Федерального закона закупки бюджетное или автономное учреждение, государственное или муниципальное унитарное предприятие либо иное юридическое лицо;</w:t>
      </w:r>
    </w:p>
    <w:p>
      <w:pPr>
        <w:pStyle w:val="0"/>
        <w:jc w:val="both"/>
      </w:pPr>
      <w:r>
        <w:rPr>
          <w:sz w:val="24"/>
        </w:rPr>
        <w:t xml:space="preserve">(п. 7 в ред. Федерального </w:t>
      </w:r>
      <w:hyperlink w:history="0" r:id="rId196"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29.05.2024 N 124-ФЗ)</w:t>
      </w:r>
    </w:p>
    <w:p>
      <w:pPr>
        <w:pStyle w:val="0"/>
        <w:spacing w:before="240" w:lineRule="auto"/>
        <w:ind w:firstLine="540"/>
        <w:jc w:val="both"/>
      </w:pPr>
      <w:r>
        <w:rPr>
          <w:sz w:val="24"/>
        </w:rPr>
        <w:t xml:space="preserve">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pPr>
        <w:pStyle w:val="0"/>
        <w:jc w:val="both"/>
      </w:pPr>
      <w:r>
        <w:rPr>
          <w:sz w:val="24"/>
        </w:rPr>
        <w:t xml:space="preserve">(п. 7.1 введен Федеральным </w:t>
      </w:r>
      <w:hyperlink w:history="0" r:id="rId19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19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8) государственный контракт, муниципальный контракт -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pPr>
        <w:pStyle w:val="0"/>
        <w:jc w:val="both"/>
      </w:pPr>
      <w:r>
        <w:rPr>
          <w:sz w:val="24"/>
        </w:rPr>
        <w:t xml:space="preserve">(в ред. Федеральных законов от 27.12.2019 </w:t>
      </w:r>
      <w:hyperlink w:history="0" r:id="rId19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26.12.2024 </w:t>
      </w:r>
      <w:hyperlink w:history="0" r:id="rId20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8.1) контракт - государственный или муниципальный контракт либо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history="0" w:anchor="P361"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3 настоящей статьи.">
        <w:r>
          <w:rPr>
            <w:sz w:val="24"/>
            <w:color w:val="0000ff"/>
          </w:rPr>
          <w:t xml:space="preserve">частями 1</w:t>
        </w:r>
      </w:hyperlink>
      <w:r>
        <w:rPr>
          <w:sz w:val="24"/>
        </w:rPr>
        <w:t xml:space="preserve">, </w:t>
      </w:r>
      <w:hyperlink w:history="0" w:anchor="P368"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sz w:val="24"/>
            <w:color w:val="0000ff"/>
          </w:rPr>
          <w:t xml:space="preserve">2.1</w:t>
        </w:r>
      </w:hyperlink>
      <w:r>
        <w:rPr>
          <w:sz w:val="24"/>
        </w:rPr>
        <w:t xml:space="preserve">, </w:t>
      </w:r>
      <w:hyperlink w:history="0" w:anchor="P379"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пунктах 2, 3, 5, 6 и пункте 7 (в части контроля в сфере закупок, предусмотренного частью 3 статьи 99 настоящего Федерал...">
        <w:r>
          <w:rPr>
            <w:sz w:val="24"/>
            <w:color w:val="0000ff"/>
          </w:rPr>
          <w:t xml:space="preserve">4</w:t>
        </w:r>
      </w:hyperlink>
      <w:r>
        <w:rPr>
          <w:sz w:val="24"/>
        </w:rPr>
        <w:t xml:space="preserve">, </w:t>
      </w:r>
      <w:hyperlink w:history="0" w:anchor="P384"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пунктах 2 и 3 части 1 статьи 1 настоящего Федерального закона.">
        <w:r>
          <w:rPr>
            <w:sz w:val="24"/>
            <w:color w:val="0000ff"/>
          </w:rPr>
          <w:t xml:space="preserve">4.3</w:t>
        </w:r>
      </w:hyperlink>
      <w:r>
        <w:rPr>
          <w:sz w:val="24"/>
        </w:rPr>
        <w:t xml:space="preserve"> и </w:t>
      </w:r>
      <w:hyperlink w:history="0" w:anchor="P386"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на такие акционерные общества распространяются положения настоящего Федерального закона, регулирующие отношения, указанные в пунктах 2 - 6 и пункте 7 (в части контроля в сфере закупок, предусмотренного частью 3 статьи 99 настоящего Федерального за...">
        <w:r>
          <w:rPr>
            <w:sz w:val="24"/>
            <w:color w:val="0000ff"/>
          </w:rPr>
          <w:t xml:space="preserve">4.4 статьи 15</w:t>
        </w:r>
      </w:hyperlink>
      <w:r>
        <w:rPr>
          <w:sz w:val="24"/>
        </w:rPr>
        <w:t xml:space="preserve"> настоящего Федерального закона;</w:t>
      </w:r>
    </w:p>
    <w:p>
      <w:pPr>
        <w:pStyle w:val="0"/>
        <w:jc w:val="both"/>
      </w:pPr>
      <w:r>
        <w:rPr>
          <w:sz w:val="24"/>
        </w:rPr>
        <w:t xml:space="preserve">(п. 8.1 введен Федеральным </w:t>
      </w:r>
      <w:hyperlink w:history="0" r:id="rId20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 в ред. Федеральных законов от 01.07.2021 </w:t>
      </w:r>
      <w:hyperlink w:history="0" r:id="rId202"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277-ФЗ</w:t>
        </w:r>
      </w:hyperlink>
      <w:r>
        <w:rPr>
          <w:sz w:val="24"/>
        </w:rPr>
        <w:t xml:space="preserve">, от 29.05.2024 </w:t>
      </w:r>
      <w:hyperlink w:history="0" r:id="rId20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124-ФЗ</w:t>
        </w:r>
      </w:hyperlink>
      <w:r>
        <w:rPr>
          <w:sz w:val="24"/>
        </w:rPr>
        <w:t xml:space="preserve">, от 26.12.2024 </w:t>
      </w:r>
      <w:hyperlink w:history="0" r:id="rId20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pPr>
        <w:pStyle w:val="0"/>
        <w:jc w:val="both"/>
      </w:pPr>
      <w:r>
        <w:rPr>
          <w:sz w:val="24"/>
        </w:rPr>
        <w:t xml:space="preserve">(п. 8.2 введен Федеральным </w:t>
      </w:r>
      <w:hyperlink w:history="0" r:id="rId20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 в ред. Федерального </w:t>
      </w:r>
      <w:hyperlink w:history="0" r:id="rId20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pPr>
        <w:pStyle w:val="0"/>
        <w:jc w:val="both"/>
      </w:pPr>
      <w:r>
        <w:rPr>
          <w:sz w:val="24"/>
        </w:rPr>
        <w:t xml:space="preserve">(п. 8.3 введен Федеральным </w:t>
      </w:r>
      <w:hyperlink w:history="0" r:id="rId20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20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pPr>
        <w:pStyle w:val="0"/>
        <w:jc w:val="both"/>
      </w:pPr>
      <w:r>
        <w:rPr>
          <w:sz w:val="24"/>
        </w:rPr>
        <w:t xml:space="preserve">(п. 8.4 введен Федеральным </w:t>
      </w:r>
      <w:hyperlink w:history="0" r:id="rId20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статьей 111.4</w:t>
        </w:r>
      </w:hyperlink>
      <w:r>
        <w:rPr>
          <w:sz w:val="24"/>
        </w:rP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pPr>
        <w:pStyle w:val="0"/>
        <w:jc w:val="both"/>
      </w:pPr>
      <w:r>
        <w:rPr>
          <w:sz w:val="24"/>
        </w:rPr>
        <w:t xml:space="preserve">(п. 8.5 введен Федеральным </w:t>
      </w:r>
      <w:hyperlink w:history="0" r:id="rId210"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28.06.2022 N 231-ФЗ)</w:t>
      </w:r>
    </w:p>
    <w:p>
      <w:pPr>
        <w:pStyle w:val="0"/>
        <w:spacing w:before="240" w:lineRule="auto"/>
        <w:ind w:firstLine="540"/>
        <w:jc w:val="both"/>
      </w:pPr>
      <w:r>
        <w:rPr>
          <w:sz w:val="24"/>
        </w:rPr>
        <w:t xml:space="preserve">9) единая информационная система в сфере закупок (далее - единая информационная система) - совокупность информации, указанной в </w:t>
      </w:r>
      <w:hyperlink w:history="0" w:anchor="P183" w:tooltip="3. Единая информационная система содержит:">
        <w:r>
          <w:rPr>
            <w:sz w:val="24"/>
            <w:color w:val="0000ff"/>
          </w:rPr>
          <w:t xml:space="preserve">части 3 статьи 4</w:t>
        </w:r>
      </w:hyperlink>
      <w:r>
        <w:rPr>
          <w:sz w:val="24"/>
        </w:rP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w:history="0" r:id="rId211"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официального сайта</w:t>
        </w:r>
      </w:hyperlink>
      <w:r>
        <w:rPr>
          <w:sz w:val="24"/>
        </w:rPr>
        <w:t xml:space="preserve"> единой информационной системы в информационно-телекоммуникационной сети "Интернет" (далее - официальный сайт);</w:t>
      </w:r>
    </w:p>
    <w:p>
      <w:pPr>
        <w:pStyle w:val="0"/>
        <w:spacing w:before="240" w:lineRule="auto"/>
        <w:ind w:firstLine="540"/>
        <w:jc w:val="both"/>
      </w:pPr>
      <w:r>
        <w:rPr>
          <w:sz w:val="24"/>
        </w:rP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w:t>
      </w:r>
    </w:p>
    <w:p>
      <w:pPr>
        <w:pStyle w:val="0"/>
        <w:spacing w:before="240" w:lineRule="auto"/>
        <w:ind w:firstLine="540"/>
        <w:jc w:val="both"/>
      </w:pPr>
      <w:r>
        <w:rPr>
          <w:sz w:val="24"/>
        </w:rPr>
        <w:t xml:space="preserve">11) специализированная организация - юридическое лицо, привлекаемое заказчиком в соответствии со </w:t>
      </w:r>
      <w:hyperlink w:history="0" w:anchor="P1164" w:tooltip="Статья 40. Специализированная организация">
        <w:r>
          <w:rPr>
            <w:sz w:val="24"/>
            <w:color w:val="0000ff"/>
          </w:rPr>
          <w:t xml:space="preserve">статьей 40</w:t>
        </w:r>
      </w:hyperlink>
      <w:r>
        <w:rPr>
          <w:sz w:val="24"/>
        </w:rPr>
        <w:t xml:space="preserve"> настоящего Федерального закона;</w:t>
      </w:r>
    </w:p>
    <w:p>
      <w:pPr>
        <w:pStyle w:val="0"/>
        <w:spacing w:before="240" w:lineRule="auto"/>
        <w:ind w:firstLine="540"/>
        <w:jc w:val="both"/>
      </w:pPr>
      <w:r>
        <w:rPr>
          <w:sz w:val="24"/>
        </w:rPr>
        <w:t xml:space="preserve">12) федеральный </w:t>
      </w:r>
      <w:hyperlink w:history="0" r:id="rId212"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quot; {КонсультантПлюс}">
        <w:r>
          <w:rPr>
            <w:sz w:val="24"/>
            <w:color w:val="0000ff"/>
          </w:rPr>
          <w:t xml:space="preserve">орган</w:t>
        </w:r>
      </w:hyperlink>
      <w:r>
        <w:rPr>
          <w:sz w:val="24"/>
        </w:rP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pPr>
        <w:pStyle w:val="0"/>
        <w:spacing w:before="240" w:lineRule="auto"/>
        <w:ind w:firstLine="540"/>
        <w:jc w:val="both"/>
      </w:pPr>
      <w:r>
        <w:rPr>
          <w:sz w:val="24"/>
        </w:rPr>
        <w:t xml:space="preserve">13) контрольный орган в сфере закупок - федеральный </w:t>
      </w:r>
      <w:hyperlink w:history="0" r:id="rId213"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quot; {КонсультантПлюс}">
        <w:r>
          <w:rPr>
            <w:sz w:val="24"/>
            <w:color w:val="0000ff"/>
          </w:rPr>
          <w:t xml:space="preserve">орган</w:t>
        </w:r>
      </w:hyperlink>
      <w:r>
        <w:rPr>
          <w:sz w:val="24"/>
        </w:rPr>
        <w:t xml:space="preserve"> исполнительной власти, исполнительный орган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pPr>
        <w:pStyle w:val="0"/>
        <w:jc w:val="both"/>
      </w:pPr>
      <w:r>
        <w:rPr>
          <w:sz w:val="24"/>
        </w:rPr>
        <w:t xml:space="preserve">(в ред. Федеральных законов от 13.06.2023 </w:t>
      </w:r>
      <w:hyperlink w:history="0" r:id="rId21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14) исполнительный орган субъекта Российской Федерации по регулированию контрактной системы в сфере закупок - исполнительный орган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pPr>
        <w:pStyle w:val="0"/>
        <w:jc w:val="both"/>
      </w:pPr>
      <w:r>
        <w:rPr>
          <w:sz w:val="24"/>
        </w:rPr>
        <w:t xml:space="preserve">(в ред. Федерального </w:t>
      </w:r>
      <w:hyperlink w:history="0" r:id="rId2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pPr>
        <w:pStyle w:val="0"/>
        <w:spacing w:before="240" w:lineRule="auto"/>
        <w:ind w:firstLine="540"/>
        <w:jc w:val="both"/>
      </w:pPr>
      <w:r>
        <w:rPr>
          <w:sz w:val="24"/>
        </w:rPr>
        <w:t xml:space="preserve">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pPr>
        <w:pStyle w:val="0"/>
        <w:jc w:val="both"/>
      </w:pPr>
      <w:r>
        <w:rPr>
          <w:sz w:val="24"/>
        </w:rPr>
        <w:t xml:space="preserve">(п. 16 введен Федеральным </w:t>
      </w:r>
      <w:hyperlink w:history="0" r:id="rId21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w:t>
      </w:r>
    </w:p>
    <w:p>
      <w:pPr>
        <w:pStyle w:val="0"/>
        <w:spacing w:before="240" w:lineRule="auto"/>
        <w:ind w:firstLine="540"/>
        <w:jc w:val="both"/>
      </w:pPr>
      <w:r>
        <w:rPr>
          <w:sz w:val="24"/>
        </w:rPr>
        <w:t xml:space="preserve">17) электронная площадка - сайт в информационно-телекоммуникационной сети "Интернет", соответствующий установленным в соответствии с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пунктами 1</w:t>
        </w:r>
      </w:hyperlink>
      <w:r>
        <w:rPr>
          <w:sz w:val="24"/>
        </w:rPr>
        <w:t xml:space="preserve"> и </w:t>
      </w:r>
      <w:hyperlink w:history="0" w:anchor="P649"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2 части 2 статьи 24.1</w:t>
        </w:r>
      </w:hyperlink>
      <w:r>
        <w:rPr>
          <w:sz w:val="24"/>
        </w:rP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осуществляемые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w:t>
      </w:r>
    </w:p>
    <w:p>
      <w:pPr>
        <w:pStyle w:val="0"/>
        <w:jc w:val="both"/>
      </w:pPr>
      <w:r>
        <w:rPr>
          <w:sz w:val="24"/>
        </w:rPr>
        <w:t xml:space="preserve">(п. 17 введен Федеральным </w:t>
      </w:r>
      <w:hyperlink w:history="0" r:id="rId2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 в ред. Федеральных законов от 27.12.2019 </w:t>
      </w:r>
      <w:hyperlink w:history="0" r:id="rId21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25.12.2023 </w:t>
      </w:r>
      <w:hyperlink w:history="0" r:id="rId220"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N 624-ФЗ</w:t>
        </w:r>
      </w:hyperlink>
      <w:r>
        <w:rPr>
          <w:sz w:val="24"/>
        </w:rPr>
        <w:t xml:space="preserve">)</w:t>
      </w:r>
    </w:p>
    <w:p>
      <w:pPr>
        <w:pStyle w:val="0"/>
        <w:spacing w:before="240" w:lineRule="auto"/>
        <w:ind w:firstLine="540"/>
        <w:jc w:val="both"/>
      </w:pPr>
      <w:r>
        <w:rPr>
          <w:sz w:val="24"/>
        </w:rP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пунктами 1</w:t>
        </w:r>
      </w:hyperlink>
      <w:r>
        <w:rPr>
          <w:sz w:val="24"/>
        </w:rPr>
        <w:t xml:space="preserve"> и </w:t>
      </w:r>
      <w:hyperlink w:history="0" w:anchor="P649"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2 части 2 статьи 24.1</w:t>
        </w:r>
      </w:hyperlink>
      <w:r>
        <w:rPr>
          <w:sz w:val="24"/>
        </w:rPr>
        <w:t xml:space="preserve"> настоящего Федерального закона требованиям и включено в утвержденный Правительством Российской Федерации </w:t>
      </w:r>
      <w:hyperlink w:history="0" r:id="rId221"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электронных площадок;</w:t>
      </w:r>
    </w:p>
    <w:p>
      <w:pPr>
        <w:pStyle w:val="0"/>
        <w:jc w:val="both"/>
      </w:pPr>
      <w:r>
        <w:rPr>
          <w:sz w:val="24"/>
        </w:rPr>
        <w:t xml:space="preserve">(п. 18 введен Федеральным </w:t>
      </w:r>
      <w:hyperlink w:history="0" r:id="rId22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19) специализированная электронная площадка - соответствующая установленным в соответствии с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пунктами 1</w:t>
        </w:r>
      </w:hyperlink>
      <w:r>
        <w:rPr>
          <w:sz w:val="24"/>
        </w:rPr>
        <w:t xml:space="preserve"> и </w:t>
      </w:r>
      <w:hyperlink w:history="0" w:anchor="P653"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3 части 2 статьи 24.1</w:t>
        </w:r>
      </w:hyperlink>
      <w:r>
        <w:rPr>
          <w:sz w:val="24"/>
        </w:rP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pPr>
        <w:pStyle w:val="0"/>
        <w:jc w:val="both"/>
      </w:pPr>
      <w:r>
        <w:rPr>
          <w:sz w:val="24"/>
        </w:rPr>
        <w:t xml:space="preserve">(п. 19 введен Федеральным </w:t>
      </w:r>
      <w:hyperlink w:history="0" r:id="rId22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пунктами 1</w:t>
        </w:r>
      </w:hyperlink>
      <w:r>
        <w:rPr>
          <w:sz w:val="24"/>
        </w:rPr>
        <w:t xml:space="preserve"> и </w:t>
      </w:r>
      <w:hyperlink w:history="0" w:anchor="P653"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3 части 2 статьи 24.1</w:t>
        </w:r>
      </w:hyperlink>
      <w:r>
        <w:rPr>
          <w:sz w:val="24"/>
        </w:rPr>
        <w:t xml:space="preserve"> настоящего Федерального закона требованиям и включено в утвержденный Правительством Российской Федерации </w:t>
      </w:r>
      <w:hyperlink w:history="0" r:id="rId224"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специализированных электронных площадок.</w:t>
      </w:r>
    </w:p>
    <w:p>
      <w:pPr>
        <w:pStyle w:val="0"/>
        <w:jc w:val="both"/>
      </w:pPr>
      <w:r>
        <w:rPr>
          <w:sz w:val="24"/>
        </w:rPr>
        <w:t xml:space="preserve">(п. 20 введен Федеральным </w:t>
      </w:r>
      <w:hyperlink w:history="0" r:id="rId2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2. Утратил силу с 1 января 2022 года. - Федеральный </w:t>
      </w:r>
      <w:hyperlink w:history="0" r:id="rId22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1"/>
        <w:ind w:firstLine="540"/>
        <w:jc w:val="both"/>
      </w:pPr>
      <w:r>
        <w:rPr>
          <w:sz w:val="24"/>
        </w:rPr>
        <w:t xml:space="preserve">Статья 4. Информационное обеспечение контрактной системы в сфере закупок</w:t>
      </w:r>
    </w:p>
    <w:p>
      <w:pPr>
        <w:pStyle w:val="0"/>
        <w:ind w:firstLine="540"/>
        <w:jc w:val="both"/>
      </w:pPr>
      <w:r>
        <w:rPr>
          <w:sz w:val="24"/>
        </w:rPr>
      </w:r>
    </w:p>
    <w:p>
      <w:pPr>
        <w:pStyle w:val="0"/>
        <w:ind w:firstLine="540"/>
        <w:jc w:val="both"/>
      </w:pPr>
      <w:r>
        <w:rPr>
          <w:sz w:val="24"/>
        </w:rP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history="0" w:anchor="P181"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
        <w:r>
          <w:rPr>
            <w:sz w:val="24"/>
            <w:color w:val="0000ff"/>
          </w:rPr>
          <w:t xml:space="preserve">частью 2</w:t>
        </w:r>
      </w:hyperlink>
      <w:r>
        <w:rPr>
          <w:sz w:val="24"/>
        </w:rPr>
        <w:t xml:space="preserve"> настоящей статьи обеспечивает:</w:t>
      </w:r>
    </w:p>
    <w:p>
      <w:pPr>
        <w:pStyle w:val="0"/>
        <w:spacing w:before="240" w:lineRule="auto"/>
        <w:ind w:firstLine="540"/>
        <w:jc w:val="both"/>
      </w:pPr>
      <w:r>
        <w:rPr>
          <w:sz w:val="24"/>
        </w:rP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w:t>
      </w:r>
    </w:p>
    <w:bookmarkStart w:id="176" w:name="P176"/>
    <w:bookmarkEnd w:id="176"/>
    <w:p>
      <w:pPr>
        <w:pStyle w:val="0"/>
        <w:spacing w:before="240" w:lineRule="auto"/>
        <w:ind w:firstLine="540"/>
        <w:jc w:val="both"/>
      </w:pPr>
      <w:r>
        <w:rPr>
          <w:sz w:val="24"/>
        </w:rPr>
        <w:t xml:space="preserve">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pPr>
        <w:pStyle w:val="0"/>
        <w:jc w:val="both"/>
      </w:pPr>
      <w:r>
        <w:rPr>
          <w:sz w:val="24"/>
        </w:rPr>
        <w:t xml:space="preserve">(п. 2 в ред. Федерального </w:t>
      </w:r>
      <w:hyperlink w:history="0" r:id="rId22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w:t>
      </w:r>
      <w:r>
        <w:rPr>
          <w:sz w:val="24"/>
        </w:rPr>
        <w:t xml:space="preserve">законом</w:t>
      </w:r>
      <w:r>
        <w:rPr>
          <w:sz w:val="24"/>
        </w:rPr>
        <w:t xml:space="preserve">;</w:t>
      </w:r>
    </w:p>
    <w:p>
      <w:pPr>
        <w:pStyle w:val="0"/>
        <w:jc w:val="both"/>
      </w:pPr>
      <w:r>
        <w:rPr>
          <w:sz w:val="24"/>
        </w:rPr>
        <w:t xml:space="preserve">(в ред. Федерального </w:t>
      </w:r>
      <w:hyperlink w:history="0" r:id="rId22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spacing w:before="240" w:lineRule="auto"/>
        <w:ind w:firstLine="540"/>
        <w:jc w:val="both"/>
      </w:pPr>
      <w:r>
        <w:rPr>
          <w:sz w:val="24"/>
        </w:rPr>
        <w:t xml:space="preserve">4) утратил силу с 1 июля 2018 года. - Федеральный </w:t>
      </w:r>
      <w:hyperlink w:history="0" r:id="rId22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bookmarkStart w:id="181" w:name="P181"/>
    <w:bookmarkEnd w:id="181"/>
    <w:p>
      <w:pPr>
        <w:pStyle w:val="0"/>
        <w:spacing w:before="240" w:lineRule="auto"/>
        <w:ind w:firstLine="540"/>
        <w:jc w:val="both"/>
      </w:pPr>
      <w:r>
        <w:rPr>
          <w:sz w:val="24"/>
        </w:rPr>
        <w:t xml:space="preserve">2. </w:t>
      </w:r>
      <w:hyperlink w:history="0" r:id="rId230"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функционирования единой информационной системы, предоставления информации и документов из единой информационной системы, </w:t>
      </w:r>
      <w:r>
        <w:rPr>
          <w:sz w:val="24"/>
        </w:rPr>
        <w:t xml:space="preserve">требования</w:t>
      </w:r>
      <w:r>
        <w:rPr>
          <w:sz w:val="24"/>
        </w:rPr>
        <w:t xml:space="preserve">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w:history="0" r:id="rId231"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pPr>
        <w:pStyle w:val="0"/>
        <w:jc w:val="both"/>
      </w:pPr>
      <w:r>
        <w:rPr>
          <w:sz w:val="24"/>
        </w:rPr>
        <w:t xml:space="preserve">(в ред. Федерального </w:t>
      </w:r>
      <w:hyperlink w:history="0" r:id="rId23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83" w:name="P183"/>
    <w:bookmarkEnd w:id="183"/>
    <w:p>
      <w:pPr>
        <w:pStyle w:val="0"/>
        <w:spacing w:before="240" w:lineRule="auto"/>
        <w:ind w:firstLine="540"/>
        <w:jc w:val="both"/>
      </w:pPr>
      <w:r>
        <w:rPr>
          <w:sz w:val="24"/>
        </w:rPr>
        <w:t xml:space="preserve">3. Единая информационная система содержит:</w:t>
      </w:r>
    </w:p>
    <w:bookmarkStart w:id="184" w:name="P184"/>
    <w:bookmarkEnd w:id="184"/>
    <w:p>
      <w:pPr>
        <w:pStyle w:val="0"/>
        <w:spacing w:before="240" w:lineRule="auto"/>
        <w:ind w:firstLine="540"/>
        <w:jc w:val="both"/>
      </w:pPr>
      <w:r>
        <w:rPr>
          <w:sz w:val="24"/>
        </w:rPr>
        <w:t xml:space="preserve">1) утратил силу с 1 октября 2019 года. - Федеральный </w:t>
      </w:r>
      <w:hyperlink w:history="0" r:id="rId23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spacing w:before="240" w:lineRule="auto"/>
        <w:ind w:firstLine="540"/>
        <w:jc w:val="both"/>
      </w:pPr>
      <w:r>
        <w:rPr>
          <w:sz w:val="24"/>
        </w:rPr>
        <w:t xml:space="preserve">2) планы-графики;</w:t>
      </w:r>
    </w:p>
    <w:bookmarkStart w:id="186" w:name="P186"/>
    <w:bookmarkEnd w:id="186"/>
    <w:p>
      <w:pPr>
        <w:pStyle w:val="0"/>
        <w:spacing w:before="240" w:lineRule="auto"/>
        <w:ind w:firstLine="540"/>
        <w:jc w:val="both"/>
      </w:pPr>
      <w:r>
        <w:rPr>
          <w:sz w:val="24"/>
        </w:rPr>
        <w:t xml:space="preserve">3) информацию о реализации планов-графиков;</w:t>
      </w:r>
    </w:p>
    <w:p>
      <w:pPr>
        <w:pStyle w:val="0"/>
        <w:jc w:val="both"/>
      </w:pPr>
      <w:r>
        <w:rPr>
          <w:sz w:val="24"/>
        </w:rPr>
        <w:t xml:space="preserve">(в ред. Федерального </w:t>
      </w:r>
      <w:hyperlink w:history="0" r:id="rId23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4) утратил силу с 1 января 2025 года. - Федеральный </w:t>
      </w:r>
      <w:hyperlink w:history="0" r:id="rId23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08.08.2024 N 318-ФЗ;</w:t>
      </w:r>
    </w:p>
    <w:p>
      <w:pPr>
        <w:pStyle w:val="0"/>
        <w:spacing w:before="240" w:lineRule="auto"/>
        <w:ind w:firstLine="540"/>
        <w:jc w:val="both"/>
      </w:pPr>
      <w:r>
        <w:rPr>
          <w:sz w:val="24"/>
        </w:rPr>
        <w:t xml:space="preserve">5) информацию о закупках, предусмотренную настоящим Федеральным законом, об исполнении контрактов;</w:t>
      </w:r>
    </w:p>
    <w:p>
      <w:pPr>
        <w:pStyle w:val="0"/>
        <w:spacing w:before="240" w:lineRule="auto"/>
        <w:ind w:firstLine="540"/>
        <w:jc w:val="both"/>
      </w:pPr>
      <w:r>
        <w:rPr>
          <w:sz w:val="24"/>
        </w:rPr>
        <w:t xml:space="preserve">6) реестр контрактов, заключенных заказчиками;</w:t>
      </w:r>
    </w:p>
    <w:p>
      <w:pPr>
        <w:pStyle w:val="0"/>
        <w:spacing w:before="240" w:lineRule="auto"/>
        <w:ind w:firstLine="540"/>
        <w:jc w:val="both"/>
      </w:pPr>
      <w:r>
        <w:rPr>
          <w:sz w:val="24"/>
        </w:rPr>
        <w:t xml:space="preserve">6.1) единый реестр участников закупок;</w:t>
      </w:r>
    </w:p>
    <w:p>
      <w:pPr>
        <w:pStyle w:val="0"/>
        <w:jc w:val="both"/>
      </w:pPr>
      <w:r>
        <w:rPr>
          <w:sz w:val="24"/>
        </w:rPr>
        <w:t xml:space="preserve">(п. 6.1 введен Федеральным </w:t>
      </w:r>
      <w:hyperlink w:history="0" r:id="rId23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7) реестр недобросовестных поставщиков (подрядчиков, исполнителей);</w:t>
      </w:r>
    </w:p>
    <w:p>
      <w:pPr>
        <w:pStyle w:val="0"/>
        <w:spacing w:before="240" w:lineRule="auto"/>
        <w:ind w:firstLine="540"/>
        <w:jc w:val="both"/>
      </w:pPr>
      <w:r>
        <w:rPr>
          <w:sz w:val="24"/>
        </w:rPr>
        <w:t xml:space="preserve">8) библиотеку типовых условий контрактов;</w:t>
      </w:r>
    </w:p>
    <w:p>
      <w:pPr>
        <w:pStyle w:val="0"/>
        <w:jc w:val="both"/>
      </w:pPr>
      <w:r>
        <w:rPr>
          <w:sz w:val="24"/>
        </w:rPr>
        <w:t xml:space="preserve">(в ред. Федерального </w:t>
      </w:r>
      <w:hyperlink w:history="0" r:id="rId23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9) реестр независимых гарантий;</w:t>
      </w:r>
    </w:p>
    <w:p>
      <w:pPr>
        <w:pStyle w:val="0"/>
        <w:jc w:val="both"/>
      </w:pPr>
      <w:r>
        <w:rPr>
          <w:sz w:val="24"/>
        </w:rPr>
        <w:t xml:space="preserve">(в ред. Федерального </w:t>
      </w:r>
      <w:hyperlink w:history="0" r:id="rId23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10) реестр жалоб, плановых и внеплановых проверок, их результатов и выданных предписаний;</w:t>
      </w:r>
    </w:p>
    <w:p>
      <w:pPr>
        <w:pStyle w:val="0"/>
        <w:spacing w:before="240" w:lineRule="auto"/>
        <w:ind w:firstLine="540"/>
        <w:jc w:val="both"/>
      </w:pPr>
      <w:r>
        <w:rPr>
          <w:sz w:val="24"/>
        </w:rPr>
        <w:t xml:space="preserve">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pStyle w:val="0"/>
        <w:jc w:val="both"/>
      </w:pPr>
      <w:r>
        <w:rPr>
          <w:sz w:val="24"/>
        </w:rPr>
        <w:t xml:space="preserve">(п. 10.1 в ред. Федерального </w:t>
      </w:r>
      <w:hyperlink w:history="0" r:id="rId239"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pPr>
        <w:pStyle w:val="0"/>
        <w:spacing w:before="240" w:lineRule="auto"/>
        <w:ind w:firstLine="540"/>
        <w:jc w:val="both"/>
      </w:pPr>
      <w:r>
        <w:rPr>
          <w:sz w:val="24"/>
        </w:rPr>
        <w:t xml:space="preserve">12) результаты мониторинга закупок, аудита в сфере закупок, а также контроля в сфере закупок;</w:t>
      </w:r>
    </w:p>
    <w:p>
      <w:pPr>
        <w:pStyle w:val="0"/>
        <w:spacing w:before="240" w:lineRule="auto"/>
        <w:ind w:firstLine="540"/>
        <w:jc w:val="both"/>
      </w:pPr>
      <w:r>
        <w:rPr>
          <w:sz w:val="24"/>
        </w:rPr>
        <w:t xml:space="preserve">13) отчеты заказчиков, предусмотренные настоящим Федеральным законом;</w:t>
      </w:r>
    </w:p>
    <w:p>
      <w:pPr>
        <w:pStyle w:val="0"/>
        <w:spacing w:before="240" w:lineRule="auto"/>
        <w:ind w:firstLine="540"/>
        <w:jc w:val="both"/>
      </w:pPr>
      <w:r>
        <w:rPr>
          <w:sz w:val="24"/>
        </w:rPr>
        <w:t xml:space="preserve">14) каталог товаров, работ, услуг для обеспечения государственных и муниципальных нужд;</w:t>
      </w:r>
    </w:p>
    <w:p>
      <w:pPr>
        <w:pStyle w:val="0"/>
        <w:jc w:val="both"/>
      </w:pPr>
      <w:r>
        <w:rPr>
          <w:sz w:val="24"/>
        </w:rPr>
        <w:t xml:space="preserve">(в ред. Федерального </w:t>
      </w:r>
      <w:hyperlink w:history="0" r:id="rId24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bookmarkStart w:id="206" w:name="P206"/>
    <w:bookmarkEnd w:id="206"/>
    <w:p>
      <w:pPr>
        <w:pStyle w:val="0"/>
        <w:spacing w:before="240" w:lineRule="auto"/>
        <w:ind w:firstLine="540"/>
        <w:jc w:val="both"/>
      </w:pPr>
      <w:r>
        <w:rPr>
          <w:sz w:val="24"/>
        </w:rPr>
        <w:t xml:space="preserve">15) нормативные правовые акты, регулирующие отношения, указанные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w:t>
      </w:r>
    </w:p>
    <w:bookmarkStart w:id="207" w:name="P207"/>
    <w:bookmarkEnd w:id="207"/>
    <w:p>
      <w:pPr>
        <w:pStyle w:val="0"/>
        <w:spacing w:before="240" w:lineRule="auto"/>
        <w:ind w:firstLine="540"/>
        <w:jc w:val="both"/>
      </w:pPr>
      <w:r>
        <w:rPr>
          <w:sz w:val="24"/>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history="0" w:anchor="P498" w:tooltip="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
        <w:r>
          <w:rPr>
            <w:sz w:val="24"/>
            <w:color w:val="0000ff"/>
          </w:rPr>
          <w:t xml:space="preserve">частью 5 статьи 22</w:t>
        </w:r>
      </w:hyperlink>
      <w:r>
        <w:rPr>
          <w:sz w:val="24"/>
        </w:rPr>
        <w:t xml:space="preserve"> настоящего Федерального закона запросах цен товаров, работ, услуг;</w:t>
      </w:r>
    </w:p>
    <w:p>
      <w:pPr>
        <w:pStyle w:val="0"/>
        <w:spacing w:before="240" w:lineRule="auto"/>
        <w:ind w:firstLine="540"/>
        <w:jc w:val="both"/>
      </w:pPr>
      <w:r>
        <w:rPr>
          <w:sz w:val="24"/>
        </w:rP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w:history="0" r:id="rId24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pPr>
        <w:pStyle w:val="0"/>
        <w:jc w:val="both"/>
      </w:pPr>
      <w:r>
        <w:rPr>
          <w:sz w:val="24"/>
        </w:rPr>
        <w:t xml:space="preserve">(в ред. Федерального </w:t>
      </w:r>
      <w:hyperlink w:history="0" r:id="rId24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Информация, указанная в </w:t>
      </w:r>
      <w:hyperlink w:history="0" w:anchor="P183" w:tooltip="3. Единая информационная система содержит:">
        <w:r>
          <w:rPr>
            <w:sz w:val="24"/>
            <w:color w:val="0000ff"/>
          </w:rPr>
          <w:t xml:space="preserve">части 3</w:t>
        </w:r>
      </w:hyperlink>
      <w:r>
        <w:rPr>
          <w:sz w:val="24"/>
        </w:rP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pPr>
        <w:pStyle w:val="0"/>
        <w:jc w:val="both"/>
      </w:pPr>
      <w:r>
        <w:rPr>
          <w:sz w:val="24"/>
        </w:rPr>
        <w:t xml:space="preserve">(часть 4 в ред. Федерального </w:t>
      </w:r>
      <w:hyperlink w:history="0" r:id="rId24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pPr>
        <w:pStyle w:val="0"/>
        <w:jc w:val="both"/>
      </w:pPr>
      <w:r>
        <w:rPr>
          <w:sz w:val="24"/>
        </w:rPr>
        <w:t xml:space="preserve">(часть 5 в ред. Федерального </w:t>
      </w:r>
      <w:hyperlink w:history="0" r:id="rId24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14" w:name="P214"/>
    <w:bookmarkEnd w:id="214"/>
    <w:p>
      <w:pPr>
        <w:pStyle w:val="0"/>
        <w:spacing w:before="240" w:lineRule="auto"/>
        <w:ind w:firstLine="540"/>
        <w:jc w:val="both"/>
      </w:pPr>
      <w:r>
        <w:rPr>
          <w:sz w:val="24"/>
        </w:rPr>
        <w:t xml:space="preserve">6. Правительством Российской Федерации определяются один или несколько федеральных </w:t>
      </w:r>
      <w:hyperlink w:history="0" r:id="rId245"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 {КонсультантПлюс}">
        <w:r>
          <w:rPr>
            <w:sz w:val="24"/>
            <w:color w:val="0000ff"/>
          </w:rPr>
          <w:t xml:space="preserve">органов</w:t>
        </w:r>
      </w:hyperlink>
      <w:r>
        <w:rPr>
          <w:sz w:val="24"/>
        </w:rP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w:history="0" r:id="rId246"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12.2021 N 66472) {КонсультантПлюс}">
        <w:r>
          <w:rPr>
            <w:sz w:val="24"/>
            <w:color w:val="0000ff"/>
          </w:rPr>
          <w:t xml:space="preserve">порядка</w:t>
        </w:r>
      </w:hyperlink>
      <w:r>
        <w:rPr>
          <w:sz w:val="24"/>
        </w:rPr>
        <w:t xml:space="preserve"> регистрации участников контрактной системы в сфере закупок (за исключением участников закупок) в единой информационной системе и </w:t>
      </w:r>
      <w:hyperlink w:history="0" r:id="rId247"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12.2021 N 66472) {КонсультантПлюс}">
        <w:r>
          <w:rPr>
            <w:sz w:val="24"/>
            <w:color w:val="0000ff"/>
          </w:rPr>
          <w:t xml:space="preserve">порядка</w:t>
        </w:r>
      </w:hyperlink>
      <w:r>
        <w:rPr>
          <w:sz w:val="24"/>
        </w:rPr>
        <w:t xml:space="preserve"> пользования единой информационной системой.</w:t>
      </w:r>
    </w:p>
    <w:p>
      <w:pPr>
        <w:pStyle w:val="0"/>
        <w:jc w:val="both"/>
      </w:pPr>
      <w:r>
        <w:rPr>
          <w:sz w:val="24"/>
        </w:rPr>
        <w:t xml:space="preserve">(в ред. Федерального </w:t>
      </w:r>
      <w:hyperlink w:history="0" r:id="rId24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bookmarkStart w:id="216" w:name="P216"/>
    <w:bookmarkEnd w:id="216"/>
    <w:p>
      <w:pPr>
        <w:pStyle w:val="0"/>
        <w:spacing w:before="240" w:lineRule="auto"/>
        <w:ind w:firstLine="540"/>
        <w:jc w:val="both"/>
      </w:pPr>
      <w:r>
        <w:rPr>
          <w:sz w:val="24"/>
        </w:rPr>
        <w:t xml:space="preserve">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pPr>
        <w:pStyle w:val="0"/>
        <w:spacing w:before="240" w:lineRule="auto"/>
        <w:ind w:firstLine="540"/>
        <w:jc w:val="both"/>
      </w:pPr>
      <w:r>
        <w:rPr>
          <w:sz w:val="24"/>
        </w:rPr>
        <w:t xml:space="preserve">8. Единые </w:t>
      </w:r>
      <w:hyperlink w:history="0" r:id="rId249"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требования</w:t>
        </w:r>
      </w:hyperlink>
      <w:r>
        <w:rPr>
          <w:sz w:val="24"/>
        </w:rPr>
        <w:t xml:space="preserve"> к региональным и муниципальным информационным системам в сфере закупок устанавливаются Правительством Российской Федерации.</w:t>
      </w:r>
    </w:p>
    <w:p>
      <w:pPr>
        <w:pStyle w:val="0"/>
        <w:spacing w:before="240" w:lineRule="auto"/>
        <w:ind w:firstLine="540"/>
        <w:jc w:val="both"/>
      </w:pPr>
      <w:r>
        <w:rPr>
          <w:sz w:val="24"/>
        </w:rPr>
        <w:t xml:space="preserve">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субъектов Российской Федерации, местных администраций.</w:t>
      </w:r>
    </w:p>
    <w:p>
      <w:pPr>
        <w:pStyle w:val="0"/>
        <w:jc w:val="both"/>
      </w:pPr>
      <w:r>
        <w:rPr>
          <w:sz w:val="24"/>
        </w:rPr>
        <w:t xml:space="preserve">(в ред. Федерального </w:t>
      </w:r>
      <w:hyperlink w:history="0" r:id="rId2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20" w:name="P220"/>
    <w:bookmarkEnd w:id="220"/>
    <w:p>
      <w:pPr>
        <w:pStyle w:val="0"/>
        <w:spacing w:before="240" w:lineRule="auto"/>
        <w:ind w:firstLine="540"/>
        <w:jc w:val="both"/>
      </w:pPr>
      <w:r>
        <w:rPr>
          <w:sz w:val="24"/>
        </w:rPr>
        <w:t xml:space="preserve">10. Интеграция информационных систем, указанных в </w:t>
      </w:r>
      <w:hyperlink w:history="0" w:anchor="P216"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sz w:val="24"/>
            <w:color w:val="0000ff"/>
          </w:rPr>
          <w:t xml:space="preserve">части 7</w:t>
        </w:r>
      </w:hyperlink>
      <w:r>
        <w:rPr>
          <w:sz w:val="24"/>
        </w:rPr>
        <w:t xml:space="preserve"> настоящей статьи, электронных площадок с единой информационной системой достигается посредством:</w:t>
      </w:r>
    </w:p>
    <w:p>
      <w:pPr>
        <w:pStyle w:val="0"/>
        <w:jc w:val="both"/>
      </w:pPr>
      <w:r>
        <w:rPr>
          <w:sz w:val="24"/>
        </w:rPr>
        <w:t xml:space="preserve">(в ред. Федерального </w:t>
      </w:r>
      <w:hyperlink w:history="0" r:id="rId25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history="0" w:anchor="P216"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sz w:val="24"/>
            <w:color w:val="0000ff"/>
          </w:rPr>
          <w:t xml:space="preserve">части 7</w:t>
        </w:r>
      </w:hyperlink>
      <w:r>
        <w:rPr>
          <w:sz w:val="24"/>
        </w:rP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pPr>
        <w:pStyle w:val="0"/>
        <w:jc w:val="both"/>
      </w:pPr>
      <w:r>
        <w:rPr>
          <w:sz w:val="24"/>
        </w:rPr>
        <w:t xml:space="preserve">(п. 1 в ред. Федерального </w:t>
      </w:r>
      <w:hyperlink w:history="0" r:id="rId25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пользования указанными информационными системами, электронными площадками базами данных единой информационной системы;</w:t>
      </w:r>
    </w:p>
    <w:p>
      <w:pPr>
        <w:pStyle w:val="0"/>
        <w:jc w:val="both"/>
      </w:pPr>
      <w:r>
        <w:rPr>
          <w:sz w:val="24"/>
        </w:rPr>
        <w:t xml:space="preserve">(в ред. Федерального </w:t>
      </w:r>
      <w:hyperlink w:history="0" r:id="rId25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pPr>
        <w:pStyle w:val="0"/>
        <w:jc w:val="both"/>
      </w:pPr>
      <w:r>
        <w:rPr>
          <w:sz w:val="24"/>
        </w:rPr>
        <w:t xml:space="preserve">(в ред. Федерального </w:t>
      </w:r>
      <w:hyperlink w:history="0" r:id="rId25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размещения информации о закупках на </w:t>
      </w:r>
      <w:hyperlink w:history="0" r:id="rId255"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официальном сайте</w:t>
        </w:r>
      </w:hyperlink>
      <w:r>
        <w:rPr>
          <w:sz w:val="24"/>
        </w:rPr>
        <w:t xml:space="preserve">.</w:t>
      </w:r>
    </w:p>
    <w:p>
      <w:pPr>
        <w:pStyle w:val="0"/>
        <w:spacing w:before="240" w:lineRule="auto"/>
        <w:ind w:firstLine="540"/>
        <w:jc w:val="both"/>
      </w:pPr>
      <w:r>
        <w:rPr>
          <w:sz w:val="24"/>
        </w:rPr>
        <w:t xml:space="preserve">11. Создание информационных систем в сфере закупок, не интегрированных с единой информационной системой, не допускается.</w:t>
      </w:r>
    </w:p>
    <w:p>
      <w:pPr>
        <w:pStyle w:val="0"/>
        <w:jc w:val="both"/>
      </w:pPr>
      <w:r>
        <w:rPr>
          <w:sz w:val="24"/>
        </w:rPr>
        <w:t xml:space="preserve">(в ред. Федерального </w:t>
      </w:r>
      <w:hyperlink w:history="0" r:id="rId25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12. В случае, если информация, предусмотренная </w:t>
      </w:r>
      <w:hyperlink w:history="0" w:anchor="P184" w:tooltip="1) утратил силу с 1 октября 2019 года. - Федеральный закон от 01.05.2019 N 71-ФЗ;">
        <w:r>
          <w:rPr>
            <w:sz w:val="24"/>
            <w:color w:val="0000ff"/>
          </w:rPr>
          <w:t xml:space="preserve">пунктами 1</w:t>
        </w:r>
      </w:hyperlink>
      <w:r>
        <w:rPr>
          <w:sz w:val="24"/>
        </w:rPr>
        <w:t xml:space="preserve"> - </w:t>
      </w:r>
      <w:hyperlink w:history="0" w:anchor="P206" w:tooltip="15) нормативные правовые акты, регулирующие отношения, указанные в части 1 статьи 1 настоящего Федерального закона;">
        <w:r>
          <w:rPr>
            <w:sz w:val="24"/>
            <w:color w:val="0000ff"/>
          </w:rPr>
          <w:t xml:space="preserve">15 части 3</w:t>
        </w:r>
      </w:hyperlink>
      <w:r>
        <w:rPr>
          <w:sz w:val="24"/>
        </w:rP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bookmarkStart w:id="232" w:name="P232"/>
    <w:bookmarkEnd w:id="232"/>
    <w:p>
      <w:pPr>
        <w:pStyle w:val="0"/>
        <w:spacing w:before="240" w:lineRule="auto"/>
        <w:ind w:firstLine="540"/>
        <w:jc w:val="both"/>
      </w:pPr>
      <w:r>
        <w:rPr>
          <w:sz w:val="24"/>
        </w:rPr>
        <w:t xml:space="preserve">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w:t>
      </w:r>
    </w:p>
    <w:p>
      <w:pPr>
        <w:pStyle w:val="0"/>
        <w:jc w:val="both"/>
      </w:pPr>
      <w:r>
        <w:rPr>
          <w:sz w:val="24"/>
        </w:rPr>
        <w:t xml:space="preserve">(в ред. Федерального </w:t>
      </w:r>
      <w:hyperlink w:history="0" r:id="rId25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1) мониторинг доступности (работоспособности) единой информационной системы, электронной площадки, специализированной электронной площадки и хранение информации о такой доступности (работоспособности);</w:t>
      </w:r>
    </w:p>
    <w:p>
      <w:pPr>
        <w:pStyle w:val="0"/>
        <w:jc w:val="both"/>
      </w:pPr>
      <w:r>
        <w:rPr>
          <w:sz w:val="24"/>
        </w:rPr>
        <w:t xml:space="preserve">(в ред. Федерального </w:t>
      </w:r>
      <w:hyperlink w:history="0" r:id="rId25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pPr>
        <w:pStyle w:val="0"/>
        <w:jc w:val="both"/>
      </w:pPr>
      <w:r>
        <w:rPr>
          <w:sz w:val="24"/>
        </w:rPr>
        <w:t xml:space="preserve">(в ред. Федерального </w:t>
      </w:r>
      <w:hyperlink w:history="0" r:id="rId25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3)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pPr>
        <w:pStyle w:val="0"/>
        <w:jc w:val="both"/>
      </w:pPr>
      <w:r>
        <w:rPr>
          <w:sz w:val="24"/>
        </w:rPr>
        <w:t xml:space="preserve">(в ред. Федерального </w:t>
      </w:r>
      <w:hyperlink w:history="0" r:id="rId26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jc w:val="both"/>
      </w:pPr>
      <w:r>
        <w:rPr>
          <w:sz w:val="24"/>
        </w:rPr>
        <w:t xml:space="preserve">(часть 13 введена Федеральным </w:t>
      </w:r>
      <w:hyperlink w:history="0" r:id="rId26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bookmarkStart w:id="241" w:name="P241"/>
    <w:bookmarkEnd w:id="241"/>
    <w:p>
      <w:pPr>
        <w:pStyle w:val="0"/>
        <w:spacing w:before="240" w:lineRule="auto"/>
        <w:ind w:firstLine="540"/>
        <w:jc w:val="both"/>
      </w:pPr>
      <w:r>
        <w:rPr>
          <w:sz w:val="24"/>
        </w:rPr>
        <w:t xml:space="preserve">14. Правительством Российской Федерации в целях эксплуатации указанной в </w:t>
      </w:r>
      <w:hyperlink w:history="0" w:anchor="P232"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
        <w:r>
          <w:rPr>
            <w:sz w:val="24"/>
            <w:color w:val="0000ff"/>
          </w:rPr>
          <w:t xml:space="preserve">части 13</w:t>
        </w:r>
      </w:hyperlink>
      <w:r>
        <w:rPr>
          <w:sz w:val="24"/>
        </w:rPr>
        <w:t xml:space="preserve"> настоящей статьи государственной информационной системы:</w:t>
      </w:r>
    </w:p>
    <w:p>
      <w:pPr>
        <w:pStyle w:val="0"/>
        <w:spacing w:before="240" w:lineRule="auto"/>
        <w:ind w:firstLine="540"/>
        <w:jc w:val="both"/>
      </w:pPr>
      <w:r>
        <w:rPr>
          <w:sz w:val="24"/>
        </w:rPr>
        <w:t xml:space="preserve">1) определяется федеральный </w:t>
      </w:r>
      <w:hyperlink w:history="0" r:id="rId262" w:tooltip="Постановление Правительства РФ от 26.04.2019 N 518 (ред. от 27.01.2022) &quot;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орган</w:t>
        </w:r>
      </w:hyperlink>
      <w:r>
        <w:rPr>
          <w:sz w:val="24"/>
        </w:rPr>
        <w:t xml:space="preserve"> исполнительной власти, уполномоченный на обеспечение ее эксплуатации и развития;</w:t>
      </w:r>
    </w:p>
    <w:p>
      <w:pPr>
        <w:pStyle w:val="0"/>
        <w:jc w:val="both"/>
      </w:pPr>
      <w:r>
        <w:rPr>
          <w:sz w:val="24"/>
        </w:rPr>
        <w:t xml:space="preserve">(в ред. Федерального </w:t>
      </w:r>
      <w:hyperlink w:history="0" r:id="rId26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44" w:name="P244"/>
    <w:bookmarkEnd w:id="244"/>
    <w:p>
      <w:pPr>
        <w:pStyle w:val="0"/>
        <w:spacing w:before="240" w:lineRule="auto"/>
        <w:ind w:firstLine="540"/>
        <w:jc w:val="both"/>
      </w:pPr>
      <w:r>
        <w:rPr>
          <w:sz w:val="24"/>
        </w:rPr>
        <w:t xml:space="preserve">2) устанавливается </w:t>
      </w:r>
      <w:hyperlink w:history="0" r:id="rId264"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мониторинга доступности (работоспособности) единой информационной системы, электронной площадки, специализированной электронной площадки;</w:t>
      </w:r>
    </w:p>
    <w:p>
      <w:pPr>
        <w:pStyle w:val="0"/>
        <w:jc w:val="both"/>
      </w:pPr>
      <w:r>
        <w:rPr>
          <w:sz w:val="24"/>
        </w:rPr>
        <w:t xml:space="preserve">(в ред. Федерального </w:t>
      </w:r>
      <w:hyperlink w:history="0" r:id="rId265"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246" w:name="P246"/>
    <w:bookmarkEnd w:id="246"/>
    <w:p>
      <w:pPr>
        <w:pStyle w:val="0"/>
        <w:spacing w:before="240" w:lineRule="auto"/>
        <w:ind w:firstLine="540"/>
        <w:jc w:val="both"/>
      </w:pPr>
      <w:r>
        <w:rPr>
          <w:sz w:val="24"/>
        </w:rPr>
        <w:t xml:space="preserve">3) устанавливается </w:t>
      </w:r>
      <w:hyperlink w:history="0" r:id="rId266"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pPr>
        <w:pStyle w:val="0"/>
        <w:jc w:val="both"/>
      </w:pPr>
      <w:r>
        <w:rPr>
          <w:sz w:val="24"/>
        </w:rPr>
        <w:t xml:space="preserve">(в ред. Федерального </w:t>
      </w:r>
      <w:hyperlink w:history="0" r:id="rId26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4) устанавливаются </w:t>
      </w:r>
      <w:hyperlink w:history="0" r:id="rId268"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требования</w:t>
        </w:r>
      </w:hyperlink>
      <w:r>
        <w:rPr>
          <w:sz w:val="24"/>
        </w:rPr>
        <w:t xml:space="preserve"> к ее эксплуатации, порядку формирования, хранения и использования содержащейся в ней информации, включая:</w:t>
      </w:r>
    </w:p>
    <w:p>
      <w:pPr>
        <w:pStyle w:val="0"/>
        <w:spacing w:before="240" w:lineRule="auto"/>
        <w:ind w:firstLine="540"/>
        <w:jc w:val="both"/>
      </w:pPr>
      <w:r>
        <w:rPr>
          <w:sz w:val="24"/>
        </w:rPr>
        <w:t xml:space="preserve">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pPr>
        <w:pStyle w:val="0"/>
        <w:spacing w:before="240" w:lineRule="auto"/>
        <w:ind w:firstLine="540"/>
        <w:jc w:val="both"/>
      </w:pPr>
      <w:r>
        <w:rPr>
          <w:sz w:val="24"/>
        </w:rPr>
        <w:t xml:space="preserve">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 электронной площадкой;</w:t>
      </w:r>
    </w:p>
    <w:p>
      <w:pPr>
        <w:pStyle w:val="0"/>
        <w:jc w:val="both"/>
      </w:pPr>
      <w:r>
        <w:rPr>
          <w:sz w:val="24"/>
        </w:rPr>
        <w:t xml:space="preserve">(в ред. Федерального </w:t>
      </w:r>
      <w:hyperlink w:history="0" r:id="rId26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в) требования к порядку и срокам хранения, а также порядку предоставления содержащейся в указанной системе информации;</w:t>
      </w:r>
    </w:p>
    <w:p>
      <w:pPr>
        <w:pStyle w:val="0"/>
        <w:spacing w:before="240" w:lineRule="auto"/>
        <w:ind w:firstLine="540"/>
        <w:jc w:val="both"/>
      </w:pPr>
      <w:r>
        <w:rPr>
          <w:sz w:val="24"/>
        </w:rPr>
        <w:t xml:space="preserve">г) права и обязанности лиц, являющихся получателями содержащейся в указанной системе информации;</w:t>
      </w:r>
    </w:p>
    <w:p>
      <w:pPr>
        <w:pStyle w:val="0"/>
        <w:spacing w:before="240" w:lineRule="auto"/>
        <w:ind w:firstLine="540"/>
        <w:jc w:val="both"/>
      </w:pPr>
      <w:r>
        <w:rPr>
          <w:sz w:val="24"/>
        </w:rPr>
        <w:t xml:space="preserve">д) порядок взаимодействия программно-аппаратных средств участников контрактной системы в сфере закупок с указанной системой;</w:t>
      </w:r>
    </w:p>
    <w:p>
      <w:pPr>
        <w:pStyle w:val="0"/>
        <w:spacing w:before="240" w:lineRule="auto"/>
        <w:ind w:firstLine="540"/>
        <w:jc w:val="both"/>
      </w:pPr>
      <w:r>
        <w:rPr>
          <w:sz w:val="24"/>
        </w:rPr>
        <w:t xml:space="preserve">е) требования к обеспечению конфиденциальности информации, содержащейся в указанной системе.</w:t>
      </w:r>
    </w:p>
    <w:p>
      <w:pPr>
        <w:pStyle w:val="0"/>
        <w:jc w:val="both"/>
      </w:pPr>
      <w:r>
        <w:rPr>
          <w:sz w:val="24"/>
        </w:rPr>
        <w:t xml:space="preserve">(часть 14 введена Федеральным </w:t>
      </w:r>
      <w:hyperlink w:history="0" r:id="rId27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bookmarkStart w:id="257" w:name="P257"/>
    <w:bookmarkEnd w:id="257"/>
    <w:p>
      <w:pPr>
        <w:pStyle w:val="0"/>
        <w:spacing w:before="240" w:lineRule="auto"/>
        <w:ind w:firstLine="540"/>
        <w:jc w:val="both"/>
      </w:pPr>
      <w:r>
        <w:rPr>
          <w:sz w:val="24"/>
        </w:rP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history="0" w:anchor="P2197"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смотренных пунктами 3, 6, 6.1, 11, 12, 16, 18, 19, 22, 23, 30 - 35, 37 - 41, 46 и 49 части 1 настоящей статьи, заказчик обосновывает такую цену в соответствии с настоящим Федеральным законом и включает в контракт обоснование цены контракта.">
        <w:r>
          <w:rPr>
            <w:sz w:val="24"/>
            <w:color w:val="0000ff"/>
          </w:rPr>
          <w:t xml:space="preserve">частью 4 статьи 93</w:t>
        </w:r>
      </w:hyperlink>
      <w:r>
        <w:rPr>
          <w:sz w:val="24"/>
        </w:rP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pPr>
        <w:pStyle w:val="0"/>
        <w:jc w:val="both"/>
      </w:pPr>
      <w:r>
        <w:rPr>
          <w:sz w:val="24"/>
        </w:rPr>
        <w:t xml:space="preserve">(часть 15 введена Федеральным </w:t>
      </w:r>
      <w:hyperlink w:history="0" r:id="rId27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ind w:firstLine="540"/>
        <w:jc w:val="both"/>
      </w:pPr>
      <w:r>
        <w:rPr>
          <w:sz w:val="24"/>
        </w:rPr>
      </w:r>
    </w:p>
    <w:p>
      <w:pPr>
        <w:pStyle w:val="2"/>
        <w:outlineLvl w:val="1"/>
        <w:ind w:firstLine="540"/>
        <w:jc w:val="both"/>
      </w:pPr>
      <w:r>
        <w:rPr>
          <w:sz w:val="24"/>
        </w:rPr>
        <w:t xml:space="preserve">Статья 5. Организация документооборота в контрактной системе в сфере закупок</w:t>
      </w:r>
    </w:p>
    <w:p>
      <w:pPr>
        <w:pStyle w:val="0"/>
        <w:jc w:val="both"/>
      </w:pPr>
      <w:r>
        <w:rPr>
          <w:sz w:val="24"/>
        </w:rPr>
        <w:t xml:space="preserve">(в ред. Федерального </w:t>
      </w:r>
      <w:hyperlink w:history="0" r:id="rId27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(в ред. Федерального </w:t>
      </w:r>
      <w:hyperlink w:history="0" r:id="rId27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jc w:val="both"/>
      </w:pPr>
      <w:r>
        <w:rPr>
          <w:sz w:val="24"/>
        </w:rPr>
      </w:r>
    </w:p>
    <w:bookmarkStart w:id="265" w:name="P265"/>
    <w:bookmarkEnd w:id="265"/>
    <w:p>
      <w:pPr>
        <w:pStyle w:val="0"/>
        <w:ind w:firstLine="540"/>
        <w:jc w:val="both"/>
      </w:pPr>
      <w:r>
        <w:rPr>
          <w:sz w:val="24"/>
        </w:rPr>
        <w:t xml:space="preserve">1. В рамках отношений, указанных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pPr>
        <w:pStyle w:val="0"/>
        <w:jc w:val="both"/>
      </w:pPr>
      <w:r>
        <w:rPr>
          <w:sz w:val="24"/>
        </w:rPr>
        <w:t xml:space="preserve">(в ред. Федерального </w:t>
      </w:r>
      <w:hyperlink w:history="0" r:id="rId27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67" w:name="P267"/>
    <w:bookmarkEnd w:id="267"/>
    <w:p>
      <w:pPr>
        <w:pStyle w:val="0"/>
        <w:spacing w:before="240" w:lineRule="auto"/>
        <w:ind w:firstLine="540"/>
        <w:jc w:val="both"/>
      </w:pPr>
      <w:r>
        <w:rPr>
          <w:sz w:val="24"/>
        </w:rP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w:history="0" r:id="rId275" w:tooltip="Федеральный закон от 06.04.2011 N 63-ФЗ (ред. от 31.07.2025) &quot;Об электронной подписи&quot; {КонсультантПлюс}">
        <w:r>
          <w:rPr>
            <w:sz w:val="24"/>
            <w:color w:val="0000ff"/>
          </w:rPr>
          <w:t xml:space="preserve">закона</w:t>
        </w:r>
      </w:hyperlink>
      <w:r>
        <w:rPr>
          <w:sz w:val="24"/>
        </w:rPr>
        <w:t xml:space="preserve"> от 6 апреля 2011 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w:history="0" r:id="rId276" w:tooltip="Федеральный закон от 06.04.2011 N 63-ФЗ (ред. от 31.07.2025) &quot;Об электронной подписи&quot; {КонсультантПлюс}">
        <w:r>
          <w:rPr>
            <w:sz w:val="24"/>
            <w:color w:val="0000ff"/>
          </w:rPr>
          <w:t xml:space="preserve">признанные</w:t>
        </w:r>
      </w:hyperlink>
      <w:r>
        <w:rPr>
          <w:sz w:val="24"/>
        </w:rPr>
        <w:t xml:space="preserve">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pPr>
        <w:pStyle w:val="0"/>
        <w:jc w:val="both"/>
      </w:pPr>
      <w:r>
        <w:rPr>
          <w:sz w:val="24"/>
        </w:rPr>
        <w:t xml:space="preserve">(в ред. Федерального </w:t>
      </w:r>
      <w:hyperlink w:history="0" r:id="rId27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69" w:name="P269"/>
    <w:bookmarkEnd w:id="269"/>
    <w:p>
      <w:pPr>
        <w:pStyle w:val="0"/>
        <w:spacing w:before="240" w:lineRule="auto"/>
        <w:ind w:firstLine="540"/>
        <w:jc w:val="both"/>
      </w:pPr>
      <w:r>
        <w:rPr>
          <w:sz w:val="24"/>
        </w:rP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w:history="0" r:id="rId278"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pPr>
        <w:pStyle w:val="0"/>
        <w:jc w:val="both"/>
      </w:pPr>
      <w:r>
        <w:rPr>
          <w:sz w:val="24"/>
        </w:rPr>
        <w:t xml:space="preserve">(часть 3 в ред. Федерального </w:t>
      </w:r>
      <w:hyperlink w:history="0" r:id="rId27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pPr>
        <w:pStyle w:val="0"/>
        <w:jc w:val="both"/>
      </w:pPr>
      <w:r>
        <w:rPr>
          <w:sz w:val="24"/>
        </w:rPr>
        <w:t xml:space="preserve">(часть 4 введена Федеральным </w:t>
      </w:r>
      <w:hyperlink w:history="0" r:id="rId28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pPr>
        <w:pStyle w:val="0"/>
        <w:jc w:val="both"/>
      </w:pPr>
      <w:r>
        <w:rPr>
          <w:sz w:val="24"/>
        </w:rPr>
        <w:t xml:space="preserve">(часть 5 введена Федеральным </w:t>
      </w:r>
      <w:hyperlink w:history="0" r:id="rId28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pPr>
        <w:pStyle w:val="0"/>
        <w:jc w:val="both"/>
      </w:pPr>
      <w:r>
        <w:rPr>
          <w:sz w:val="24"/>
        </w:rPr>
        <w:t xml:space="preserve">(часть 6 введена Федеральным </w:t>
      </w:r>
      <w:hyperlink w:history="0" r:id="rId28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осуществляемой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pPr>
        <w:pStyle w:val="0"/>
        <w:jc w:val="both"/>
      </w:pPr>
      <w:r>
        <w:rPr>
          <w:sz w:val="24"/>
        </w:rPr>
        <w:t xml:space="preserve">(часть 7 введена Федеральным </w:t>
      </w:r>
      <w:hyperlink w:history="0" r:id="rId28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284"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history="0" w:anchor="P214"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участников контрактной системы в сфере закупок (за исключением участников закупок) в единой информационной системе и порядка пользования единой информационной системой.">
        <w:r>
          <w:rPr>
            <w:sz w:val="24"/>
            <w:color w:val="0000ff"/>
          </w:rPr>
          <w:t xml:space="preserve">частью 6 статьи 4</w:t>
        </w:r>
      </w:hyperlink>
      <w:r>
        <w:rPr>
          <w:sz w:val="24"/>
        </w:rPr>
        <w:t xml:space="preserve"> настоящего Федерального закона, не менее шести лет после завершения закупки в соответствии с настоящим Федеральным законом.</w:t>
      </w:r>
    </w:p>
    <w:p>
      <w:pPr>
        <w:pStyle w:val="0"/>
        <w:jc w:val="both"/>
      </w:pPr>
      <w:r>
        <w:rPr>
          <w:sz w:val="24"/>
        </w:rPr>
        <w:t xml:space="preserve">(часть 8 введена Федеральным </w:t>
      </w:r>
      <w:hyperlink w:history="0" r:id="rId28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ind w:firstLine="540"/>
        <w:jc w:val="both"/>
      </w:pPr>
      <w:r>
        <w:rPr>
          <w:sz w:val="24"/>
        </w:rPr>
      </w:r>
    </w:p>
    <w:p>
      <w:pPr>
        <w:pStyle w:val="2"/>
        <w:outlineLvl w:val="1"/>
        <w:ind w:firstLine="540"/>
        <w:jc w:val="both"/>
      </w:pPr>
      <w:r>
        <w:rPr>
          <w:sz w:val="24"/>
        </w:rPr>
        <w:t xml:space="preserve">Статья 6. Принципы контрактной системы в сфере закупок</w:t>
      </w:r>
    </w:p>
    <w:p>
      <w:pPr>
        <w:pStyle w:val="0"/>
        <w:ind w:firstLine="540"/>
        <w:jc w:val="both"/>
      </w:pPr>
      <w:r>
        <w:rPr>
          <w:sz w:val="24"/>
        </w:rPr>
      </w:r>
    </w:p>
    <w:p>
      <w:pPr>
        <w:pStyle w:val="0"/>
        <w:ind w:firstLine="540"/>
        <w:jc w:val="both"/>
      </w:pPr>
      <w:r>
        <w:rPr>
          <w:sz w:val="24"/>
        </w:rPr>
        <w:t xml:space="preserve">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pPr>
        <w:pStyle w:val="0"/>
        <w:ind w:firstLine="540"/>
        <w:jc w:val="both"/>
      </w:pPr>
      <w:r>
        <w:rPr>
          <w:sz w:val="24"/>
        </w:rPr>
      </w:r>
    </w:p>
    <w:p>
      <w:pPr>
        <w:pStyle w:val="2"/>
        <w:outlineLvl w:val="1"/>
        <w:ind w:firstLine="540"/>
        <w:jc w:val="both"/>
      </w:pPr>
      <w:r>
        <w:rPr>
          <w:sz w:val="24"/>
        </w:rPr>
        <w:t xml:space="preserve">Статья 7. Принципы открытости и прозрачности</w:t>
      </w:r>
    </w:p>
    <w:p>
      <w:pPr>
        <w:pStyle w:val="0"/>
        <w:ind w:firstLine="540"/>
        <w:jc w:val="both"/>
      </w:pPr>
      <w:r>
        <w:rPr>
          <w:sz w:val="24"/>
        </w:rPr>
      </w:r>
    </w:p>
    <w:bookmarkStart w:id="288" w:name="P288"/>
    <w:bookmarkEnd w:id="288"/>
    <w:p>
      <w:pPr>
        <w:pStyle w:val="0"/>
        <w:ind w:firstLine="540"/>
        <w:jc w:val="both"/>
      </w:pPr>
      <w:r>
        <w:rPr>
          <w:sz w:val="24"/>
        </w:rPr>
        <w:t xml:space="preserve">1. В Российской Федерации обеспечивается свободный и безвозмездный доступ к информации о контрактной системе в сфере закупок.</w:t>
      </w:r>
    </w:p>
    <w:p>
      <w:pPr>
        <w:pStyle w:val="0"/>
        <w:spacing w:before="240" w:lineRule="auto"/>
        <w:ind w:firstLine="540"/>
        <w:jc w:val="both"/>
      </w:pPr>
      <w:r>
        <w:rPr>
          <w:sz w:val="24"/>
        </w:rPr>
        <w:t xml:space="preserve">2. Открытость и прозрачность информации, указанной в </w:t>
      </w:r>
      <w:hyperlink w:history="0" w:anchor="P288" w:tooltip="1. В Российской Федерации обеспечивается свободный и безвозмездный доступ к информации о контрактной системе в сфере закупок.">
        <w:r>
          <w:rPr>
            <w:sz w:val="24"/>
            <w:color w:val="0000ff"/>
          </w:rPr>
          <w:t xml:space="preserve">части 1</w:t>
        </w:r>
      </w:hyperlink>
      <w:r>
        <w:rPr>
          <w:sz w:val="24"/>
        </w:rPr>
        <w:t xml:space="preserve"> настоящей статьи, обеспечиваются, в частности, путем ее размещения в единой информационной системе.</w:t>
      </w:r>
    </w:p>
    <w:p>
      <w:pPr>
        <w:pStyle w:val="0"/>
        <w:spacing w:before="240" w:lineRule="auto"/>
        <w:ind w:firstLine="540"/>
        <w:jc w:val="both"/>
      </w:pPr>
      <w:r>
        <w:rPr>
          <w:sz w:val="24"/>
        </w:rPr>
        <w:t xml:space="preserve">3. Информация, предусмотренная настоящим Федеральным законом и размещенная в единой информационной системе, должна быть полной и достоверной.</w:t>
      </w:r>
    </w:p>
    <w:p>
      <w:pPr>
        <w:pStyle w:val="0"/>
        <w:ind w:firstLine="540"/>
        <w:jc w:val="both"/>
      </w:pPr>
      <w:r>
        <w:rPr>
          <w:sz w:val="24"/>
        </w:rPr>
      </w:r>
    </w:p>
    <w:p>
      <w:pPr>
        <w:pStyle w:val="2"/>
        <w:outlineLvl w:val="1"/>
        <w:ind w:firstLine="540"/>
        <w:jc w:val="both"/>
      </w:pPr>
      <w:r>
        <w:rPr>
          <w:sz w:val="24"/>
        </w:rPr>
        <w:t xml:space="preserve">Статья 8. Принцип обеспечения конкуренции</w:t>
      </w:r>
    </w:p>
    <w:p>
      <w:pPr>
        <w:pStyle w:val="0"/>
        <w:ind w:firstLine="540"/>
        <w:jc w:val="both"/>
      </w:pPr>
      <w:r>
        <w:rPr>
          <w:sz w:val="24"/>
        </w:rPr>
      </w:r>
    </w:p>
    <w:p>
      <w:pPr>
        <w:pStyle w:val="0"/>
        <w:ind w:firstLine="540"/>
        <w:jc w:val="both"/>
      </w:pPr>
      <w:r>
        <w:rPr>
          <w:sz w:val="24"/>
        </w:rPr>
        <w:t xml:space="preserve">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pPr>
        <w:pStyle w:val="0"/>
        <w:spacing w:before="240" w:lineRule="auto"/>
        <w:ind w:firstLine="540"/>
        <w:jc w:val="both"/>
      </w:pPr>
      <w:r>
        <w:rPr>
          <w:sz w:val="24"/>
        </w:rPr>
        <w:t xml:space="preserve">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pPr>
        <w:pStyle w:val="0"/>
        <w:jc w:val="both"/>
      </w:pPr>
      <w:r>
        <w:rPr>
          <w:sz w:val="24"/>
        </w:rPr>
        <w:t xml:space="preserve">(в ред. Федерального </w:t>
      </w:r>
      <w:hyperlink w:history="0" r:id="rId28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ind w:firstLine="540"/>
        <w:jc w:val="both"/>
      </w:pPr>
      <w:r>
        <w:rPr>
          <w:sz w:val="24"/>
        </w:rPr>
      </w:r>
    </w:p>
    <w:p>
      <w:pPr>
        <w:pStyle w:val="2"/>
        <w:outlineLvl w:val="1"/>
        <w:ind w:firstLine="540"/>
        <w:jc w:val="both"/>
      </w:pPr>
      <w:r>
        <w:rPr>
          <w:sz w:val="24"/>
        </w:rPr>
        <w:t xml:space="preserve">Статья 9. Принцип профессионализма заказчика</w:t>
      </w:r>
    </w:p>
    <w:p>
      <w:pPr>
        <w:pStyle w:val="0"/>
        <w:ind w:firstLine="540"/>
        <w:jc w:val="both"/>
      </w:pPr>
      <w:r>
        <w:rPr>
          <w:sz w:val="24"/>
        </w:rPr>
      </w:r>
    </w:p>
    <w:p>
      <w:pPr>
        <w:pStyle w:val="0"/>
        <w:ind w:firstLine="540"/>
        <w:jc w:val="both"/>
      </w:pPr>
      <w:r>
        <w:rPr>
          <w:sz w:val="24"/>
        </w:rPr>
        <w:t xml:space="preserve">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pPr>
        <w:pStyle w:val="0"/>
        <w:spacing w:before="240" w:lineRule="auto"/>
        <w:ind w:firstLine="540"/>
        <w:jc w:val="both"/>
      </w:pPr>
      <w:r>
        <w:rPr>
          <w:sz w:val="24"/>
        </w:rP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w:history="0" r:id="rId287" w:tooltip="Письмо Минэкономразвития России N 5594-ЕЕ/Д28и, Минобрнауки России N АК-553/06 от 12.03.2015 &quot;О направлении методических рекомендаций&quot; {КонсультантПлюс}">
        <w:r>
          <w:rPr>
            <w:sz w:val="24"/>
            <w:color w:val="0000ff"/>
          </w:rPr>
          <w:t xml:space="preserve">повышения квалификации</w:t>
        </w:r>
      </w:hyperlink>
      <w:r>
        <w:rPr>
          <w:sz w:val="24"/>
        </w:rPr>
        <w:t xml:space="preserve"> или профессиональной переподготовки в сфере закупок в соответствии с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10. Принцип стимулирования инноваций</w:t>
      </w:r>
    </w:p>
    <w:p>
      <w:pPr>
        <w:pStyle w:val="0"/>
        <w:ind w:firstLine="540"/>
        <w:jc w:val="both"/>
      </w:pPr>
      <w:r>
        <w:rPr>
          <w:sz w:val="24"/>
        </w:rPr>
      </w:r>
    </w:p>
    <w:p>
      <w:pPr>
        <w:pStyle w:val="0"/>
        <w:ind w:firstLine="540"/>
        <w:jc w:val="both"/>
      </w:pPr>
      <w:r>
        <w:rPr>
          <w:sz w:val="24"/>
        </w:rPr>
        <w:t xml:space="preserve">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pPr>
        <w:pStyle w:val="0"/>
        <w:ind w:firstLine="540"/>
        <w:jc w:val="both"/>
      </w:pPr>
      <w:r>
        <w:rPr>
          <w:sz w:val="24"/>
        </w:rPr>
      </w:r>
    </w:p>
    <w:p>
      <w:pPr>
        <w:pStyle w:val="2"/>
        <w:outlineLvl w:val="1"/>
        <w:ind w:firstLine="540"/>
        <w:jc w:val="both"/>
      </w:pPr>
      <w:r>
        <w:rPr>
          <w:sz w:val="24"/>
        </w:rPr>
        <w:t xml:space="preserve">Статья 11. Принцип единства контрактной системы в сфере закупок</w:t>
      </w:r>
    </w:p>
    <w:p>
      <w:pPr>
        <w:pStyle w:val="0"/>
        <w:ind w:firstLine="540"/>
        <w:jc w:val="both"/>
      </w:pPr>
      <w:r>
        <w:rPr>
          <w:sz w:val="24"/>
        </w:rPr>
      </w:r>
    </w:p>
    <w:p>
      <w:pPr>
        <w:pStyle w:val="0"/>
        <w:ind w:firstLine="540"/>
        <w:jc w:val="both"/>
      </w:pPr>
      <w:r>
        <w:rPr>
          <w:sz w:val="24"/>
        </w:rPr>
        <w:t xml:space="preserve">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pPr>
        <w:pStyle w:val="0"/>
        <w:ind w:firstLine="540"/>
        <w:jc w:val="both"/>
      </w:pPr>
      <w:r>
        <w:rPr>
          <w:sz w:val="24"/>
        </w:rPr>
      </w:r>
    </w:p>
    <w:p>
      <w:pPr>
        <w:pStyle w:val="2"/>
        <w:outlineLvl w:val="1"/>
        <w:ind w:firstLine="540"/>
        <w:jc w:val="both"/>
      </w:pPr>
      <w:r>
        <w:rPr>
          <w:sz w:val="24"/>
        </w:rPr>
        <w:t xml:space="preserve">Статья 12. Принцип ответственности за результативность обеспечения государственных и муниципальных нужд, эффективность осуществления закупок</w:t>
      </w:r>
    </w:p>
    <w:p>
      <w:pPr>
        <w:pStyle w:val="0"/>
        <w:ind w:firstLine="540"/>
        <w:jc w:val="both"/>
      </w:pPr>
      <w:r>
        <w:rPr>
          <w:sz w:val="24"/>
        </w:rPr>
      </w:r>
    </w:p>
    <w:p>
      <w:pPr>
        <w:pStyle w:val="0"/>
        <w:ind w:firstLine="540"/>
        <w:jc w:val="both"/>
      </w:pPr>
      <w:r>
        <w:rPr>
          <w:sz w:val="24"/>
        </w:rPr>
        <w:t xml:space="preserve">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pPr>
        <w:pStyle w:val="0"/>
        <w:spacing w:before="240" w:lineRule="auto"/>
        <w:ind w:firstLine="540"/>
        <w:jc w:val="both"/>
      </w:pPr>
      <w:r>
        <w:rPr>
          <w:sz w:val="24"/>
        </w:rP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w:anchor="P109"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quot;Росатом&quot;, Государственная корпорация по космической деятельности &quot;Роскосмос&quot; вправе принимать нормативные правовые акты, регулирующие отношения, указанные в части 1 статьи 1 настоящего Федерального закона (далее - нормативные правовые акты о ко...">
        <w:r>
          <w:rPr>
            <w:sz w:val="24"/>
            <w:color w:val="0000ff"/>
          </w:rPr>
          <w:t xml:space="preserve">частях 2</w:t>
        </w:r>
      </w:hyperlink>
      <w:r>
        <w:rPr>
          <w:sz w:val="24"/>
        </w:rPr>
        <w:t xml:space="preserve"> и </w:t>
      </w:r>
      <w:hyperlink w:history="0" w:anchor="P111" w:tooltip="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части 1 статьи 1 настоящего Федерального закона. Данные правовые акты должны соответствовать нормативным правовым актам, указанным в частях 1 и 2 настоящей статьи.">
        <w:r>
          <w:rPr>
            <w:sz w:val="24"/>
            <w:color w:val="0000ff"/>
          </w:rPr>
          <w:t xml:space="preserve">3 статьи 2</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13. Утратила силу с 1 октября 2019 года. - Федеральный </w:t>
      </w:r>
      <w:hyperlink w:history="0" r:id="rId288"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27.06.2019 N 152-ФЗ.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 (в ред. ФЗ от 08.08.2024 N 318-ФЗ) </w:t>
            </w:r>
            <w:hyperlink w:history="0" r:id="rId28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0" w:name="P320"/>
    <w:bookmarkEnd w:id="320"/>
    <w:p>
      <w:pPr>
        <w:pStyle w:val="2"/>
        <w:spacing w:before="300" w:lineRule="auto"/>
        <w:outlineLvl w:val="1"/>
        <w:ind w:firstLine="540"/>
        <w:jc w:val="both"/>
      </w:pPr>
      <w:r>
        <w:rPr>
          <w:sz w:val="24"/>
        </w:rPr>
        <w:t xml:space="preserve">Статья 14. Предоставление национального режима при осуществлении закупок</w:t>
      </w:r>
    </w:p>
    <w:p>
      <w:pPr>
        <w:pStyle w:val="0"/>
        <w:ind w:firstLine="540"/>
        <w:jc w:val="both"/>
      </w:pPr>
      <w:r>
        <w:rPr>
          <w:sz w:val="24"/>
        </w:rPr>
      </w:r>
    </w:p>
    <w:p>
      <w:pPr>
        <w:pStyle w:val="0"/>
        <w:ind w:firstLine="540"/>
        <w:jc w:val="both"/>
      </w:pPr>
      <w:r>
        <w:rPr>
          <w:sz w:val="24"/>
        </w:rPr>
        <w:t xml:space="preserve">(в ред. Федерального </w:t>
      </w:r>
      <w:hyperlink w:history="0" r:id="rId29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ind w:firstLine="540"/>
        <w:jc w:val="both"/>
      </w:pPr>
      <w:r>
        <w:rPr>
          <w:sz w:val="24"/>
        </w:rPr>
      </w:r>
    </w:p>
    <w:p>
      <w:pPr>
        <w:pStyle w:val="0"/>
        <w:ind w:firstLine="540"/>
        <w:jc w:val="both"/>
      </w:pPr>
      <w:r>
        <w:rPr>
          <w:sz w:val="24"/>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history="0" w:anchor="P326" w:tooltip="1) вправе с учетом положений части 3 настоящей статьи принимать меры, устанавливающие:">
        <w:r>
          <w:rPr>
            <w:sz w:val="24"/>
            <w:color w:val="0000ff"/>
          </w:rPr>
          <w:t xml:space="preserve">пунктом 1 части 2</w:t>
        </w:r>
      </w:hyperlink>
      <w:r>
        <w:rPr>
          <w:sz w:val="24"/>
        </w:rPr>
        <w:t xml:space="preserve"> настоящей статьи. Если иное не предусмотрено мерами, принятыми Правительством Российской Федерации в соответствии с </w:t>
      </w:r>
      <w:hyperlink w:history="0" w:anchor="P326" w:tooltip="1) вправе с учетом положений части 3 настоящей статьи принимать меры, устанавливающие:">
        <w:r>
          <w:rPr>
            <w:sz w:val="24"/>
            <w:color w:val="0000ff"/>
          </w:rPr>
          <w:t xml:space="preserve">пунктом 1 части 2</w:t>
        </w:r>
      </w:hyperlink>
      <w:r>
        <w:rPr>
          <w:sz w:val="24"/>
        </w:rPr>
        <w:t xml:space="preserve">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pPr>
        <w:pStyle w:val="0"/>
        <w:spacing w:before="240" w:lineRule="auto"/>
        <w:ind w:firstLine="540"/>
        <w:jc w:val="both"/>
      </w:pPr>
      <w:r>
        <w:rPr>
          <w:sz w:val="24"/>
        </w:rPr>
        <w:t xml:space="preserve">2. Правительство Российской Федерации:</w:t>
      </w:r>
    </w:p>
    <w:bookmarkStart w:id="326" w:name="P326"/>
    <w:bookmarkEnd w:id="326"/>
    <w:p>
      <w:pPr>
        <w:pStyle w:val="0"/>
        <w:spacing w:before="240" w:lineRule="auto"/>
        <w:ind w:firstLine="540"/>
        <w:jc w:val="both"/>
      </w:pPr>
      <w:r>
        <w:rPr>
          <w:sz w:val="24"/>
        </w:rPr>
        <w:t xml:space="preserve">1) вправе с учетом положений </w:t>
      </w:r>
      <w:hyperlink w:history="0" w:anchor="P331" w:tooltip="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w:r>
          <w:rPr>
            <w:sz w:val="24"/>
            <w:color w:val="0000ff"/>
          </w:rPr>
          <w:t xml:space="preserve">части 3</w:t>
        </w:r>
      </w:hyperlink>
      <w:r>
        <w:rPr>
          <w:sz w:val="24"/>
        </w:rPr>
        <w:t xml:space="preserve"> настоящей статьи принимать меры, устанавливающие:</w:t>
      </w:r>
    </w:p>
    <w:bookmarkStart w:id="327" w:name="P327"/>
    <w:bookmarkEnd w:id="327"/>
    <w:p>
      <w:pPr>
        <w:pStyle w:val="0"/>
        <w:spacing w:before="240" w:lineRule="auto"/>
        <w:ind w:firstLine="540"/>
        <w:jc w:val="both"/>
      </w:pPr>
      <w:r>
        <w:rPr>
          <w:sz w:val="24"/>
        </w:rPr>
        <w:t xml:space="preserve">а) </w:t>
      </w:r>
      <w:hyperlink w:history="0" r:id="rId291"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запрет</w:t>
        </w:r>
      </w:hyperlink>
      <w:r>
        <w:rPr>
          <w:sz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bookmarkStart w:id="328" w:name="P328"/>
    <w:bookmarkEnd w:id="328"/>
    <w:p>
      <w:pPr>
        <w:pStyle w:val="0"/>
        <w:spacing w:before="240" w:lineRule="auto"/>
        <w:ind w:firstLine="540"/>
        <w:jc w:val="both"/>
      </w:pPr>
      <w:r>
        <w:rPr>
          <w:sz w:val="24"/>
        </w:rPr>
        <w:t xml:space="preserve">б) </w:t>
      </w:r>
      <w:hyperlink w:history="0" r:id="rId29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ограничение</w:t>
        </w:r>
      </w:hyperlink>
      <w:r>
        <w:rPr>
          <w:sz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bookmarkStart w:id="329" w:name="P329"/>
    <w:bookmarkEnd w:id="329"/>
    <w:p>
      <w:pPr>
        <w:pStyle w:val="0"/>
        <w:spacing w:before="240" w:lineRule="auto"/>
        <w:ind w:firstLine="540"/>
        <w:jc w:val="both"/>
      </w:pPr>
      <w:r>
        <w:rPr>
          <w:sz w:val="24"/>
        </w:rPr>
        <w:t xml:space="preserve">в) </w:t>
      </w:r>
      <w:hyperlink w:history="0" r:id="rId293"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преимущество</w:t>
        </w:r>
      </w:hyperlink>
      <w:r>
        <w:rPr>
          <w:sz w:val="24"/>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bookmarkStart w:id="330" w:name="P330"/>
    <w:bookmarkEnd w:id="330"/>
    <w:p>
      <w:pPr>
        <w:pStyle w:val="0"/>
        <w:spacing w:before="240" w:lineRule="auto"/>
        <w:ind w:firstLine="540"/>
        <w:jc w:val="both"/>
      </w:pPr>
      <w:r>
        <w:rPr>
          <w:sz w:val="24"/>
        </w:rPr>
        <w:t xml:space="preserve">2) определяет </w:t>
      </w:r>
      <w:r>
        <w:rPr>
          <w:sz w:val="24"/>
        </w:rPr>
        <w:t xml:space="preserve">информацию</w:t>
      </w:r>
      <w:r>
        <w:rPr>
          <w:sz w:val="24"/>
        </w:rPr>
        <w:t xml:space="preserve">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w:t>
      </w:r>
      <w:hyperlink w:history="0" w:anchor="P326" w:tooltip="1) вправе с учетом положений части 3 настоящей статьи принимать меры, устанавливающие:">
        <w:r>
          <w:rPr>
            <w:sz w:val="24"/>
            <w:color w:val="0000ff"/>
          </w:rPr>
          <w:t xml:space="preserve">пунктом 1</w:t>
        </w:r>
      </w:hyperlink>
      <w:r>
        <w:rPr>
          <w:sz w:val="24"/>
        </w:rPr>
        <w:t xml:space="preserve"> настоящей части.</w:t>
      </w:r>
    </w:p>
    <w:bookmarkStart w:id="331" w:name="P331"/>
    <w:bookmarkEnd w:id="331"/>
    <w:p>
      <w:pPr>
        <w:pStyle w:val="0"/>
        <w:spacing w:before="240" w:lineRule="auto"/>
        <w:ind w:firstLine="540"/>
        <w:jc w:val="both"/>
      </w:pPr>
      <w:r>
        <w:rPr>
          <w:sz w:val="24"/>
        </w:rPr>
        <w:t xml:space="preserve">3. Принятие Правительством Российской Федерации мер, предусмотренных </w:t>
      </w:r>
      <w:hyperlink w:history="0" w:anchor="P326" w:tooltip="1) вправе с учетом положений части 3 настоящей статьи принимать меры, устанавливающие:">
        <w:r>
          <w:rPr>
            <w:sz w:val="24"/>
            <w:color w:val="0000ff"/>
          </w:rPr>
          <w:t xml:space="preserve">пунктом 1 части 2</w:t>
        </w:r>
      </w:hyperlink>
      <w:r>
        <w:rPr>
          <w:sz w:val="24"/>
        </w:rP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pPr>
        <w:pStyle w:val="0"/>
        <w:spacing w:before="240" w:lineRule="auto"/>
        <w:ind w:firstLine="540"/>
        <w:jc w:val="both"/>
      </w:pPr>
      <w:r>
        <w:rPr>
          <w:sz w:val="24"/>
        </w:rPr>
        <w:t xml:space="preserve">4. При осуществлении закупки товара:</w:t>
      </w:r>
    </w:p>
    <w:p>
      <w:pPr>
        <w:pStyle w:val="0"/>
        <w:spacing w:before="240" w:lineRule="auto"/>
        <w:ind w:firstLine="540"/>
        <w:jc w:val="both"/>
      </w:pPr>
      <w:r>
        <w:rPr>
          <w:sz w:val="24"/>
        </w:rPr>
        <w:t xml:space="preserve">1) если Правительством Российской Федерации установлен предусмотренный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w:t>
        </w:r>
      </w:hyperlink>
      <w:r>
        <w:rPr>
          <w:sz w:val="24"/>
        </w:rPr>
        <w:t xml:space="preserve"> настоящей статьи запрет закупок товара:</w:t>
      </w:r>
    </w:p>
    <w:bookmarkStart w:id="334" w:name="P334"/>
    <w:bookmarkEnd w:id="334"/>
    <w:p>
      <w:pPr>
        <w:pStyle w:val="0"/>
        <w:spacing w:before="240" w:lineRule="auto"/>
        <w:ind w:firstLine="540"/>
        <w:jc w:val="both"/>
      </w:pPr>
      <w:r>
        <w:rPr>
          <w:sz w:val="24"/>
        </w:rPr>
        <w:t xml:space="preserve">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w:t>
      </w:r>
    </w:p>
    <w:p>
      <w:pPr>
        <w:pStyle w:val="0"/>
        <w:spacing w:before="240" w:lineRule="auto"/>
        <w:ind w:firstLine="540"/>
        <w:jc w:val="both"/>
      </w:pPr>
      <w:r>
        <w:rPr>
          <w:sz w:val="24"/>
        </w:rPr>
        <w:t xml:space="preserve">б) заключение контракта на поставку такого товара, происходящего из иностранного государства, с единственным поставщиком не допускается;</w:t>
      </w:r>
    </w:p>
    <w:bookmarkStart w:id="336" w:name="P336"/>
    <w:bookmarkEnd w:id="336"/>
    <w:p>
      <w:pPr>
        <w:pStyle w:val="0"/>
        <w:spacing w:before="240" w:lineRule="auto"/>
        <w:ind w:firstLine="540"/>
        <w:jc w:val="both"/>
      </w:pPr>
      <w:r>
        <w:rPr>
          <w:sz w:val="24"/>
        </w:rPr>
        <w:t xml:space="preserve">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pPr>
        <w:pStyle w:val="0"/>
        <w:spacing w:before="240" w:lineRule="auto"/>
        <w:ind w:firstLine="540"/>
        <w:jc w:val="both"/>
      </w:pPr>
      <w:r>
        <w:rPr>
          <w:sz w:val="24"/>
        </w:rPr>
        <w:t xml:space="preserve">2) если Правительством Российской Федерации установлено предусмотренное </w:t>
      </w:r>
      <w:hyperlink w:history="0" w:anchor="P328"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"б" пункта 1 части 2</w:t>
        </w:r>
      </w:hyperlink>
      <w:r>
        <w:rPr>
          <w:sz w:val="24"/>
        </w:rPr>
        <w:t xml:space="preserve"> настоящей статьи ограничение закупок товара:</w:t>
      </w:r>
    </w:p>
    <w:bookmarkStart w:id="338" w:name="P338"/>
    <w:bookmarkEnd w:id="338"/>
    <w:p>
      <w:pPr>
        <w:pStyle w:val="0"/>
        <w:spacing w:before="240" w:lineRule="auto"/>
        <w:ind w:firstLine="540"/>
        <w:jc w:val="both"/>
      </w:pPr>
      <w:r>
        <w:rPr>
          <w:sz w:val="24"/>
        </w:rPr>
        <w:t xml:space="preserve">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 российского происхождения;</w:t>
      </w:r>
    </w:p>
    <w:bookmarkStart w:id="339" w:name="P339"/>
    <w:bookmarkEnd w:id="339"/>
    <w:p>
      <w:pPr>
        <w:pStyle w:val="0"/>
        <w:spacing w:before="240" w:lineRule="auto"/>
        <w:ind w:firstLine="540"/>
        <w:jc w:val="both"/>
      </w:pPr>
      <w:r>
        <w:rPr>
          <w:sz w:val="24"/>
        </w:rPr>
        <w:t xml:space="preserve">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pPr>
        <w:pStyle w:val="0"/>
        <w:spacing w:before="240" w:lineRule="auto"/>
        <w:ind w:firstLine="540"/>
        <w:jc w:val="both"/>
      </w:pPr>
      <w:r>
        <w:rPr>
          <w:sz w:val="24"/>
        </w:rPr>
        <w:t xml:space="preserve">3) если Правительством Российской Федерации установлено предусмотренное </w:t>
      </w:r>
      <w:hyperlink w:history="0" w:anchor="P329"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sz w:val="24"/>
            <w:color w:val="0000ff"/>
          </w:rPr>
          <w:t xml:space="preserve">подпунктом "в" пункта 1 части 2</w:t>
        </w:r>
      </w:hyperlink>
      <w:r>
        <w:rPr>
          <w:sz w:val="24"/>
        </w:rPr>
        <w:t xml:space="preserve"> настоящей статьи преимущество в отношении товара российского происхождения:</w:t>
      </w:r>
    </w:p>
    <w:bookmarkStart w:id="341" w:name="P341"/>
    <w:bookmarkEnd w:id="341"/>
    <w:p>
      <w:pPr>
        <w:pStyle w:val="0"/>
        <w:spacing w:before="240" w:lineRule="auto"/>
        <w:ind w:firstLine="540"/>
        <w:jc w:val="both"/>
      </w:pPr>
      <w:r>
        <w:rPr>
          <w:sz w:val="24"/>
        </w:rPr>
        <w:t xml:space="preserve">а) при присвоении в соответствии с </w:t>
      </w:r>
      <w:hyperlink w:history="0" w:anchor="P1577"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
        <w:r>
          <w:rPr>
            <w:sz w:val="24"/>
            <w:color w:val="0000ff"/>
          </w:rPr>
          <w:t xml:space="preserve">подпунктом "б" пункта 1 части 15 статьи 48</w:t>
        </w:r>
      </w:hyperlink>
      <w:r>
        <w:rPr>
          <w:sz w:val="24"/>
        </w:rPr>
        <w:t xml:space="preserve">, </w:t>
      </w:r>
      <w:hyperlink w:history="0" w:anchor="P1634"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настоящей статьи, при котором порядковые номера заявкам уч...">
        <w:r>
          <w:rPr>
            <w:sz w:val="24"/>
            <w:color w:val="0000ff"/>
          </w:rPr>
          <w:t xml:space="preserve">подпунктом "б" пункта 1 части 5 статьи 49</w:t>
        </w:r>
      </w:hyperlink>
      <w:r>
        <w:rPr>
          <w:sz w:val="24"/>
        </w:rPr>
        <w:t xml:space="preserve">, </w:t>
      </w:r>
      <w:hyperlink w:history="0" w:anchor="P1652"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статьей 14 настоя...">
        <w:r>
          <w:rPr>
            <w:sz w:val="24"/>
            <w:color w:val="0000ff"/>
          </w:rPr>
          <w:t xml:space="preserve">подпунктом "б" пункта 1 части 3 статьи 50</w:t>
        </w:r>
      </w:hyperlink>
      <w:r>
        <w:rPr>
          <w:sz w:val="24"/>
        </w:rPr>
        <w:t xml:space="preserve">, </w:t>
      </w:r>
      <w:hyperlink w:history="0" w:anchor="P1825"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
        <w:r>
          <w:rPr>
            <w:sz w:val="24"/>
            <w:color w:val="0000ff"/>
          </w:rPr>
          <w:t xml:space="preserve">подпунктом "в" пункта 1 части 10 статьи 73</w:t>
        </w:r>
      </w:hyperlink>
      <w:r>
        <w:rPr>
          <w:sz w:val="24"/>
        </w:rPr>
        <w:t xml:space="preserve">, </w:t>
      </w:r>
      <w:hyperlink w:history="0" w:anchor="P1897"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7 части...">
        <w:r>
          <w:rPr>
            <w:sz w:val="24"/>
            <w:color w:val="0000ff"/>
          </w:rPr>
          <w:t xml:space="preserve">пунктом 1 части 5 статьи 74</w:t>
        </w:r>
      </w:hyperlink>
      <w:r>
        <w:rPr>
          <w:sz w:val="24"/>
        </w:rPr>
        <w:t xml:space="preserve">, </w:t>
      </w:r>
      <w:hyperlink w:history="0" w:anchor="P1951"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
        <w:r>
          <w:rPr>
            <w:sz w:val="24"/>
            <w:color w:val="0000ff"/>
          </w:rPr>
          <w:t xml:space="preserve">подпунктом "в" пункта 1 части 9 статьи 75</w:t>
        </w:r>
      </w:hyperlink>
      <w:r>
        <w:rPr>
          <w:sz w:val="24"/>
        </w:rPr>
        <w:t xml:space="preserve">, </w:t>
      </w:r>
      <w:hyperlink w:history="0" w:anchor="P1997"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
        <w:r>
          <w:rPr>
            <w:sz w:val="24"/>
            <w:color w:val="0000ff"/>
          </w:rPr>
          <w:t xml:space="preserve">подпунктом "б" пункта 1 части 5 статьи 76</w:t>
        </w:r>
      </w:hyperlink>
      <w:r>
        <w:rPr>
          <w:sz w:val="24"/>
        </w:rP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history="0" w:anchor="P2295"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сти, с учетом положений нормативных правовых актов, принятых в соответствии со статьей 14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w:r>
          <w:rPr>
            <w:sz w:val="24"/>
            <w:color w:val="0000ff"/>
          </w:rPr>
          <w:t xml:space="preserve">подпунктом "б" пункта 6 части 12 статьи 93</w:t>
        </w:r>
      </w:hyperlink>
      <w:r>
        <w:rPr>
          <w:sz w:val="24"/>
        </w:rP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цены за единицу товара, предложенной участником закупки, подавшим такую заявку;</w:t>
      </w:r>
    </w:p>
    <w:p>
      <w:pPr>
        <w:pStyle w:val="0"/>
        <w:spacing w:before="240" w:lineRule="auto"/>
        <w:ind w:firstLine="540"/>
        <w:jc w:val="both"/>
      </w:pPr>
      <w:r>
        <w:rPr>
          <w:sz w:val="24"/>
        </w:rPr>
        <w:t xml:space="preserve">б) в случае заключения контракта с участником закупки, указанным в </w:t>
      </w:r>
      <w:hyperlink w:history="0" w:anchor="P341"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1 части 9 статьи 75, подпунктом &quot;б&quot; пункта 1 части 5 статьи 76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
        <w:r>
          <w:rPr>
            <w:sz w:val="24"/>
            <w:color w:val="0000ff"/>
          </w:rPr>
          <w:t xml:space="preserve">подпункте "а"</w:t>
        </w:r>
      </w:hyperlink>
      <w:r>
        <w:rPr>
          <w:sz w:val="24"/>
        </w:rPr>
        <w:t xml:space="preserve"> настоящего пункта, контракт заключается без учета осуществленных в соответствии с </w:t>
      </w:r>
      <w:hyperlink w:history="0" w:anchor="P341"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1 части 9 статьи 75, подпунктом &quot;б&quot; пункта 1 части 5 статьи 76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
        <w:r>
          <w:rPr>
            <w:sz w:val="24"/>
            <w:color w:val="0000ff"/>
          </w:rPr>
          <w:t xml:space="preserve">подпунктом "а"</w:t>
        </w:r>
      </w:hyperlink>
      <w:r>
        <w:rPr>
          <w:sz w:val="24"/>
        </w:rPr>
        <w:t xml:space="preserve"> настоящего пункта снижения ценового предложения, цены за единицу товара либо увеличения ценового предложения;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пп. "в" п. 3 ч. 4 ст. 14 вносятся изменения (</w:t>
            </w:r>
            <w:hyperlink w:history="0" r:id="rId294"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29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5" w:name="P345"/>
    <w:bookmarkEnd w:id="345"/>
    <w:p>
      <w:pPr>
        <w:pStyle w:val="0"/>
        <w:spacing w:before="300" w:lineRule="auto"/>
        <w:ind w:firstLine="540"/>
        <w:jc w:val="both"/>
      </w:pPr>
      <w:r>
        <w:rPr>
          <w:sz w:val="24"/>
        </w:rPr>
        <w:t xml:space="preserve">в) при исполнении контракта допускается замена товара (с учетом особенностей, предусмотренных </w:t>
      </w:r>
      <w:hyperlink w:history="0" w:anchor="P2444" w:tooltip="7. При исполнении контракта (за исключением случаев, предусмотренных подпунктом &quot;в&quot; пункта 1, подпунктом &quot;б&quot; пункта 2, подпунктом &quot;в&quot; пункта 3 части 4 статьи 14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
        <w:r>
          <w:rPr>
            <w:sz w:val="24"/>
            <w:color w:val="0000ff"/>
          </w:rPr>
          <w:t xml:space="preserve">частью 7 статьи 95</w:t>
        </w:r>
      </w:hyperlink>
      <w:r>
        <w:rPr>
          <w:sz w:val="24"/>
        </w:rPr>
        <w:t xml:space="preserve"> настоящего Федерального закона) исключительно на товар российского происхождения, если контракт предусматривает поставку товара российского происхождения.</w:t>
      </w:r>
    </w:p>
    <w:p>
      <w:pPr>
        <w:pStyle w:val="0"/>
        <w:spacing w:before="240" w:lineRule="auto"/>
        <w:ind w:firstLine="540"/>
        <w:jc w:val="both"/>
      </w:pPr>
      <w:r>
        <w:rPr>
          <w:sz w:val="24"/>
        </w:rPr>
        <w:t xml:space="preserve">5. При осуществлении закупки работы, услуги:</w:t>
      </w:r>
    </w:p>
    <w:p>
      <w:pPr>
        <w:pStyle w:val="0"/>
        <w:spacing w:before="240" w:lineRule="auto"/>
        <w:ind w:firstLine="540"/>
        <w:jc w:val="both"/>
      </w:pPr>
      <w:r>
        <w:rPr>
          <w:sz w:val="24"/>
        </w:rPr>
        <w:t xml:space="preserve">1) если Правительством Российской Федерации установлен предусмотренный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w:t>
        </w:r>
      </w:hyperlink>
      <w:r>
        <w:rPr>
          <w:sz w:val="24"/>
        </w:rPr>
        <w:t xml:space="preserve"> настоящей статьи запрет закупки работы, услуги, соответственно выполняемой, оказываемой иностранным лицом:</w:t>
      </w:r>
    </w:p>
    <w:bookmarkStart w:id="348" w:name="P348"/>
    <w:bookmarkEnd w:id="348"/>
    <w:p>
      <w:pPr>
        <w:pStyle w:val="0"/>
        <w:spacing w:before="240" w:lineRule="auto"/>
        <w:ind w:firstLine="540"/>
        <w:jc w:val="both"/>
      </w:pPr>
      <w:r>
        <w:rPr>
          <w:sz w:val="24"/>
        </w:rPr>
        <w:t xml:space="preserve">а) заявка на участие в такой закупке, поданная иностранным лицом, подлежит отклонению в соответствии с настоящим Федеральным законом;</w:t>
      </w:r>
    </w:p>
    <w:p>
      <w:pPr>
        <w:pStyle w:val="0"/>
        <w:spacing w:before="240" w:lineRule="auto"/>
        <w:ind w:firstLine="540"/>
        <w:jc w:val="both"/>
      </w:pPr>
      <w:r>
        <w:rPr>
          <w:sz w:val="24"/>
        </w:rPr>
        <w:t xml:space="preserve">б) заключение контракта на выполнение такой работы, оказание такой услуги с единственным подрядчиком (исполнителем), являющимся иностранным лицом, не допускается;</w:t>
      </w:r>
    </w:p>
    <w:bookmarkStart w:id="350" w:name="P350"/>
    <w:bookmarkEnd w:id="350"/>
    <w:p>
      <w:pPr>
        <w:pStyle w:val="0"/>
        <w:spacing w:before="240" w:lineRule="auto"/>
        <w:ind w:firstLine="540"/>
        <w:jc w:val="both"/>
      </w:pPr>
      <w:r>
        <w:rPr>
          <w:sz w:val="24"/>
        </w:rPr>
        <w:t xml:space="preserve">2) если Правительством Российской Федерации установлено предусмотренное </w:t>
      </w:r>
      <w:hyperlink w:history="0" w:anchor="P328"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"б" пункта 1 части 2</w:t>
        </w:r>
      </w:hyperlink>
      <w:r>
        <w:rPr>
          <w:sz w:val="24"/>
        </w:rPr>
        <w:t xml:space="preserve">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w:t>
      </w:r>
    </w:p>
    <w:p>
      <w:pPr>
        <w:pStyle w:val="0"/>
        <w:spacing w:before="240" w:lineRule="auto"/>
        <w:ind w:firstLine="540"/>
        <w:jc w:val="both"/>
      </w:pPr>
      <w:r>
        <w:rPr>
          <w:sz w:val="24"/>
        </w:rPr>
        <w:t xml:space="preserve">3) если Правительством Российской Федерации установлено предусмотренное </w:t>
      </w:r>
      <w:hyperlink w:history="0" w:anchor="P329"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sz w:val="24"/>
            <w:color w:val="0000ff"/>
          </w:rPr>
          <w:t xml:space="preserve">подпунктом "в" пункта 1 части 2</w:t>
        </w:r>
      </w:hyperlink>
      <w:r>
        <w:rPr>
          <w:sz w:val="24"/>
        </w:rPr>
        <w:t xml:space="preserve"> настоящей статьи преимущество в отношении работы, услуги, соответственно выполняемой, оказываемой российским лицом:</w:t>
      </w:r>
    </w:p>
    <w:bookmarkStart w:id="352" w:name="P352"/>
    <w:bookmarkEnd w:id="352"/>
    <w:p>
      <w:pPr>
        <w:pStyle w:val="0"/>
        <w:spacing w:before="240" w:lineRule="auto"/>
        <w:ind w:firstLine="540"/>
        <w:jc w:val="both"/>
      </w:pPr>
      <w:r>
        <w:rPr>
          <w:sz w:val="24"/>
        </w:rPr>
        <w:t xml:space="preserve">а) при присвоении в соответствии с </w:t>
      </w:r>
      <w:hyperlink w:history="0" w:anchor="P1577"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
        <w:r>
          <w:rPr>
            <w:sz w:val="24"/>
            <w:color w:val="0000ff"/>
          </w:rPr>
          <w:t xml:space="preserve">подпунктом "б" пункта 1 части 15 статьи 48</w:t>
        </w:r>
      </w:hyperlink>
      <w:r>
        <w:rPr>
          <w:sz w:val="24"/>
        </w:rPr>
        <w:t xml:space="preserve">, </w:t>
      </w:r>
      <w:hyperlink w:history="0" w:anchor="P1634"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настоящей статьи, при котором порядковые номера заявкам уч...">
        <w:r>
          <w:rPr>
            <w:sz w:val="24"/>
            <w:color w:val="0000ff"/>
          </w:rPr>
          <w:t xml:space="preserve">подпунктом "б" пункта 1 части 5 статьи 49</w:t>
        </w:r>
      </w:hyperlink>
      <w:r>
        <w:rPr>
          <w:sz w:val="24"/>
        </w:rPr>
        <w:t xml:space="preserve">, </w:t>
      </w:r>
      <w:hyperlink w:history="0" w:anchor="P1652"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статьей 14 настоя...">
        <w:r>
          <w:rPr>
            <w:sz w:val="24"/>
            <w:color w:val="0000ff"/>
          </w:rPr>
          <w:t xml:space="preserve">подпунктом "б" пункта 1 части 3 статьи 50</w:t>
        </w:r>
      </w:hyperlink>
      <w:r>
        <w:rPr>
          <w:sz w:val="24"/>
        </w:rPr>
        <w:t xml:space="preserve">, </w:t>
      </w:r>
      <w:hyperlink w:history="0" w:anchor="P1825"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
        <w:r>
          <w:rPr>
            <w:sz w:val="24"/>
            <w:color w:val="0000ff"/>
          </w:rPr>
          <w:t xml:space="preserve">подпунктом "в" пункта 1 части 10 статьи 73</w:t>
        </w:r>
      </w:hyperlink>
      <w:r>
        <w:rPr>
          <w:sz w:val="24"/>
        </w:rPr>
        <w:t xml:space="preserve">, </w:t>
      </w:r>
      <w:hyperlink w:history="0" w:anchor="P1897"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7 части...">
        <w:r>
          <w:rPr>
            <w:sz w:val="24"/>
            <w:color w:val="0000ff"/>
          </w:rPr>
          <w:t xml:space="preserve">пунктом 1 части 5 статьи 74</w:t>
        </w:r>
      </w:hyperlink>
      <w:r>
        <w:rPr>
          <w:sz w:val="24"/>
        </w:rPr>
        <w:t xml:space="preserve">, </w:t>
      </w:r>
      <w:hyperlink w:history="0" w:anchor="P1951"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
        <w:r>
          <w:rPr>
            <w:sz w:val="24"/>
            <w:color w:val="0000ff"/>
          </w:rPr>
          <w:t xml:space="preserve">подпунктом "в" пункта 1 части 9 статьи 75</w:t>
        </w:r>
      </w:hyperlink>
      <w:r>
        <w:rPr>
          <w:sz w:val="24"/>
        </w:rPr>
        <w:t xml:space="preserve">, </w:t>
      </w:r>
      <w:hyperlink w:history="0" w:anchor="P1997"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
        <w:r>
          <w:rPr>
            <w:sz w:val="24"/>
            <w:color w:val="0000ff"/>
          </w:rPr>
          <w:t xml:space="preserve">подпунктом "б" пункта 1 части 5 статьи 76</w:t>
        </w:r>
      </w:hyperlink>
      <w:r>
        <w:rPr>
          <w:sz w:val="24"/>
        </w:rP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history="0" w:anchor="P2295"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сти, с учетом положений нормативных правовых актов, принятых в соответствии со статьей 14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w:r>
          <w:rPr>
            <w:sz w:val="24"/>
            <w:color w:val="0000ff"/>
          </w:rPr>
          <w:t xml:space="preserve">подпунктом "б" пункта 6 части 12 статьи 93</w:t>
        </w:r>
      </w:hyperlink>
      <w:r>
        <w:rPr>
          <w:sz w:val="24"/>
        </w:rP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предложенной участником закупки, подавшим такую заявку;</w:t>
      </w:r>
    </w:p>
    <w:p>
      <w:pPr>
        <w:pStyle w:val="0"/>
        <w:spacing w:before="240" w:lineRule="auto"/>
        <w:ind w:firstLine="540"/>
        <w:jc w:val="both"/>
      </w:pPr>
      <w:r>
        <w:rPr>
          <w:sz w:val="24"/>
        </w:rPr>
        <w:t xml:space="preserve">б) в случае заключения контракта с участником закупки, указанным в </w:t>
      </w:r>
      <w:hyperlink w:history="0" w:anchor="P352"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1 части 9 статьи 75, подпунктом &quot;б&quot; пункта 1 части 5 статьи 76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
        <w:r>
          <w:rPr>
            <w:sz w:val="24"/>
            <w:color w:val="0000ff"/>
          </w:rPr>
          <w:t xml:space="preserve">подпункте "а"</w:t>
        </w:r>
      </w:hyperlink>
      <w:r>
        <w:rPr>
          <w:sz w:val="24"/>
        </w:rPr>
        <w:t xml:space="preserve"> настоящего пункта, указанный контракт заключается без учета снижения либо увеличения ценового предложения, осуществленных в соответствии с </w:t>
      </w:r>
      <w:hyperlink w:history="0" w:anchor="P352"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1 части 9 статьи 75, подпунктом &quot;б&quot; пункта 1 части 5 статьи 76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
        <w:r>
          <w:rPr>
            <w:sz w:val="24"/>
            <w:color w:val="0000ff"/>
          </w:rPr>
          <w:t xml:space="preserve">подпунктом "а"</w:t>
        </w:r>
      </w:hyperlink>
      <w:r>
        <w:rPr>
          <w:sz w:val="24"/>
        </w:rPr>
        <w:t xml:space="preserve"> настоящего пункта.</w:t>
      </w:r>
    </w:p>
    <w:bookmarkStart w:id="354" w:name="P354"/>
    <w:bookmarkEnd w:id="354"/>
    <w:p>
      <w:pPr>
        <w:pStyle w:val="0"/>
        <w:spacing w:before="240" w:lineRule="auto"/>
        <w:ind w:firstLine="540"/>
        <w:jc w:val="both"/>
      </w:pPr>
      <w:r>
        <w:rPr>
          <w:sz w:val="24"/>
        </w:rP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hyperlink w:history="0" w:anchor="P356" w:tooltip="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части 7 настоящей статьи, доступа к информации, содержащейся в таких отчетах, размещенных в единой информацио...">
        <w:r>
          <w:rPr>
            <w:sz w:val="24"/>
            <w:color w:val="0000ff"/>
          </w:rPr>
          <w:t xml:space="preserve">частью 8</w:t>
        </w:r>
      </w:hyperlink>
      <w:r>
        <w:rPr>
          <w:sz w:val="24"/>
        </w:rPr>
        <w:t xml:space="preserve">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history="0" w:anchor="P355"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
        <w:r>
          <w:rPr>
            <w:sz w:val="24"/>
            <w:color w:val="0000ff"/>
          </w:rPr>
          <w:t xml:space="preserve">части 7</w:t>
        </w:r>
      </w:hyperlink>
      <w:r>
        <w:rPr>
          <w:sz w:val="24"/>
        </w:rPr>
        <w:t xml:space="preserve"> настоящей статьи федеральный орган исполнительной власти.</w:t>
      </w:r>
    </w:p>
    <w:bookmarkStart w:id="355" w:name="P355"/>
    <w:bookmarkEnd w:id="355"/>
    <w:p>
      <w:pPr>
        <w:pStyle w:val="0"/>
        <w:spacing w:before="240" w:lineRule="auto"/>
        <w:ind w:firstLine="540"/>
        <w:jc w:val="both"/>
      </w:pPr>
      <w:r>
        <w:rPr>
          <w:sz w:val="24"/>
        </w:rPr>
        <w:t xml:space="preserve">7. Рассмотрение предусмотренных </w:t>
      </w:r>
      <w:hyperlink w:history="0" w:anchor="P354" w:tooltip="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w:r>
          <w:rPr>
            <w:sz w:val="24"/>
            <w:color w:val="0000ff"/>
          </w:rPr>
          <w:t xml:space="preserve">частью 6</w:t>
        </w:r>
      </w:hyperlink>
      <w:r>
        <w:rPr>
          <w:sz w:val="24"/>
        </w:rPr>
        <w:t xml:space="preserve">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w:history="0" r:id="rId296"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органом</w:t>
        </w:r>
      </w:hyperlink>
      <w:r>
        <w:rPr>
          <w:sz w:val="24"/>
        </w:rPr>
        <w:t xml:space="preserve"> исполнительной власти до 1 марта года, следующего за отчетным годом.</w:t>
      </w:r>
    </w:p>
    <w:bookmarkStart w:id="356" w:name="P356"/>
    <w:bookmarkEnd w:id="356"/>
    <w:p>
      <w:pPr>
        <w:pStyle w:val="0"/>
        <w:spacing w:before="240" w:lineRule="auto"/>
        <w:ind w:firstLine="540"/>
        <w:jc w:val="both"/>
      </w:pPr>
      <w:r>
        <w:rPr>
          <w:sz w:val="24"/>
        </w:rPr>
        <w:t xml:space="preserve">8. Правительство Российской Федерации устанавливает </w:t>
      </w:r>
      <w:hyperlink w:history="0" r:id="rId297"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требования</w:t>
        </w:r>
      </w:hyperlink>
      <w:r>
        <w:rPr>
          <w:sz w:val="24"/>
        </w:rPr>
        <w:t xml:space="preserve">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w:t>
      </w:r>
      <w:hyperlink w:history="0" w:anchor="P355"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
        <w:r>
          <w:rPr>
            <w:sz w:val="24"/>
            <w:color w:val="0000ff"/>
          </w:rPr>
          <w:t xml:space="preserve">части 7</w:t>
        </w:r>
      </w:hyperlink>
      <w:r>
        <w:rPr>
          <w:sz w:val="24"/>
        </w:rP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history="0" w:anchor="P355"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
        <w:r>
          <w:rPr>
            <w:sz w:val="24"/>
            <w:color w:val="0000ff"/>
          </w:rPr>
          <w:t xml:space="preserve">части 7</w:t>
        </w:r>
      </w:hyperlink>
      <w:r>
        <w:rPr>
          <w:sz w:val="24"/>
        </w:rPr>
        <w:t xml:space="preserve"> настоящей статьи федеральный орган исполнительной власти.</w:t>
      </w:r>
    </w:p>
    <w:p>
      <w:pPr>
        <w:pStyle w:val="0"/>
        <w:spacing w:before="240" w:lineRule="auto"/>
        <w:ind w:firstLine="540"/>
        <w:jc w:val="both"/>
      </w:pPr>
      <w:r>
        <w:rPr>
          <w:sz w:val="24"/>
        </w:rPr>
        <w:t xml:space="preserve">9. 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федеральной службы 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войсками национальной гвардии Российской Федерации для выполнения задач по участию войск национальной гвардии Российской Федерации в борьбе с терроризмом и экстремизмом, а также для выполнения по решению Президента Российской Федерации задач по обеспечению безопасности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
    <w:p>
      <w:pPr>
        <w:pStyle w:val="0"/>
        <w:ind w:firstLine="540"/>
        <w:jc w:val="both"/>
      </w:pPr>
      <w:r>
        <w:rPr>
          <w:sz w:val="24"/>
        </w:rPr>
      </w:r>
    </w:p>
    <w:bookmarkStart w:id="359" w:name="P359"/>
    <w:bookmarkEnd w:id="359"/>
    <w:p>
      <w:pPr>
        <w:pStyle w:val="2"/>
        <w:outlineLvl w:val="1"/>
        <w:ind w:firstLine="540"/>
        <w:jc w:val="both"/>
      </w:pPr>
      <w:r>
        <w:rPr>
          <w:sz w:val="24"/>
        </w:rPr>
        <w:t xml:space="preserve">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pPr>
        <w:pStyle w:val="0"/>
        <w:ind w:firstLine="540"/>
        <w:jc w:val="both"/>
      </w:pPr>
      <w:r>
        <w:rPr>
          <w:sz w:val="24"/>
        </w:rPr>
      </w:r>
    </w:p>
    <w:bookmarkStart w:id="361" w:name="P361"/>
    <w:bookmarkEnd w:id="361"/>
    <w:p>
      <w:pPr>
        <w:pStyle w:val="0"/>
        <w:ind w:firstLine="540"/>
        <w:jc w:val="both"/>
      </w:pPr>
      <w:r>
        <w:rPr>
          <w:sz w:val="24"/>
        </w:rP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history="0" w:anchor="P362" w:tooltip="2. При наличии правового акта, принятого бюджетным учреждением в соответствии с частью 3 статьи 2 Федерального закона от 18 июля 2011 года N 223-ФЗ &quot;О закупках товаров, работ, услуг отдельными видами юридических лиц&quot;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
        <w:r>
          <w:rPr>
            <w:sz w:val="24"/>
            <w:color w:val="0000ff"/>
          </w:rPr>
          <w:t xml:space="preserve">частями 2</w:t>
        </w:r>
      </w:hyperlink>
      <w:r>
        <w:rPr>
          <w:sz w:val="24"/>
        </w:rPr>
        <w:t xml:space="preserve"> и </w:t>
      </w:r>
      <w:hyperlink w:history="0" w:anchor="P377" w:tooltip="3. Принятое бюджетным учреждением или государственным, муниципальным унитарными предприятиями решение об осуществлении указанных соответственно в пунктах 1 - 3 части 2 и подпунктах &quot;а&quot; - &quot;в&quot; пункта 2 части 2.1 настоящей статьи закупок в порядке, установленном настоящим Федеральным законом, или в соответствии с Федеральным законом от 18 июля 2011 года N 223-ФЗ &quot;О закупках товаров, работ, услуг отдельными видами юридических лиц&quot; не может быть изменено в текущем году, если иное не установлено настоящим Феде...">
        <w:r>
          <w:rPr>
            <w:sz w:val="24"/>
            <w:color w:val="0000ff"/>
          </w:rPr>
          <w:t xml:space="preserve">3</w:t>
        </w:r>
      </w:hyperlink>
      <w:r>
        <w:rPr>
          <w:sz w:val="24"/>
        </w:rPr>
        <w:t xml:space="preserve"> настоящей статьи.</w:t>
      </w:r>
    </w:p>
    <w:bookmarkStart w:id="362" w:name="P362"/>
    <w:bookmarkEnd w:id="362"/>
    <w:p>
      <w:pPr>
        <w:pStyle w:val="0"/>
        <w:spacing w:before="240" w:lineRule="auto"/>
        <w:ind w:firstLine="540"/>
        <w:jc w:val="both"/>
      </w:pPr>
      <w:r>
        <w:rPr>
          <w:sz w:val="24"/>
        </w:rPr>
        <w:t xml:space="preserve">2. При наличии правового акта, принятого бюджетным учреждением в соответствии с </w:t>
      </w:r>
      <w:hyperlink w:history="0" r:id="rId2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3 статьи 2</w:t>
        </w:r>
      </w:hyperlink>
      <w:r>
        <w:rPr>
          <w:sz w:val="24"/>
        </w:rP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w:history="0" r:id="rId2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и правового акта закупки:</w:t>
      </w:r>
    </w:p>
    <w:bookmarkStart w:id="363" w:name="P363"/>
    <w:bookmarkEnd w:id="363"/>
    <w:p>
      <w:pPr>
        <w:pStyle w:val="0"/>
        <w:spacing w:before="240" w:lineRule="auto"/>
        <w:ind w:firstLine="540"/>
        <w:jc w:val="both"/>
      </w:pPr>
      <w:r>
        <w:rPr>
          <w:sz w:val="24"/>
        </w:rP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w:history="0" r:id="rId300" w:tooltip="Постановление Правительства РФ от 23.04.2013 N 367 (ред. от 06.10.2025) &quot;Об утверждении Правил получения международными организациями права на предоставление грантов на территории Российской Федерации на осуществление конкретных научных, научно-технических программ и проектов, инновационных проектов, проведение конкретных научных исследований на условиях, предусмотренных грантодателями&quot; {КонсультантПлюс}">
        <w:r>
          <w:rPr>
            <w:sz w:val="24"/>
            <w:color w:val="0000ff"/>
          </w:rPr>
          <w:t xml:space="preserve">порядке</w:t>
        </w:r>
      </w:hyperlink>
      <w:r>
        <w:rPr>
          <w:sz w:val="24"/>
        </w:rPr>
        <w:t xml:space="preserve">,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pPr>
        <w:pStyle w:val="0"/>
        <w:jc w:val="both"/>
      </w:pPr>
      <w:r>
        <w:rPr>
          <w:sz w:val="24"/>
        </w:rPr>
        <w:t xml:space="preserve">(в ред. Федеральных законов от 28.12.2013 </w:t>
      </w:r>
      <w:hyperlink w:history="0" r:id="rId30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01.05.2019 </w:t>
      </w:r>
      <w:hyperlink w:history="0" r:id="rId302"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70-ФЗ</w:t>
        </w:r>
      </w:hyperlink>
      <w:r>
        <w:rPr>
          <w:sz w:val="24"/>
        </w:rPr>
        <w:t xml:space="preserve">)</w:t>
      </w:r>
    </w:p>
    <w:p>
      <w:pPr>
        <w:pStyle w:val="0"/>
        <w:spacing w:before="240" w:lineRule="auto"/>
        <w:ind w:firstLine="540"/>
        <w:jc w:val="both"/>
      </w:pPr>
      <w:r>
        <w:rPr>
          <w:sz w:val="24"/>
        </w:rPr>
        <w:t xml:space="preserve">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bookmarkStart w:id="366" w:name="P366"/>
    <w:bookmarkEnd w:id="366"/>
    <w:p>
      <w:pPr>
        <w:pStyle w:val="0"/>
        <w:spacing w:before="240" w:lineRule="auto"/>
        <w:ind w:firstLine="540"/>
        <w:jc w:val="both"/>
      </w:pPr>
      <w:r>
        <w:rPr>
          <w:sz w:val="24"/>
        </w:rPr>
        <w:t xml:space="preserve">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pPr>
        <w:pStyle w:val="0"/>
        <w:jc w:val="both"/>
      </w:pPr>
      <w:r>
        <w:rPr>
          <w:sz w:val="24"/>
        </w:rPr>
        <w:t xml:space="preserve">(в ред. Федерального </w:t>
      </w:r>
      <w:hyperlink w:history="0" r:id="rId30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368" w:name="P368"/>
    <w:bookmarkEnd w:id="368"/>
    <w:p>
      <w:pPr>
        <w:pStyle w:val="0"/>
        <w:spacing w:before="240" w:lineRule="auto"/>
        <w:ind w:firstLine="540"/>
        <w:jc w:val="both"/>
      </w:pPr>
      <w:r>
        <w:rPr>
          <w:sz w:val="24"/>
        </w:rPr>
        <w:t xml:space="preserve">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pPr>
        <w:pStyle w:val="0"/>
        <w:spacing w:before="240" w:lineRule="auto"/>
        <w:ind w:firstLine="540"/>
        <w:jc w:val="both"/>
      </w:pPr>
      <w:r>
        <w:rPr>
          <w:sz w:val="24"/>
        </w:rP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w:history="0" r:id="rId304" w:tooltip="Распоряжение Правительства РФ от 31.12.2016 N 2931-р (ред. от 02.10.2025) &lt;Об утверждении перечня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pPr>
        <w:pStyle w:val="0"/>
        <w:spacing w:before="240" w:lineRule="auto"/>
        <w:ind w:firstLine="540"/>
        <w:jc w:val="both"/>
      </w:pPr>
      <w:r>
        <w:rPr>
          <w:sz w:val="24"/>
        </w:rPr>
        <w:t xml:space="preserve">2) закупок, осуществляемых в соответствии с правовым актом, предусмотренным </w:t>
      </w:r>
      <w:hyperlink w:history="0" r:id="rId30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3 статьи 2</w:t>
        </w:r>
      </w:hyperlink>
      <w:r>
        <w:rPr>
          <w:sz w:val="24"/>
        </w:rP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bookmarkStart w:id="371" w:name="P371"/>
    <w:bookmarkEnd w:id="371"/>
    <w:p>
      <w:pPr>
        <w:pStyle w:val="0"/>
        <w:spacing w:before="240" w:lineRule="auto"/>
        <w:ind w:firstLine="540"/>
        <w:jc w:val="both"/>
      </w:pPr>
      <w:r>
        <w:rPr>
          <w:sz w:val="24"/>
        </w:rPr>
        <w:t xml:space="preserve">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pPr>
        <w:pStyle w:val="0"/>
        <w:jc w:val="both"/>
      </w:pPr>
      <w:r>
        <w:rPr>
          <w:sz w:val="24"/>
        </w:rPr>
        <w:t xml:space="preserve">(в ред. Федерального </w:t>
      </w:r>
      <w:hyperlink w:history="0" r:id="rId30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70-ФЗ)</w:t>
      </w:r>
    </w:p>
    <w:p>
      <w:pPr>
        <w:pStyle w:val="0"/>
        <w:spacing w:before="240" w:lineRule="auto"/>
        <w:ind w:firstLine="540"/>
        <w:jc w:val="both"/>
      </w:pPr>
      <w:r>
        <w:rPr>
          <w:sz w:val="24"/>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history="0" w:anchor="P2061"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
        <w:r>
          <w:rPr>
            <w:sz w:val="24"/>
            <w:color w:val="0000ff"/>
          </w:rPr>
          <w:t xml:space="preserve">пунктами 2</w:t>
        </w:r>
      </w:hyperlink>
      <w:r>
        <w:rPr>
          <w:sz w:val="24"/>
        </w:rPr>
        <w:t xml:space="preserve"> и </w:t>
      </w:r>
      <w:hyperlink w:history="0" w:anchor="P2079"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
        <w:r>
          <w:rPr>
            <w:sz w:val="24"/>
            <w:color w:val="0000ff"/>
          </w:rPr>
          <w:t xml:space="preserve">6.1 части 1 статьи 93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07"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444-ФЗ)</w:t>
      </w:r>
    </w:p>
    <w:bookmarkStart w:id="375" w:name="P375"/>
    <w:bookmarkEnd w:id="375"/>
    <w:p>
      <w:pPr>
        <w:pStyle w:val="0"/>
        <w:spacing w:before="240" w:lineRule="auto"/>
        <w:ind w:firstLine="540"/>
        <w:jc w:val="both"/>
      </w:pPr>
      <w:r>
        <w:rPr>
          <w:sz w:val="24"/>
        </w:rPr>
        <w:t xml:space="preserve">в) без привлечения средств соответствующих бюджетов бюджетной системы Российской Федерации.</w:t>
      </w:r>
    </w:p>
    <w:p>
      <w:pPr>
        <w:pStyle w:val="0"/>
        <w:jc w:val="both"/>
      </w:pPr>
      <w:r>
        <w:rPr>
          <w:sz w:val="24"/>
        </w:rPr>
        <w:t xml:space="preserve">(часть 2.1 в ред. Федерального </w:t>
      </w:r>
      <w:hyperlink w:history="0" r:id="rId308"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29.06.2018 N 174-ФЗ)</w:t>
      </w:r>
    </w:p>
    <w:bookmarkStart w:id="377" w:name="P377"/>
    <w:bookmarkEnd w:id="377"/>
    <w:p>
      <w:pPr>
        <w:pStyle w:val="0"/>
        <w:spacing w:before="240" w:lineRule="auto"/>
        <w:ind w:firstLine="540"/>
        <w:jc w:val="both"/>
      </w:pPr>
      <w:r>
        <w:rPr>
          <w:sz w:val="24"/>
        </w:rP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history="0" w:anchor="P363" w:tooltip="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
        <w:r>
          <w:rPr>
            <w:sz w:val="24"/>
            <w:color w:val="0000ff"/>
          </w:rPr>
          <w:t xml:space="preserve">пунктах 1</w:t>
        </w:r>
      </w:hyperlink>
      <w:r>
        <w:rPr>
          <w:sz w:val="24"/>
        </w:rPr>
        <w:t xml:space="preserve"> - </w:t>
      </w:r>
      <w:hyperlink w:history="0" w:anchor="P366" w:tooltip="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
        <w:r>
          <w:rPr>
            <w:sz w:val="24"/>
            <w:color w:val="0000ff"/>
          </w:rPr>
          <w:t xml:space="preserve">3 части 2</w:t>
        </w:r>
      </w:hyperlink>
      <w:r>
        <w:rPr>
          <w:sz w:val="24"/>
        </w:rPr>
        <w:t xml:space="preserve"> и </w:t>
      </w:r>
      <w:hyperlink w:history="0" w:anchor="P371" w:tooltip="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
        <w:r>
          <w:rPr>
            <w:sz w:val="24"/>
            <w:color w:val="0000ff"/>
          </w:rPr>
          <w:t xml:space="preserve">подпунктах "а"</w:t>
        </w:r>
      </w:hyperlink>
      <w:r>
        <w:rPr>
          <w:sz w:val="24"/>
        </w:rPr>
        <w:t xml:space="preserve"> - </w:t>
      </w:r>
      <w:hyperlink w:history="0" w:anchor="P375" w:tooltip="в) без привлечения средств соответствующих бюджетов бюджетной системы Российской Федерации.">
        <w:r>
          <w:rPr>
            <w:sz w:val="24"/>
            <w:color w:val="0000ff"/>
          </w:rPr>
          <w:t xml:space="preserve">"в" пункта 2 части 2.1</w:t>
        </w:r>
      </w:hyperlink>
      <w:r>
        <w:rPr>
          <w:sz w:val="24"/>
        </w:rPr>
        <w:t xml:space="preserve"> настоящей статьи закупок в порядке, установленном настоящим Федеральным законом, или в соответствии с Федеральным </w:t>
      </w:r>
      <w:hyperlink w:history="0" r:id="rId30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pPr>
        <w:pStyle w:val="0"/>
        <w:jc w:val="both"/>
      </w:pPr>
      <w:r>
        <w:rPr>
          <w:sz w:val="24"/>
        </w:rPr>
        <w:t xml:space="preserve">(в ред. Федеральных законов от 03.07.2016 </w:t>
      </w:r>
      <w:hyperlink w:history="0" r:id="rId310"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 от 07.06.2017 </w:t>
      </w:r>
      <w:hyperlink w:history="0" r:id="rId311"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108-ФЗ</w:t>
        </w:r>
      </w:hyperlink>
      <w:r>
        <w:rPr>
          <w:sz w:val="24"/>
        </w:rPr>
        <w:t xml:space="preserve">, от 29.06.2018 </w:t>
      </w:r>
      <w:hyperlink w:history="0" r:id="rId312"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174-ФЗ</w:t>
        </w:r>
      </w:hyperlink>
      <w:r>
        <w:rPr>
          <w:sz w:val="24"/>
        </w:rPr>
        <w:t xml:space="preserve">)</w:t>
      </w:r>
    </w:p>
    <w:bookmarkStart w:id="379" w:name="P379"/>
    <w:bookmarkEnd w:id="379"/>
    <w:p>
      <w:pPr>
        <w:pStyle w:val="0"/>
        <w:spacing w:before="240" w:lineRule="auto"/>
        <w:ind w:firstLine="540"/>
        <w:jc w:val="both"/>
      </w:pPr>
      <w:r>
        <w:rPr>
          <w:sz w:val="24"/>
        </w:rPr>
        <w:t xml:space="preserve">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w:t>
      </w:r>
      <w:hyperlink w:history="0" w:anchor="P72" w:tooltip="2) определения поставщиков (подрядчиков, исполнителей);">
        <w:r>
          <w:rPr>
            <w:sz w:val="24"/>
            <w:color w:val="0000ff"/>
          </w:rPr>
          <w:t xml:space="preserve">пунктах 2</w:t>
        </w:r>
      </w:hyperlink>
      <w:r>
        <w:rPr>
          <w:sz w:val="24"/>
        </w:rPr>
        <w:t xml:space="preserve">, </w:t>
      </w:r>
      <w:hyperlink w:history="0" w:anchor="P73" w:tooltip="3) заключения предусмотренных настоящим Федеральным законом контрактов;">
        <w:r>
          <w:rPr>
            <w:sz w:val="24"/>
            <w:color w:val="0000ff"/>
          </w:rPr>
          <w:t xml:space="preserve">3</w:t>
        </w:r>
      </w:hyperlink>
      <w:r>
        <w:rPr>
          <w:sz w:val="24"/>
        </w:rPr>
        <w:t xml:space="preserve">, </w:t>
      </w:r>
      <w:hyperlink w:history="0" w:anchor="P76" w:tooltip="5) мониторинга закупок товаров, работ, услуг;">
        <w:r>
          <w:rPr>
            <w:sz w:val="24"/>
            <w:color w:val="0000ff"/>
          </w:rPr>
          <w:t xml:space="preserve">5</w:t>
        </w:r>
      </w:hyperlink>
      <w:r>
        <w:rPr>
          <w:sz w:val="24"/>
        </w:rPr>
        <w:t xml:space="preserve">, </w:t>
      </w:r>
      <w:hyperlink w:history="0" w:anchor="P77" w:tooltip="6) аудита в сфере закупок товаров, работ, услуг;">
        <w:r>
          <w:rPr>
            <w:sz w:val="24"/>
            <w:color w:val="0000ff"/>
          </w:rPr>
          <w:t xml:space="preserve">6</w:t>
        </w:r>
      </w:hyperlink>
      <w:r>
        <w:rPr>
          <w:sz w:val="24"/>
        </w:rPr>
        <w:t xml:space="preserve"> и </w:t>
      </w:r>
      <w:hyperlink w:history="0" w:anchor="P78"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sz w:val="24"/>
            <w:color w:val="0000ff"/>
          </w:rPr>
          <w:t xml:space="preserve">пункте 7</w:t>
        </w:r>
      </w:hyperlink>
      <w:r>
        <w:rPr>
          <w:sz w:val="24"/>
        </w:rPr>
        <w:t xml:space="preserve"> (в части контроля в сфере закупок, предусмотренного </w:t>
      </w:r>
      <w:hyperlink w:history="0" w:anchor="P2650"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sz w:val="24"/>
            <w:color w:val="0000ff"/>
          </w:rPr>
          <w:t xml:space="preserve">частью 3 статьи 99</w:t>
        </w:r>
      </w:hyperlink>
      <w:r>
        <w:rPr>
          <w:sz w:val="24"/>
        </w:rPr>
        <w:t xml:space="preserve"> настоящего Федерального закона)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При планировании и осуществлении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государственной, муниципальной собственности, применяются положения настоящего Федерального закона, регулирующие отношения, указанные в </w:t>
      </w:r>
      <w:hyperlink w:history="0" w:anchor="P71" w:tooltip="1) планирования закупок товаров, работ, услуг;">
        <w:r>
          <w:rPr>
            <w:sz w:val="24"/>
            <w:color w:val="0000ff"/>
          </w:rPr>
          <w:t xml:space="preserve">пунктах 1</w:t>
        </w:r>
      </w:hyperlink>
      <w:r>
        <w:rPr>
          <w:sz w:val="24"/>
        </w:rPr>
        <w:t xml:space="preserve"> - </w:t>
      </w:r>
      <w:hyperlink w:history="0" w:anchor="P73" w:tooltip="3) заключения предусмотренных настоящим Федеральным законом контрактов;">
        <w:r>
          <w:rPr>
            <w:sz w:val="24"/>
            <w:color w:val="0000ff"/>
          </w:rPr>
          <w:t xml:space="preserve">3</w:t>
        </w:r>
      </w:hyperlink>
      <w:r>
        <w:rPr>
          <w:sz w:val="24"/>
        </w:rPr>
        <w:t xml:space="preserve"> и </w:t>
      </w:r>
      <w:hyperlink w:history="0" w:anchor="P76" w:tooltip="5) мониторинга закупок товаров, работ, услуг;">
        <w:r>
          <w:rPr>
            <w:sz w:val="24"/>
            <w:color w:val="0000ff"/>
          </w:rPr>
          <w:t xml:space="preserve">5</w:t>
        </w:r>
      </w:hyperlink>
      <w:r>
        <w:rPr>
          <w:sz w:val="24"/>
        </w:rPr>
        <w:t xml:space="preserve"> - </w:t>
      </w:r>
      <w:hyperlink w:history="0" w:anchor="P78"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sz w:val="24"/>
            <w:color w:val="0000ff"/>
          </w:rPr>
          <w:t xml:space="preserve">7 части 1 статьи 1</w:t>
        </w:r>
      </w:hyperlink>
      <w:r>
        <w:rPr>
          <w:sz w:val="24"/>
        </w:rPr>
        <w:t xml:space="preserve"> настоящего Федерального закона.</w:t>
      </w:r>
    </w:p>
    <w:p>
      <w:pPr>
        <w:pStyle w:val="0"/>
        <w:jc w:val="both"/>
      </w:pPr>
      <w:r>
        <w:rPr>
          <w:sz w:val="24"/>
        </w:rPr>
        <w:t xml:space="preserve">(часть 4 в ред. Федерального </w:t>
      </w:r>
      <w:hyperlink w:history="0" r:id="rId31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29.05.2024 N 124-ФЗ)</w:t>
      </w:r>
    </w:p>
    <w:p>
      <w:pPr>
        <w:pStyle w:val="0"/>
        <w:spacing w:before="240" w:lineRule="auto"/>
        <w:ind w:firstLine="540"/>
        <w:jc w:val="both"/>
      </w:pPr>
      <w:r>
        <w:rPr>
          <w:sz w:val="24"/>
        </w:rPr>
        <w:t xml:space="preserve">4.1. Утратил силу с 1 января 2025 года. - Федеральный </w:t>
      </w:r>
      <w:hyperlink w:history="0" r:id="rId314"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29.05.2024 N 124-ФЗ.</w:t>
      </w:r>
    </w:p>
    <w:p>
      <w:pPr>
        <w:pStyle w:val="0"/>
        <w:spacing w:before="240" w:lineRule="auto"/>
        <w:ind w:firstLine="540"/>
        <w:jc w:val="both"/>
      </w:pPr>
      <w:r>
        <w:rPr>
          <w:sz w:val="24"/>
        </w:rPr>
        <w:t xml:space="preserve">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pPr>
        <w:pStyle w:val="0"/>
        <w:jc w:val="both"/>
      </w:pPr>
      <w:r>
        <w:rPr>
          <w:sz w:val="24"/>
        </w:rPr>
        <w:t xml:space="preserve">(часть 4.2 введена Федеральным </w:t>
      </w:r>
      <w:hyperlink w:history="0" r:id="rId315"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435-ФЗ)</w:t>
      </w:r>
    </w:p>
    <w:bookmarkStart w:id="384" w:name="P384"/>
    <w:bookmarkEnd w:id="384"/>
    <w:p>
      <w:pPr>
        <w:pStyle w:val="0"/>
        <w:spacing w:before="240" w:lineRule="auto"/>
        <w:ind w:firstLine="540"/>
        <w:jc w:val="both"/>
      </w:pPr>
      <w:r>
        <w:rPr>
          <w:sz w:val="24"/>
        </w:rP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w:history="0" r:id="rId31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2 статьи 78.1</w:t>
        </w:r>
      </w:hyperlink>
      <w:r>
        <w:rPr>
          <w:sz w:val="24"/>
        </w:rP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history="0" w:anchor="P72" w:tooltip="2) определения поставщиков (подрядчиков, исполнителей);">
        <w:r>
          <w:rPr>
            <w:sz w:val="24"/>
            <w:color w:val="0000ff"/>
          </w:rPr>
          <w:t xml:space="preserve">пунктах 2</w:t>
        </w:r>
      </w:hyperlink>
      <w:r>
        <w:rPr>
          <w:sz w:val="24"/>
        </w:rPr>
        <w:t xml:space="preserve"> и </w:t>
      </w:r>
      <w:hyperlink w:history="0" w:anchor="P73" w:tooltip="3) заключения предусмотренных настоящим Федеральным законом контрактов;">
        <w:r>
          <w:rPr>
            <w:sz w:val="24"/>
            <w:color w:val="0000ff"/>
          </w:rPr>
          <w:t xml:space="preserve">3 части 1 статьи 1</w:t>
        </w:r>
      </w:hyperlink>
      <w:r>
        <w:rPr>
          <w:sz w:val="24"/>
        </w:rPr>
        <w:t xml:space="preserve"> настоящего Федерального закона.</w:t>
      </w:r>
    </w:p>
    <w:p>
      <w:pPr>
        <w:pStyle w:val="0"/>
        <w:jc w:val="both"/>
      </w:pPr>
      <w:r>
        <w:rPr>
          <w:sz w:val="24"/>
        </w:rPr>
        <w:t xml:space="preserve">(часть 4.3 введена Федеральным </w:t>
      </w:r>
      <w:hyperlink w:history="0" r:id="rId317"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01.07.2021 N 277-ФЗ)</w:t>
      </w:r>
    </w:p>
    <w:bookmarkStart w:id="386" w:name="P386"/>
    <w:bookmarkEnd w:id="386"/>
    <w:p>
      <w:pPr>
        <w:pStyle w:val="0"/>
        <w:spacing w:before="240" w:lineRule="auto"/>
        <w:ind w:firstLine="540"/>
        <w:jc w:val="both"/>
      </w:pPr>
      <w:r>
        <w:rPr>
          <w:sz w:val="24"/>
        </w:rPr>
        <w:t xml:space="preserve">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w:t>
      </w:r>
      <w:hyperlink w:history="0" w:anchor="P2079"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
        <w:r>
          <w:rPr>
            <w:sz w:val="24"/>
            <w:color w:val="0000ff"/>
          </w:rPr>
          <w:t xml:space="preserve">пункта 6.1 части 1 статьи 93</w:t>
        </w:r>
      </w:hyperlink>
      <w:r>
        <w:rPr>
          <w:sz w:val="24"/>
        </w:rPr>
        <w:t xml:space="preserve"> настоящего Федерального закона, на такие акционерные общества распространяются положения настоящего Федерального закона, регулирующие отношения, указанные в </w:t>
      </w:r>
      <w:hyperlink w:history="0" w:anchor="P72" w:tooltip="2) определения поставщиков (подрядчиков, исполнителей);">
        <w:r>
          <w:rPr>
            <w:sz w:val="24"/>
            <w:color w:val="0000ff"/>
          </w:rPr>
          <w:t xml:space="preserve">пунктах 2</w:t>
        </w:r>
      </w:hyperlink>
      <w:r>
        <w:rPr>
          <w:sz w:val="24"/>
        </w:rPr>
        <w:t xml:space="preserve"> - </w:t>
      </w:r>
      <w:hyperlink w:history="0" w:anchor="P77" w:tooltip="6) аудита в сфере закупок товаров, работ, услуг;">
        <w:r>
          <w:rPr>
            <w:sz w:val="24"/>
            <w:color w:val="0000ff"/>
          </w:rPr>
          <w:t xml:space="preserve">6</w:t>
        </w:r>
      </w:hyperlink>
      <w:r>
        <w:rPr>
          <w:sz w:val="24"/>
        </w:rPr>
        <w:t xml:space="preserve"> и </w:t>
      </w:r>
      <w:hyperlink w:history="0" w:anchor="P78"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sz w:val="24"/>
            <w:color w:val="0000ff"/>
          </w:rPr>
          <w:t xml:space="preserve">пункте 7</w:t>
        </w:r>
      </w:hyperlink>
      <w:r>
        <w:rPr>
          <w:sz w:val="24"/>
        </w:rPr>
        <w:t xml:space="preserve"> (в части контроля в сфере закупок, предусмотренного </w:t>
      </w:r>
      <w:hyperlink w:history="0" w:anchor="P2650"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sz w:val="24"/>
            <w:color w:val="0000ff"/>
          </w:rPr>
          <w:t xml:space="preserve">частью 3 статьи 99</w:t>
        </w:r>
      </w:hyperlink>
      <w:r>
        <w:rPr>
          <w:sz w:val="24"/>
        </w:rPr>
        <w:t xml:space="preserve"> настоящего Федерального закона)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w:t>
      </w:r>
    </w:p>
    <w:p>
      <w:pPr>
        <w:pStyle w:val="0"/>
        <w:jc w:val="both"/>
      </w:pPr>
      <w:r>
        <w:rPr>
          <w:sz w:val="24"/>
        </w:rPr>
        <w:t xml:space="preserve">(часть 4.4 введена Федеральным </w:t>
      </w:r>
      <w:hyperlink w:history="0" r:id="rId31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29.05.2024 N 124-ФЗ)</w:t>
      </w:r>
    </w:p>
    <w:p>
      <w:pPr>
        <w:pStyle w:val="0"/>
        <w:spacing w:before="240" w:lineRule="auto"/>
        <w:ind w:firstLine="540"/>
        <w:jc w:val="both"/>
      </w:pPr>
      <w:r>
        <w:rPr>
          <w:sz w:val="24"/>
        </w:rPr>
        <w:t xml:space="preserve">5. Утратил силу с 1 января 2025 года. - Федеральный </w:t>
      </w:r>
      <w:hyperlink w:history="0" r:id="rId319"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29.05.2024 N 124-ФЗ.</w:t>
      </w:r>
    </w:p>
    <w:bookmarkStart w:id="389" w:name="P389"/>
    <w:bookmarkEnd w:id="389"/>
    <w:p>
      <w:pPr>
        <w:pStyle w:val="0"/>
        <w:spacing w:before="240" w:lineRule="auto"/>
        <w:ind w:firstLine="540"/>
        <w:jc w:val="both"/>
      </w:pPr>
      <w:r>
        <w:rPr>
          <w:sz w:val="24"/>
        </w:rPr>
        <w:t xml:space="preserve">6. В случае, если в соответствии с Бюджетным </w:t>
      </w:r>
      <w:r>
        <w:rPr>
          <w:sz w:val="24"/>
        </w:rPr>
        <w:t xml:space="preserve">кодексом</w:t>
      </w:r>
      <w:r>
        <w:rPr>
          <w:sz w:val="24"/>
        </w:rP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pPr>
        <w:pStyle w:val="0"/>
        <w:jc w:val="both"/>
      </w:pPr>
      <w:r>
        <w:rPr>
          <w:sz w:val="24"/>
        </w:rPr>
        <w:t xml:space="preserve">(в ред. Федеральных законов от 31.12.2014 </w:t>
      </w:r>
      <w:hyperlink w:history="0" r:id="rId32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13.07.2015 </w:t>
      </w:r>
      <w:hyperlink w:history="0" r:id="rId32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rPr>
        <w:t xml:space="preserve">, от 29.06.2018 </w:t>
      </w:r>
      <w:hyperlink w:history="0" r:id="rId322"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174-ФЗ</w:t>
        </w:r>
      </w:hyperlink>
      <w:r>
        <w:rPr>
          <w:sz w:val="24"/>
        </w:rPr>
        <w:t xml:space="preserve">)</w:t>
      </w:r>
    </w:p>
    <w:p>
      <w:pPr>
        <w:pStyle w:val="0"/>
        <w:spacing w:before="240" w:lineRule="auto"/>
        <w:ind w:firstLine="540"/>
        <w:jc w:val="both"/>
      </w:pPr>
      <w:r>
        <w:rPr>
          <w:sz w:val="24"/>
        </w:rP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history="0" w:anchor="P320" w:tooltip="Статья 14. Предоставление национального режима при осуществлении закупок">
        <w:r>
          <w:rPr>
            <w:sz w:val="24"/>
            <w:color w:val="0000ff"/>
          </w:rPr>
          <w:t xml:space="preserve">статей 14</w:t>
        </w:r>
      </w:hyperlink>
      <w:r>
        <w:rPr>
          <w:sz w:val="24"/>
        </w:rPr>
        <w:t xml:space="preserve">, </w:t>
      </w:r>
      <w:hyperlink w:history="0" w:anchor="P556" w:tooltip="Статья 23. Идентификационный код закупки, каталог товаров, работ, услуг для обеспечения государственных и муниципальных нужд">
        <w:r>
          <w:rPr>
            <w:sz w:val="24"/>
            <w:color w:val="0000ff"/>
          </w:rPr>
          <w:t xml:space="preserve">23</w:t>
        </w:r>
      </w:hyperlink>
      <w:r>
        <w:rPr>
          <w:sz w:val="24"/>
        </w:rPr>
        <w:t xml:space="preserve">, </w:t>
      </w:r>
      <w:hyperlink w:history="0" w:anchor="P791" w:tooltip="Статья 28. Участие учреждений и предприятий уголовно-исполнительной системы в закупках">
        <w:r>
          <w:rPr>
            <w:sz w:val="24"/>
            <w:color w:val="0000ff"/>
          </w:rPr>
          <w:t xml:space="preserve">28</w:t>
        </w:r>
      </w:hyperlink>
      <w:r>
        <w:rPr>
          <w:sz w:val="24"/>
        </w:rPr>
        <w:t xml:space="preserve"> - </w:t>
      </w:r>
      <w:hyperlink w:history="0" w:anchor="P808" w:tooltip="Статья 30. Участие субъектов малого предпринимательства, социально ориентированных некоммерческих организаций в закупках">
        <w:r>
          <w:rPr>
            <w:sz w:val="24"/>
            <w:color w:val="0000ff"/>
          </w:rPr>
          <w:t xml:space="preserve">30</w:t>
        </w:r>
      </w:hyperlink>
      <w:r>
        <w:rPr>
          <w:sz w:val="24"/>
        </w:rPr>
        <w:t xml:space="preserve">, </w:t>
      </w:r>
      <w:hyperlink w:history="0" w:anchor="P984" w:tooltip="Статья 34. Контракт">
        <w:r>
          <w:rPr>
            <w:sz w:val="24"/>
            <w:color w:val="0000ff"/>
          </w:rPr>
          <w:t xml:space="preserve">34</w:t>
        </w:r>
      </w:hyperlink>
      <w:r>
        <w:rPr>
          <w:sz w:val="24"/>
        </w:rPr>
        <w:t xml:space="preserve">, </w:t>
      </w:r>
      <w:hyperlink w:history="0" w:anchor="P1065" w:tooltip="Статья 35. Банковское сопровождение контрактов">
        <w:r>
          <w:rPr>
            <w:sz w:val="24"/>
            <w:color w:val="0000ff"/>
          </w:rPr>
          <w:t xml:space="preserve">35</w:t>
        </w:r>
      </w:hyperlink>
      <w:r>
        <w:rPr>
          <w:sz w:val="24"/>
        </w:rPr>
        <w:t xml:space="preserve"> настоящего Федерального закона не применяются, если иное не предусмотрено законодательством Российской Федерации.</w:t>
      </w:r>
    </w:p>
    <w:p>
      <w:pPr>
        <w:pStyle w:val="0"/>
        <w:jc w:val="both"/>
      </w:pPr>
      <w:r>
        <w:rPr>
          <w:sz w:val="24"/>
        </w:rPr>
        <w:t xml:space="preserve">(часть 7 введена Федеральным </w:t>
      </w:r>
      <w:hyperlink w:history="0" r:id="rId32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pStyle w:val="0"/>
        <w:ind w:firstLine="540"/>
        <w:jc w:val="both"/>
      </w:pPr>
      <w:r>
        <w:rPr>
          <w:sz w:val="24"/>
        </w:rPr>
      </w:r>
    </w:p>
    <w:p>
      <w:pPr>
        <w:pStyle w:val="2"/>
        <w:outlineLvl w:val="0"/>
        <w:jc w:val="center"/>
      </w:pPr>
      <w:r>
        <w:rPr>
          <w:sz w:val="24"/>
        </w:rPr>
        <w:t xml:space="preserve">Глава 2. ПЛАНИРОВАНИЕ</w:t>
      </w:r>
    </w:p>
    <w:p>
      <w:pPr>
        <w:pStyle w:val="0"/>
        <w:ind w:firstLine="540"/>
        <w:jc w:val="both"/>
      </w:pPr>
      <w:r>
        <w:rPr>
          <w:sz w:val="24"/>
        </w:rPr>
      </w:r>
    </w:p>
    <w:bookmarkStart w:id="396" w:name="P396"/>
    <w:bookmarkEnd w:id="396"/>
    <w:p>
      <w:pPr>
        <w:pStyle w:val="2"/>
        <w:outlineLvl w:val="1"/>
        <w:ind w:firstLine="540"/>
        <w:jc w:val="both"/>
      </w:pPr>
      <w:r>
        <w:rPr>
          <w:sz w:val="24"/>
        </w:rPr>
        <w:t xml:space="preserve">Статья 16. Планирование закупок</w:t>
      </w:r>
    </w:p>
    <w:p>
      <w:pPr>
        <w:pStyle w:val="0"/>
        <w:ind w:firstLine="540"/>
        <w:jc w:val="both"/>
      </w:pPr>
      <w:r>
        <w:rPr>
          <w:sz w:val="24"/>
        </w:rPr>
      </w:r>
    </w:p>
    <w:p>
      <w:pPr>
        <w:pStyle w:val="0"/>
        <w:ind w:firstLine="540"/>
        <w:jc w:val="both"/>
      </w:pPr>
      <w:r>
        <w:rPr>
          <w:sz w:val="24"/>
        </w:rPr>
        <w:t xml:space="preserve">(в ред. Федерального </w:t>
      </w:r>
      <w:hyperlink w:history="0" r:id="rId32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jc w:val="both"/>
      </w:pPr>
      <w:r>
        <w:rPr>
          <w:sz w:val="24"/>
        </w:rPr>
      </w:r>
    </w:p>
    <w:p>
      <w:pPr>
        <w:pStyle w:val="0"/>
        <w:ind w:firstLine="540"/>
        <w:jc w:val="both"/>
      </w:pPr>
      <w:r>
        <w:rPr>
          <w:sz w:val="24"/>
        </w:rPr>
        <w:t xml:space="preserve">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bookmarkStart w:id="401" w:name="P401"/>
    <w:bookmarkEnd w:id="401"/>
    <w:p>
      <w:pPr>
        <w:pStyle w:val="0"/>
        <w:spacing w:before="240" w:lineRule="auto"/>
        <w:ind w:firstLine="540"/>
        <w:jc w:val="both"/>
      </w:pPr>
      <w:r>
        <w:rPr>
          <w:sz w:val="24"/>
        </w:rPr>
        <w:t xml:space="preserve">2. В планы-графики включаются:</w:t>
      </w:r>
    </w:p>
    <w:p>
      <w:pPr>
        <w:pStyle w:val="0"/>
        <w:spacing w:before="240" w:lineRule="auto"/>
        <w:ind w:firstLine="540"/>
        <w:jc w:val="both"/>
      </w:pPr>
      <w:r>
        <w:rPr>
          <w:sz w:val="24"/>
        </w:rPr>
        <w:t xml:space="preserve">1) идентификационные коды закупок, определенные в соответствии со </w:t>
      </w:r>
      <w:hyperlink w:history="0" w:anchor="P556" w:tooltip="Статья 23. Идентификационный код закупки, каталог товаров, работ, услуг для обеспечения государственных и муниципальных нужд">
        <w:r>
          <w:rPr>
            <w:sz w:val="24"/>
            <w:color w:val="0000ff"/>
          </w:rPr>
          <w:t xml:space="preserve">статьей 23</w:t>
        </w:r>
      </w:hyperlink>
      <w:r>
        <w:rPr>
          <w:sz w:val="24"/>
        </w:rPr>
        <w:t xml:space="preserve"> настоящего Федерального закона;</w:t>
      </w:r>
    </w:p>
    <w:p>
      <w:pPr>
        <w:pStyle w:val="0"/>
        <w:spacing w:before="240" w:lineRule="auto"/>
        <w:ind w:firstLine="540"/>
        <w:jc w:val="both"/>
      </w:pPr>
      <w:r>
        <w:rPr>
          <w:sz w:val="24"/>
        </w:rPr>
        <w:t xml:space="preserve">2) наименование объекта и (или) наименования объектов закупок;</w:t>
      </w:r>
    </w:p>
    <w:p>
      <w:pPr>
        <w:pStyle w:val="0"/>
        <w:spacing w:before="240" w:lineRule="auto"/>
        <w:ind w:firstLine="540"/>
        <w:jc w:val="both"/>
      </w:pPr>
      <w:r>
        <w:rPr>
          <w:sz w:val="24"/>
        </w:rPr>
        <w:t xml:space="preserve">3) объем финансового обеспечения для осуществления закупок;</w:t>
      </w:r>
    </w:p>
    <w:p>
      <w:pPr>
        <w:pStyle w:val="0"/>
        <w:spacing w:before="240" w:lineRule="auto"/>
        <w:ind w:firstLine="540"/>
        <w:jc w:val="both"/>
      </w:pPr>
      <w:r>
        <w:rPr>
          <w:sz w:val="24"/>
        </w:rPr>
        <w:t xml:space="preserve">4) сроки (периодичность) осуществления планируемых закупок;</w:t>
      </w:r>
    </w:p>
    <w:p>
      <w:pPr>
        <w:pStyle w:val="0"/>
        <w:spacing w:before="240" w:lineRule="auto"/>
        <w:ind w:firstLine="540"/>
        <w:jc w:val="both"/>
      </w:pPr>
      <w:r>
        <w:rPr>
          <w:sz w:val="24"/>
        </w:rPr>
        <w:t xml:space="preserve">5) информация об общественном обсуждении закупок в соответствии со </w:t>
      </w:r>
      <w:hyperlink w:history="0" w:anchor="P468" w:tooltip="Статья 20. Общественное обсуждение закупок">
        <w:r>
          <w:rPr>
            <w:sz w:val="24"/>
            <w:color w:val="0000ff"/>
          </w:rPr>
          <w:t xml:space="preserve">статьей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2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6) иная информация, определенная порядком, предусмотренным </w:t>
      </w:r>
      <w:hyperlink w:history="0" w:anchor="P411" w:tooltip="2) порядок формирования, утверждения планов-графиков, внесения изменений в такие планы-графики;">
        <w:r>
          <w:rPr>
            <w:sz w:val="24"/>
            <w:color w:val="0000ff"/>
          </w:rPr>
          <w:t xml:space="preserve">пунктом 2 части 3</w:t>
        </w:r>
      </w:hyperlink>
      <w:r>
        <w:rPr>
          <w:sz w:val="24"/>
        </w:rPr>
        <w:t xml:space="preserve"> настоящей статьи.</w:t>
      </w:r>
    </w:p>
    <w:p>
      <w:pPr>
        <w:pStyle w:val="0"/>
        <w:spacing w:before="240" w:lineRule="auto"/>
        <w:ind w:firstLine="540"/>
        <w:jc w:val="both"/>
      </w:pPr>
      <w:r>
        <w:rPr>
          <w:sz w:val="24"/>
        </w:rPr>
        <w:t xml:space="preserve">3. Правительством Российской Федерации устанавливаются:</w:t>
      </w:r>
    </w:p>
    <w:p>
      <w:pPr>
        <w:pStyle w:val="0"/>
        <w:spacing w:before="240" w:lineRule="auto"/>
        <w:ind w:firstLine="540"/>
        <w:jc w:val="both"/>
      </w:pPr>
      <w:r>
        <w:rPr>
          <w:sz w:val="24"/>
        </w:rPr>
        <w:t xml:space="preserve">1) </w:t>
      </w:r>
      <w:r>
        <w:rPr>
          <w:sz w:val="24"/>
        </w:rPr>
        <w:t xml:space="preserve">требования</w:t>
      </w:r>
      <w:r>
        <w:rPr>
          <w:sz w:val="24"/>
        </w:rPr>
        <w:t xml:space="preserve"> к форме планов-графиков;</w:t>
      </w:r>
    </w:p>
    <w:bookmarkStart w:id="411" w:name="P411"/>
    <w:bookmarkEnd w:id="411"/>
    <w:p>
      <w:pPr>
        <w:pStyle w:val="0"/>
        <w:spacing w:before="240" w:lineRule="auto"/>
        <w:ind w:firstLine="540"/>
        <w:jc w:val="both"/>
      </w:pPr>
      <w:r>
        <w:rPr>
          <w:sz w:val="24"/>
        </w:rPr>
        <w:t xml:space="preserve">2) </w:t>
      </w:r>
      <w:r>
        <w:rPr>
          <w:sz w:val="24"/>
        </w:rPr>
        <w:t xml:space="preserve">порядок</w:t>
      </w:r>
      <w:r>
        <w:rPr>
          <w:sz w:val="24"/>
        </w:rPr>
        <w:t xml:space="preserve"> формирования, утверждения планов-графиков, внесения изменений в такие планы-графики;</w:t>
      </w:r>
    </w:p>
    <w:p>
      <w:pPr>
        <w:pStyle w:val="0"/>
        <w:spacing w:before="240" w:lineRule="auto"/>
        <w:ind w:firstLine="540"/>
        <w:jc w:val="both"/>
      </w:pPr>
      <w:r>
        <w:rPr>
          <w:sz w:val="24"/>
        </w:rPr>
        <w:t xml:space="preserve">3) </w:t>
      </w:r>
      <w:r>
        <w:rPr>
          <w:sz w:val="24"/>
        </w:rPr>
        <w:t xml:space="preserve">порядок</w:t>
      </w:r>
      <w:r>
        <w:rPr>
          <w:sz w:val="24"/>
        </w:rPr>
        <w:t xml:space="preserve"> размещения планов-графиков в единой информационной системе, на официальном сайте.</w:t>
      </w:r>
    </w:p>
    <w:p>
      <w:pPr>
        <w:pStyle w:val="0"/>
        <w:jc w:val="both"/>
      </w:pPr>
      <w:r>
        <w:rPr>
          <w:sz w:val="24"/>
        </w:rPr>
        <w:t xml:space="preserve">(в ред. Федерального </w:t>
      </w:r>
      <w:hyperlink w:history="0" r:id="rId32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Правительство Российской Федерации вправе установить </w:t>
      </w:r>
      <w:r>
        <w:rPr>
          <w:sz w:val="24"/>
        </w:rPr>
        <w:t xml:space="preserve">особенности</w:t>
      </w:r>
      <w:r>
        <w:rPr>
          <w:sz w:val="24"/>
        </w:rPr>
        <w:t xml:space="preserve">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history="0" w:anchor="P599"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
        <w:r>
          <w:rPr>
            <w:sz w:val="24"/>
            <w:color w:val="0000ff"/>
          </w:rPr>
          <w:t xml:space="preserve">подпунктом "г" пункта 2 части 10 статьи 24</w:t>
        </w:r>
      </w:hyperlink>
      <w:r>
        <w:rPr>
          <w:sz w:val="24"/>
        </w:rPr>
        <w:t xml:space="preserve">, </w:t>
      </w:r>
      <w:hyperlink w:history="0" w:anchor="P2056" w:tooltip="1. Закупка у единственного поставщика (подрядчика, исполнителя) может осуществляться заказчиком в следующих случаях:">
        <w:r>
          <w:rPr>
            <w:sz w:val="24"/>
            <w:color w:val="0000ff"/>
          </w:rPr>
          <w:t xml:space="preserve">частью 1 статьи 93</w:t>
        </w:r>
      </w:hyperlink>
      <w:r>
        <w:rPr>
          <w:sz w:val="24"/>
        </w:rPr>
        <w:t xml:space="preserve">,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статьями 111</w:t>
        </w:r>
      </w:hyperlink>
      <w:r>
        <w:rPr>
          <w:sz w:val="24"/>
        </w:rPr>
        <w:t xml:space="preserve"> и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111.4</w:t>
        </w:r>
      </w:hyperlink>
      <w:r>
        <w:rPr>
          <w:sz w:val="24"/>
        </w:rPr>
        <w:t xml:space="preserve"> настоящего Федерального закона.</w:t>
      </w:r>
    </w:p>
    <w:p>
      <w:pPr>
        <w:pStyle w:val="0"/>
        <w:jc w:val="both"/>
      </w:pPr>
      <w:r>
        <w:rPr>
          <w:sz w:val="24"/>
        </w:rPr>
        <w:t xml:space="preserve">(в ред. Федеральных законов от 02.07.2021 </w:t>
      </w:r>
      <w:hyperlink w:history="0" r:id="rId32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28.06.2022 </w:t>
      </w:r>
      <w:hyperlink w:history="0" r:id="rId328"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history="0" w:anchor="P401" w:tooltip="2. В планы-графики включаются:">
        <w:r>
          <w:rPr>
            <w:sz w:val="24"/>
            <w:color w:val="0000ff"/>
          </w:rPr>
          <w:t xml:space="preserve">части 2</w:t>
        </w:r>
      </w:hyperlink>
      <w:r>
        <w:rPr>
          <w:sz w:val="24"/>
        </w:rPr>
        <w:t xml:space="preserve"> настоящей статьи информация вносится в планы-графики закупок на весь срок планируемых закупок.</w:t>
      </w:r>
    </w:p>
    <w:p>
      <w:pPr>
        <w:pStyle w:val="0"/>
        <w:spacing w:before="240" w:lineRule="auto"/>
        <w:ind w:firstLine="540"/>
        <w:jc w:val="both"/>
      </w:pPr>
      <w:r>
        <w:rPr>
          <w:sz w:val="24"/>
        </w:rPr>
        <w:t xml:space="preserve">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pPr>
        <w:pStyle w:val="0"/>
        <w:spacing w:before="240" w:lineRule="auto"/>
        <w:ind w:firstLine="540"/>
        <w:jc w:val="both"/>
      </w:pPr>
      <w:r>
        <w:rPr>
          <w:sz w:val="24"/>
        </w:rPr>
        <w:t xml:space="preserve">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bookmarkStart w:id="419" w:name="P419"/>
    <w:bookmarkEnd w:id="419"/>
    <w:p>
      <w:pPr>
        <w:pStyle w:val="0"/>
        <w:spacing w:before="240" w:lineRule="auto"/>
        <w:ind w:firstLine="540"/>
        <w:jc w:val="both"/>
      </w:pPr>
      <w:r>
        <w:rPr>
          <w:sz w:val="24"/>
        </w:rPr>
        <w:t xml:space="preserve">8. Планы-графики подлежат изменению при необходимости:</w:t>
      </w:r>
    </w:p>
    <w:p>
      <w:pPr>
        <w:pStyle w:val="0"/>
        <w:spacing w:before="240" w:lineRule="auto"/>
        <w:ind w:firstLine="540"/>
        <w:jc w:val="both"/>
      </w:pPr>
      <w:r>
        <w:rPr>
          <w:sz w:val="24"/>
        </w:rPr>
        <w:t xml:space="preserve">1) приведения их в соответствие в связи с изменением установленных в соответствии со </w:t>
      </w:r>
      <w:hyperlink w:history="0" w:anchor="P444" w:tooltip="Статья 19. Нормирование в сфере закупок">
        <w:r>
          <w:rPr>
            <w:sz w:val="24"/>
            <w:color w:val="0000ff"/>
          </w:rPr>
          <w:t xml:space="preserve">статьей 19</w:t>
        </w:r>
      </w:hyperlink>
      <w:r>
        <w:rPr>
          <w:sz w:val="24"/>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pPr>
        <w:pStyle w:val="0"/>
        <w:spacing w:before="240" w:lineRule="auto"/>
        <w:ind w:firstLine="540"/>
        <w:jc w:val="both"/>
      </w:pPr>
      <w:r>
        <w:rPr>
          <w:sz w:val="24"/>
        </w:rPr>
        <w:t xml:space="preserve">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pPr>
        <w:pStyle w:val="0"/>
        <w:spacing w:before="240" w:lineRule="auto"/>
        <w:ind w:firstLine="540"/>
        <w:jc w:val="both"/>
      </w:pPr>
      <w:r>
        <w:rPr>
          <w:sz w:val="24"/>
        </w:rPr>
        <w:t xml:space="preserve">3) реализации решения, принятого заказчиком по итогам общественного обсуждения закупки в соответствии со </w:t>
      </w:r>
      <w:hyperlink w:history="0" w:anchor="P468" w:tooltip="Статья 20. Общественное обсуждение закупок">
        <w:r>
          <w:rPr>
            <w:sz w:val="24"/>
            <w:color w:val="0000ff"/>
          </w:rPr>
          <w:t xml:space="preserve">статьей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2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использования в соответствии с законодательством Российской Федерации экономии, полученной при осуществлении закупки;</w:t>
      </w:r>
    </w:p>
    <w:p>
      <w:pPr>
        <w:pStyle w:val="0"/>
        <w:spacing w:before="240" w:lineRule="auto"/>
        <w:ind w:firstLine="540"/>
        <w:jc w:val="both"/>
      </w:pPr>
      <w:r>
        <w:rPr>
          <w:sz w:val="24"/>
        </w:rPr>
        <w:t xml:space="preserve">5) в иных случаях, установленных порядком, предусмотренным </w:t>
      </w:r>
      <w:hyperlink w:history="0" w:anchor="P411" w:tooltip="2) порядок формирования, утверждения планов-графиков, внесения изменений в такие планы-графики;">
        <w:r>
          <w:rPr>
            <w:sz w:val="24"/>
            <w:color w:val="0000ff"/>
          </w:rPr>
          <w:t xml:space="preserve">пунктом 2 части 3</w:t>
        </w:r>
      </w:hyperlink>
      <w:r>
        <w:rPr>
          <w:sz w:val="24"/>
        </w:rPr>
        <w:t xml:space="preserve"> настоящей статьи.</w:t>
      </w:r>
    </w:p>
    <w:p>
      <w:pPr>
        <w:pStyle w:val="0"/>
        <w:spacing w:before="240" w:lineRule="auto"/>
        <w:ind w:firstLine="540"/>
        <w:jc w:val="both"/>
      </w:pPr>
      <w:r>
        <w:rPr>
          <w:sz w:val="24"/>
        </w:rPr>
        <w:t xml:space="preserve">9. Внесение в соответствии с </w:t>
      </w:r>
      <w:hyperlink w:history="0" w:anchor="P419" w:tooltip="8. Планы-графики подлежат изменению при необходимости:">
        <w:r>
          <w:rPr>
            <w:sz w:val="24"/>
            <w:color w:val="0000ff"/>
          </w:rPr>
          <w:t xml:space="preserve">частью 8</w:t>
        </w:r>
      </w:hyperlink>
      <w:r>
        <w:rPr>
          <w:sz w:val="24"/>
        </w:rP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history="0" w:anchor="P2056" w:tooltip="1. Закупка у единственного поставщика (подрядчика, исполнителя) может осуществляться заказчиком в следующих случаях:">
        <w:r>
          <w:rPr>
            <w:sz w:val="24"/>
            <w:color w:val="0000ff"/>
          </w:rPr>
          <w:t xml:space="preserve">частью 1 статьи 93</w:t>
        </w:r>
      </w:hyperlink>
      <w:r>
        <w:rPr>
          <w:sz w:val="24"/>
        </w:rPr>
        <w:t xml:space="preserve"> настоящего Федерального закона - не позднее чем за один день до дня заключения контракта.</w:t>
      </w:r>
    </w:p>
    <w:p>
      <w:pPr>
        <w:pStyle w:val="0"/>
        <w:spacing w:before="240" w:lineRule="auto"/>
        <w:ind w:firstLine="540"/>
        <w:jc w:val="both"/>
      </w:pPr>
      <w:r>
        <w:rPr>
          <w:sz w:val="24"/>
        </w:rPr>
        <w:t xml:space="preserve">10. Утратил силу с 1 января 2022 года. - Федеральный </w:t>
      </w:r>
      <w:hyperlink w:history="0" r:id="rId33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11. Особенности планирования закупок в рамках государственного оборонного заказа устанавливаются Федеральным </w:t>
      </w:r>
      <w:hyperlink w:history="0" r:id="rId331"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ind w:firstLine="540"/>
        <w:jc w:val="both"/>
      </w:pPr>
      <w:r>
        <w:rPr>
          <w:sz w:val="24"/>
        </w:rPr>
      </w:r>
    </w:p>
    <w:bookmarkStart w:id="430" w:name="P430"/>
    <w:bookmarkEnd w:id="430"/>
    <w:p>
      <w:pPr>
        <w:pStyle w:val="2"/>
        <w:outlineLvl w:val="1"/>
        <w:ind w:firstLine="540"/>
        <w:jc w:val="both"/>
      </w:pPr>
      <w:r>
        <w:rPr>
          <w:sz w:val="24"/>
        </w:rPr>
        <w:t xml:space="preserve">Статья 17. Утратила силу с 1 октября 2019 года. - Федеральный </w:t>
      </w:r>
      <w:hyperlink w:history="0" r:id="rId33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ind w:firstLine="540"/>
        <w:jc w:val="both"/>
      </w:pPr>
      <w:r>
        <w:rPr>
          <w:sz w:val="24"/>
        </w:rPr>
      </w:r>
    </w:p>
    <w:bookmarkStart w:id="432" w:name="P432"/>
    <w:bookmarkEnd w:id="432"/>
    <w:p>
      <w:pPr>
        <w:pStyle w:val="2"/>
        <w:outlineLvl w:val="1"/>
        <w:ind w:firstLine="540"/>
        <w:jc w:val="both"/>
      </w:pPr>
      <w:r>
        <w:rPr>
          <w:sz w:val="24"/>
        </w:rPr>
        <w:t xml:space="preserve">Статья 18. Обоснование закупок</w:t>
      </w:r>
    </w:p>
    <w:p>
      <w:pPr>
        <w:pStyle w:val="0"/>
        <w:ind w:firstLine="540"/>
        <w:jc w:val="both"/>
      </w:pPr>
      <w:r>
        <w:rPr>
          <w:sz w:val="24"/>
        </w:rPr>
      </w:r>
    </w:p>
    <w:p>
      <w:pPr>
        <w:pStyle w:val="0"/>
        <w:ind w:firstLine="540"/>
        <w:jc w:val="both"/>
      </w:pPr>
      <w:r>
        <w:rPr>
          <w:sz w:val="24"/>
        </w:rPr>
        <w:t xml:space="preserve">1. В целях настоящего Федерального закона обоснованной признается закупка, осуществляемая в соответствии с положениями </w:t>
      </w:r>
      <w:hyperlink w:history="0" w:anchor="P444" w:tooltip="Статья 19. Нормирование в сфере закупок">
        <w:r>
          <w:rPr>
            <w:sz w:val="24"/>
            <w:color w:val="0000ff"/>
          </w:rPr>
          <w:t xml:space="preserve">статей 19</w:t>
        </w:r>
      </w:hyperlink>
      <w:r>
        <w:rPr>
          <w:sz w:val="24"/>
        </w:rPr>
        <w:t xml:space="preserve"> и </w:t>
      </w:r>
      <w:hyperlink w:history="0" w:anchor="P486"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sz w:val="24"/>
            <w:color w:val="0000ff"/>
          </w:rPr>
          <w:t xml:space="preserve">22</w:t>
        </w:r>
      </w:hyperlink>
      <w:r>
        <w:rPr>
          <w:sz w:val="24"/>
        </w:rPr>
        <w:t xml:space="preserve"> настоящего Федерального закона.</w:t>
      </w:r>
    </w:p>
    <w:p>
      <w:pPr>
        <w:pStyle w:val="0"/>
        <w:jc w:val="both"/>
      </w:pPr>
      <w:r>
        <w:rPr>
          <w:sz w:val="24"/>
        </w:rPr>
        <w:t xml:space="preserve">(часть 1 в ред. Федерального </w:t>
      </w:r>
      <w:hyperlink w:history="0" r:id="rId33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2 - 3. Утратили силу с 1 октября 2019 года. - Федеральный </w:t>
      </w:r>
      <w:hyperlink w:history="0" r:id="rId33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spacing w:before="240" w:lineRule="auto"/>
        <w:ind w:firstLine="540"/>
        <w:jc w:val="both"/>
      </w:pPr>
      <w:r>
        <w:rPr>
          <w:sz w:val="24"/>
        </w:rPr>
        <w:t xml:space="preserve">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pPr>
        <w:pStyle w:val="0"/>
        <w:jc w:val="both"/>
      </w:pPr>
      <w:r>
        <w:rPr>
          <w:sz w:val="24"/>
        </w:rPr>
        <w:t xml:space="preserve">(в ред. Федерального </w:t>
      </w:r>
      <w:hyperlink w:history="0" r:id="rId33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5. По результатам аудита в сфере закупок и контроля в сфере закупок конкретная закупка может быть признана необоснованной.</w:t>
      </w:r>
    </w:p>
    <w:p>
      <w:pPr>
        <w:pStyle w:val="0"/>
        <w:jc w:val="both"/>
      </w:pPr>
      <w:r>
        <w:rPr>
          <w:sz w:val="24"/>
        </w:rPr>
        <w:t xml:space="preserve">(в ред. Федерального </w:t>
      </w:r>
      <w:hyperlink w:history="0" r:id="rId33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31.12.2014 N 498-ФЗ)</w:t>
      </w:r>
    </w:p>
    <w:p>
      <w:pPr>
        <w:pStyle w:val="0"/>
        <w:spacing w:before="240" w:lineRule="auto"/>
        <w:ind w:firstLine="540"/>
        <w:jc w:val="both"/>
      </w:pPr>
      <w:r>
        <w:rPr>
          <w:sz w:val="24"/>
        </w:rPr>
        <w:t xml:space="preserve">6. В случае признания планируемой закупки необоснованной органы контроля, указанные в </w:t>
      </w:r>
      <w:hyperlink w:history="0" w:anchor="P2636" w:tooltip="3) органы внутреннего государственного (муниципального) финансового контроля, определенные в соответствии с Бюджетным кодексом Российской Федерации.">
        <w:r>
          <w:rPr>
            <w:sz w:val="24"/>
            <w:color w:val="0000ff"/>
          </w:rPr>
          <w:t xml:space="preserve">пункте 3 части 1 статьи 99</w:t>
        </w:r>
      </w:hyperlink>
      <w:r>
        <w:rPr>
          <w:sz w:val="24"/>
        </w:rP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w:history="0" r:id="rId33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w:t>
      </w:r>
    </w:p>
    <w:p>
      <w:pPr>
        <w:pStyle w:val="0"/>
        <w:spacing w:before="240" w:lineRule="auto"/>
        <w:ind w:firstLine="540"/>
        <w:jc w:val="both"/>
      </w:pPr>
      <w:r>
        <w:rPr>
          <w:sz w:val="24"/>
        </w:rPr>
        <w:t xml:space="preserve">7. Утратил силу с 1 октября 2019 года. - Федеральный </w:t>
      </w:r>
      <w:hyperlink w:history="0" r:id="rId33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ind w:firstLine="540"/>
        <w:jc w:val="both"/>
      </w:pPr>
      <w:r>
        <w:rPr>
          <w:sz w:val="24"/>
        </w:rPr>
      </w:r>
    </w:p>
    <w:bookmarkStart w:id="444" w:name="P444"/>
    <w:bookmarkEnd w:id="444"/>
    <w:p>
      <w:pPr>
        <w:pStyle w:val="2"/>
        <w:outlineLvl w:val="1"/>
        <w:ind w:firstLine="540"/>
        <w:jc w:val="both"/>
      </w:pPr>
      <w:r>
        <w:rPr>
          <w:sz w:val="24"/>
        </w:rPr>
        <w:t xml:space="preserve">Статья 19. Нормирование в сфере закупок</w:t>
      </w:r>
    </w:p>
    <w:p>
      <w:pPr>
        <w:pStyle w:val="0"/>
        <w:ind w:firstLine="540"/>
        <w:jc w:val="both"/>
      </w:pPr>
      <w:r>
        <w:rPr>
          <w:sz w:val="24"/>
        </w:rPr>
      </w:r>
    </w:p>
    <w:p>
      <w:pPr>
        <w:pStyle w:val="0"/>
        <w:ind w:firstLine="540"/>
        <w:jc w:val="both"/>
      </w:pPr>
      <w:r>
        <w:rPr>
          <w:sz w:val="24"/>
        </w:rPr>
        <w:t xml:space="preserve">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pPr>
        <w:pStyle w:val="0"/>
        <w:jc w:val="both"/>
      </w:pPr>
      <w:r>
        <w:rPr>
          <w:sz w:val="24"/>
        </w:rPr>
        <w:t xml:space="preserve">(в ред. Федеральных законов от 31.12.2014 </w:t>
      </w:r>
      <w:hyperlink w:history="0" r:id="rId33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03.07.2016 </w:t>
      </w:r>
      <w:hyperlink w:history="0" r:id="rId340"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w:t>
      </w:r>
    </w:p>
    <w:p>
      <w:pPr>
        <w:pStyle w:val="0"/>
        <w:spacing w:before="240" w:lineRule="auto"/>
        <w:ind w:firstLine="540"/>
        <w:jc w:val="both"/>
      </w:pPr>
      <w:r>
        <w:rPr>
          <w:sz w:val="24"/>
        </w:rPr>
        <w:t xml:space="preserve">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pPr>
        <w:pStyle w:val="0"/>
        <w:jc w:val="both"/>
      </w:pPr>
      <w:r>
        <w:rPr>
          <w:sz w:val="24"/>
        </w:rPr>
        <w:t xml:space="preserve">(в ред. Федерального </w:t>
      </w:r>
      <w:hyperlink w:history="0" r:id="rId341"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31.12.2014 N 498-ФЗ)</w:t>
      </w:r>
    </w:p>
    <w:bookmarkStart w:id="450" w:name="P450"/>
    <w:bookmarkEnd w:id="450"/>
    <w:p>
      <w:pPr>
        <w:pStyle w:val="0"/>
        <w:spacing w:before="240" w:lineRule="auto"/>
        <w:ind w:firstLine="540"/>
        <w:jc w:val="both"/>
      </w:pPr>
      <w:r>
        <w:rPr>
          <w:sz w:val="24"/>
        </w:rPr>
        <w:t xml:space="preserve">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pPr>
        <w:pStyle w:val="0"/>
        <w:spacing w:before="240" w:lineRule="auto"/>
        <w:ind w:firstLine="540"/>
        <w:jc w:val="both"/>
      </w:pPr>
      <w:r>
        <w:rPr>
          <w:sz w:val="24"/>
        </w:rPr>
        <w:t xml:space="preserve">1) </w:t>
      </w:r>
      <w:hyperlink w:history="0" r:id="rId342" w:tooltip="Постановление Правительства РФ от 18.05.2015 N 476 (ред. от 18.07.2019) &quot;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quot; {КонсультантПлюс}">
        <w:r>
          <w:rPr>
            <w:sz w:val="24"/>
            <w:color w:val="0000ff"/>
          </w:rPr>
          <w:t xml:space="preserve">общие требования</w:t>
        </w:r>
      </w:hyperlink>
      <w:r>
        <w:rPr>
          <w:sz w:val="24"/>
        </w:rP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pPr>
        <w:pStyle w:val="0"/>
        <w:spacing w:before="240" w:lineRule="auto"/>
        <w:ind w:firstLine="540"/>
        <w:jc w:val="both"/>
      </w:pPr>
      <w:r>
        <w:rPr>
          <w:sz w:val="24"/>
        </w:rPr>
        <w:t xml:space="preserve">2) общие </w:t>
      </w:r>
      <w:r>
        <w:rPr>
          <w:sz w:val="24"/>
        </w:rPr>
        <w:t xml:space="preserve">правила</w:t>
      </w:r>
      <w:r>
        <w:rPr>
          <w:sz w:val="24"/>
        </w:rPr>
        <w:t xml:space="preserve">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pPr>
        <w:pStyle w:val="0"/>
        <w:jc w:val="both"/>
      </w:pPr>
      <w:r>
        <w:rPr>
          <w:sz w:val="24"/>
        </w:rPr>
        <w:t xml:space="preserve">(п. 2 в ред. Федерального </w:t>
      </w:r>
      <w:hyperlink w:history="0" r:id="rId34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31.12.2014 N 498-ФЗ)</w:t>
      </w:r>
    </w:p>
    <w:bookmarkStart w:id="454" w:name="P454"/>
    <w:bookmarkEnd w:id="454"/>
    <w:p>
      <w:pPr>
        <w:pStyle w:val="0"/>
        <w:spacing w:before="240" w:lineRule="auto"/>
        <w:ind w:firstLine="540"/>
        <w:jc w:val="both"/>
      </w:pPr>
      <w:r>
        <w:rPr>
          <w:sz w:val="24"/>
        </w:rPr>
        <w:t xml:space="preserve">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w:t>
      </w:r>
      <w:hyperlink w:history="0" w:anchor="P450"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sz w:val="24"/>
            <w:color w:val="0000ff"/>
          </w:rPr>
          <w:t xml:space="preserve">частью 3</w:t>
        </w:r>
      </w:hyperlink>
      <w:r>
        <w:rPr>
          <w:sz w:val="24"/>
        </w:rP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pPr>
        <w:pStyle w:val="0"/>
        <w:jc w:val="both"/>
      </w:pPr>
      <w:r>
        <w:rPr>
          <w:sz w:val="24"/>
        </w:rPr>
        <w:t xml:space="preserve">(в ред. Федерального </w:t>
      </w:r>
      <w:hyperlink w:history="0" r:id="rId3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w:t>
      </w:r>
      <w:hyperlink w:history="0" r:id="rId345" w:tooltip="Постановление Правительства РФ от 19.05.2015 N 479 (ред. от 18.07.2019) &quot;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нения&quot; {КонсультантПлюс}">
        <w:r>
          <w:rPr>
            <w:sz w:val="24"/>
            <w:color w:val="0000ff"/>
          </w:rPr>
          <w:t xml:space="preserve">требования</w:t>
        </w:r>
      </w:hyperlink>
      <w:r>
        <w:rPr>
          <w:sz w:val="24"/>
        </w:rP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pPr>
        <w:pStyle w:val="0"/>
        <w:spacing w:before="240" w:lineRule="auto"/>
        <w:ind w:firstLine="540"/>
        <w:jc w:val="both"/>
      </w:pPr>
      <w:r>
        <w:rPr>
          <w:sz w:val="24"/>
        </w:rPr>
        <w:t xml:space="preserve">2) </w:t>
      </w:r>
      <w:r>
        <w:rPr>
          <w:sz w:val="24"/>
        </w:rPr>
        <w:t xml:space="preserve">правила</w:t>
      </w:r>
      <w:r>
        <w:rPr>
          <w:sz w:val="24"/>
        </w:rPr>
        <w:t xml:space="preserve">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pPr>
        <w:pStyle w:val="0"/>
        <w:jc w:val="both"/>
      </w:pPr>
      <w:r>
        <w:rPr>
          <w:sz w:val="24"/>
        </w:rPr>
        <w:t xml:space="preserve">(в ред. Федеральных законов от 31.12.2014 </w:t>
      </w:r>
      <w:hyperlink w:history="0" r:id="rId34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03.07.2016 </w:t>
      </w:r>
      <w:hyperlink w:history="0" r:id="rId347"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w:t>
      </w:r>
    </w:p>
    <w:p>
      <w:pPr>
        <w:pStyle w:val="0"/>
        <w:spacing w:before="240" w:lineRule="auto"/>
        <w:ind w:firstLine="540"/>
        <w:jc w:val="both"/>
      </w:pPr>
      <w:r>
        <w:rPr>
          <w:sz w:val="24"/>
        </w:rPr>
        <w:t xml:space="preserve">4.1. Установленные Правительством Российской Федерации общие правила нормирования, предусмотренные </w:t>
      </w:r>
      <w:hyperlink w:history="0" w:anchor="P450"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sz w:val="24"/>
            <w:color w:val="0000ff"/>
          </w:rPr>
          <w:t xml:space="preserve">частью 3</w:t>
        </w:r>
      </w:hyperlink>
      <w:r>
        <w:rPr>
          <w:sz w:val="24"/>
        </w:rPr>
        <w:t xml:space="preserve"> настоящей статьи, и правила нормирования, предусмотренные </w:t>
      </w:r>
      <w:hyperlink w:history="0" w:anchor="P454"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
        <w:r>
          <w:rPr>
            <w:sz w:val="24"/>
            <w:color w:val="0000ff"/>
          </w:rPr>
          <w:t xml:space="preserve">частью 4</w:t>
        </w:r>
      </w:hyperlink>
      <w:r>
        <w:rPr>
          <w:sz w:val="24"/>
        </w:rP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w:history="0" r:id="rId34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наиболее значимые учреждения науки, образования, культуры и здравоохранения.</w:t>
      </w:r>
    </w:p>
    <w:p>
      <w:pPr>
        <w:pStyle w:val="0"/>
        <w:jc w:val="both"/>
      </w:pPr>
      <w:r>
        <w:rPr>
          <w:sz w:val="24"/>
        </w:rPr>
        <w:t xml:space="preserve">(часть 4.1 введена Федеральным </w:t>
      </w:r>
      <w:hyperlink w:history="0" r:id="rId34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w:history="0" r:id="rId35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history="0" w:anchor="P454"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
        <w:r>
          <w:rPr>
            <w:sz w:val="24"/>
            <w:color w:val="0000ff"/>
          </w:rPr>
          <w:t xml:space="preserve">частью 4</w:t>
        </w:r>
      </w:hyperlink>
      <w:r>
        <w:rPr>
          <w:sz w:val="24"/>
        </w:rPr>
        <w:t xml:space="preserve"> настоящей статьи, утверждают </w:t>
      </w:r>
      <w:r>
        <w:rPr>
          <w:sz w:val="24"/>
        </w:rPr>
        <w:t xml:space="preserve">требования</w:t>
      </w:r>
      <w:r>
        <w:rPr>
          <w:sz w:val="24"/>
        </w:rPr>
        <w:t xml:space="preserve">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pPr>
        <w:pStyle w:val="0"/>
        <w:jc w:val="both"/>
      </w:pPr>
      <w:r>
        <w:rPr>
          <w:sz w:val="24"/>
        </w:rPr>
        <w:t xml:space="preserve">(часть 5 в ред. Федерального </w:t>
      </w:r>
      <w:hyperlink w:history="0" r:id="rId35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spacing w:before="240" w:lineRule="auto"/>
        <w:ind w:firstLine="540"/>
        <w:jc w:val="both"/>
      </w:pPr>
      <w:r>
        <w:rPr>
          <w:sz w:val="24"/>
        </w:rPr>
        <w:t xml:space="preserve">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pPr>
        <w:pStyle w:val="0"/>
        <w:jc w:val="both"/>
      </w:pPr>
      <w:r>
        <w:rPr>
          <w:sz w:val="24"/>
        </w:rPr>
        <w:t xml:space="preserve">(в ред. Федерального </w:t>
      </w:r>
      <w:hyperlink w:history="0" r:id="rId35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31.12.2014 N 498-ФЗ)</w:t>
      </w:r>
    </w:p>
    <w:p>
      <w:pPr>
        <w:pStyle w:val="0"/>
        <w:spacing w:before="240" w:lineRule="auto"/>
        <w:ind w:firstLine="540"/>
        <w:jc w:val="both"/>
      </w:pPr>
      <w:r>
        <w:rPr>
          <w:sz w:val="24"/>
        </w:rP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history="0" w:anchor="P454"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
        <w:r>
          <w:rPr>
            <w:sz w:val="24"/>
            <w:color w:val="0000ff"/>
          </w:rPr>
          <w:t xml:space="preserve">частью 4</w:t>
        </w:r>
      </w:hyperlink>
      <w:r>
        <w:rPr>
          <w:sz w:val="24"/>
        </w:rP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pPr>
        <w:pStyle w:val="0"/>
        <w:jc w:val="both"/>
      </w:pPr>
      <w:r>
        <w:rPr>
          <w:sz w:val="24"/>
        </w:rPr>
        <w:t xml:space="preserve">(часть 7 введена Федеральным </w:t>
      </w:r>
      <w:hyperlink w:history="0" r:id="rId35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ind w:firstLine="540"/>
        <w:jc w:val="both"/>
      </w:pPr>
      <w:r>
        <w:rPr>
          <w:sz w:val="24"/>
        </w:rPr>
      </w:r>
    </w:p>
    <w:bookmarkStart w:id="468" w:name="P468"/>
    <w:bookmarkEnd w:id="468"/>
    <w:p>
      <w:pPr>
        <w:pStyle w:val="2"/>
        <w:outlineLvl w:val="1"/>
        <w:ind w:firstLine="540"/>
        <w:jc w:val="both"/>
      </w:pPr>
      <w:r>
        <w:rPr>
          <w:sz w:val="24"/>
        </w:rPr>
        <w:t xml:space="preserve">Статья 20. Общественное обсуждение закупок</w:t>
      </w:r>
    </w:p>
    <w:p>
      <w:pPr>
        <w:pStyle w:val="0"/>
        <w:ind w:firstLine="540"/>
        <w:jc w:val="both"/>
      </w:pPr>
      <w:r>
        <w:rPr>
          <w:sz w:val="24"/>
        </w:rPr>
      </w:r>
    </w:p>
    <w:p>
      <w:pPr>
        <w:pStyle w:val="0"/>
        <w:ind w:firstLine="540"/>
        <w:jc w:val="both"/>
      </w:pPr>
      <w:r>
        <w:rPr>
          <w:sz w:val="24"/>
        </w:rPr>
        <w:t xml:space="preserve">(в ред. Федерального </w:t>
      </w:r>
      <w:hyperlink w:history="0" r:id="rId35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bookmarkStart w:id="473" w:name="P473"/>
    <w:bookmarkEnd w:id="473"/>
    <w:p>
      <w:pPr>
        <w:pStyle w:val="0"/>
        <w:spacing w:before="240" w:lineRule="auto"/>
        <w:ind w:firstLine="540"/>
        <w:jc w:val="both"/>
      </w:pPr>
      <w:r>
        <w:rPr>
          <w:sz w:val="24"/>
        </w:rPr>
        <w:t xml:space="preserve">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pPr>
        <w:pStyle w:val="0"/>
        <w:spacing w:before="240" w:lineRule="auto"/>
        <w:ind w:firstLine="540"/>
        <w:jc w:val="both"/>
      </w:pPr>
      <w:r>
        <w:rPr>
          <w:sz w:val="24"/>
        </w:rPr>
        <w:t xml:space="preserve">1) осуществления закупок путем проведения закрытых способов определения поставщиков (подрядчиков, исполнителей);</w:t>
      </w:r>
    </w:p>
    <w:p>
      <w:pPr>
        <w:pStyle w:val="0"/>
        <w:spacing w:before="240" w:lineRule="auto"/>
        <w:ind w:firstLine="540"/>
        <w:jc w:val="both"/>
      </w:pPr>
      <w:r>
        <w:rPr>
          <w:sz w:val="24"/>
        </w:rPr>
        <w:t xml:space="preserve">2) осуществления закупок для обеспечения федеральных нужд в рамках государственного оборонного заказа.</w:t>
      </w:r>
    </w:p>
    <w:bookmarkStart w:id="476" w:name="P476"/>
    <w:bookmarkEnd w:id="476"/>
    <w:p>
      <w:pPr>
        <w:pStyle w:val="0"/>
        <w:spacing w:before="240" w:lineRule="auto"/>
        <w:ind w:firstLine="540"/>
        <w:jc w:val="both"/>
      </w:pPr>
      <w:r>
        <w:rPr>
          <w:sz w:val="24"/>
        </w:rPr>
        <w:t xml:space="preserve">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history="0" w:anchor="P473"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sz w:val="24"/>
            <w:color w:val="0000ff"/>
          </w:rPr>
          <w:t xml:space="preserve">частью 2</w:t>
        </w:r>
      </w:hyperlink>
      <w:r>
        <w:rPr>
          <w:sz w:val="24"/>
        </w:rP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pPr>
        <w:pStyle w:val="0"/>
        <w:jc w:val="both"/>
      </w:pPr>
      <w:r>
        <w:rPr>
          <w:sz w:val="24"/>
        </w:rPr>
        <w:t xml:space="preserve">(в ред. Федерального </w:t>
      </w:r>
      <w:hyperlink w:history="0" r:id="rId3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Закупки, подлежащие общественному обсуждению в соответствии с </w:t>
      </w:r>
      <w:hyperlink w:history="0" w:anchor="P473"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sz w:val="24"/>
            <w:color w:val="0000ff"/>
          </w:rPr>
          <w:t xml:space="preserve">частями 2</w:t>
        </w:r>
      </w:hyperlink>
      <w:r>
        <w:rPr>
          <w:sz w:val="24"/>
        </w:rPr>
        <w:t xml:space="preserve"> и </w:t>
      </w:r>
      <w:hyperlink w:history="0" w:anchor="P476" w:tooltip="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частью 2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
        <w:r>
          <w:rPr>
            <w:sz w:val="24"/>
            <w:color w:val="0000ff"/>
          </w:rPr>
          <w:t xml:space="preserve">3</w:t>
        </w:r>
      </w:hyperlink>
      <w:r>
        <w:rPr>
          <w:sz w:val="24"/>
        </w:rPr>
        <w:t xml:space="preserve"> настоящей статьи, не могут быть осуществлены без проведения такого обсуждения.</w:t>
      </w:r>
    </w:p>
    <w:p>
      <w:pPr>
        <w:pStyle w:val="0"/>
        <w:spacing w:before="240" w:lineRule="auto"/>
        <w:ind w:firstLine="540"/>
        <w:jc w:val="both"/>
      </w:pPr>
      <w:r>
        <w:rPr>
          <w:sz w:val="24"/>
        </w:rP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history="0" w:anchor="P1076" w:tooltip="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
        <w:r>
          <w:rPr>
            <w:sz w:val="24"/>
            <w:color w:val="0000ff"/>
          </w:rPr>
          <w:t xml:space="preserve">частью 1 статьи 36</w:t>
        </w:r>
      </w:hyperlink>
      <w:r>
        <w:rPr>
          <w:sz w:val="24"/>
        </w:rP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history="0" w:anchor="P1077" w:tooltip="2. При проведении электронных процедур, закрытых электронных процедур:">
        <w:r>
          <w:rPr>
            <w:sz w:val="24"/>
            <w:color w:val="0000ff"/>
          </w:rPr>
          <w:t xml:space="preserve">частью 2 статьи 36</w:t>
        </w:r>
      </w:hyperlink>
      <w:r>
        <w:rPr>
          <w:sz w:val="24"/>
        </w:rP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bookmarkStart w:id="480" w:name="P480"/>
    <w:bookmarkEnd w:id="480"/>
    <w:p>
      <w:pPr>
        <w:pStyle w:val="0"/>
        <w:spacing w:before="240" w:lineRule="auto"/>
        <w:ind w:firstLine="540"/>
        <w:jc w:val="both"/>
      </w:pPr>
      <w:r>
        <w:rPr>
          <w:sz w:val="24"/>
        </w:rP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history="0" w:anchor="P181"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
        <w:r>
          <w:rPr>
            <w:sz w:val="24"/>
            <w:color w:val="0000ff"/>
          </w:rPr>
          <w:t xml:space="preserve">частью 2 статьи 4</w:t>
        </w:r>
      </w:hyperlink>
      <w:r>
        <w:rPr>
          <w:sz w:val="24"/>
        </w:rP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history="0" w:anchor="P214"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участников контрактной системы в сфере закупок (за исключением участников закупок) в единой информационной системе и порядка пользования единой информационной системой.">
        <w:r>
          <w:rPr>
            <w:sz w:val="24"/>
            <w:color w:val="0000ff"/>
          </w:rPr>
          <w:t xml:space="preserve">частью 6 статьи 4</w:t>
        </w:r>
      </w:hyperlink>
      <w:r>
        <w:rPr>
          <w:sz w:val="24"/>
        </w:rPr>
        <w:t xml:space="preserve"> настоящего Федерального закона, не позднее одного дня, следующего за днем их поступления.</w:t>
      </w:r>
    </w:p>
    <w:p>
      <w:pPr>
        <w:pStyle w:val="0"/>
        <w:spacing w:before="240" w:lineRule="auto"/>
        <w:ind w:firstLine="540"/>
        <w:jc w:val="both"/>
      </w:pPr>
      <w:r>
        <w:rPr>
          <w:sz w:val="24"/>
        </w:rP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history="0" w:anchor="P480" w:tooltip="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
        <w:r>
          <w:rPr>
            <w:sz w:val="24"/>
            <w:color w:val="0000ff"/>
          </w:rPr>
          <w:t xml:space="preserve">частью 6</w:t>
        </w:r>
      </w:hyperlink>
      <w:r>
        <w:rPr>
          <w:sz w:val="24"/>
        </w:rPr>
        <w:t xml:space="preserve"> настоящей статьи, размещает на официальном сайте мотивированные ответы по существу таких замечаний и (или) предложений.</w:t>
      </w:r>
    </w:p>
    <w:p>
      <w:pPr>
        <w:pStyle w:val="0"/>
        <w:spacing w:before="240" w:lineRule="auto"/>
        <w:ind w:firstLine="540"/>
        <w:jc w:val="both"/>
      </w:pPr>
      <w:r>
        <w:rPr>
          <w:sz w:val="24"/>
        </w:rPr>
        <w:t xml:space="preserve">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pPr>
        <w:pStyle w:val="0"/>
        <w:ind w:firstLine="540"/>
        <w:jc w:val="both"/>
      </w:pPr>
      <w:r>
        <w:rPr>
          <w:sz w:val="24"/>
        </w:rPr>
      </w:r>
    </w:p>
    <w:bookmarkStart w:id="484" w:name="P484"/>
    <w:bookmarkEnd w:id="484"/>
    <w:p>
      <w:pPr>
        <w:pStyle w:val="2"/>
        <w:outlineLvl w:val="1"/>
        <w:ind w:firstLine="540"/>
        <w:jc w:val="both"/>
      </w:pPr>
      <w:r>
        <w:rPr>
          <w:sz w:val="24"/>
        </w:rPr>
        <w:t xml:space="preserve">Статья 21. Утратила силу с 1 октября 2019 года. - Федеральный </w:t>
      </w:r>
      <w:hyperlink w:history="0" r:id="rId35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ind w:firstLine="540"/>
        <w:jc w:val="both"/>
      </w:pPr>
      <w:r>
        <w:rPr>
          <w:sz w:val="24"/>
        </w:rPr>
      </w:r>
    </w:p>
    <w:bookmarkStart w:id="486" w:name="P486"/>
    <w:bookmarkEnd w:id="486"/>
    <w:p>
      <w:pPr>
        <w:pStyle w:val="2"/>
        <w:outlineLvl w:val="1"/>
        <w:ind w:firstLine="540"/>
        <w:jc w:val="both"/>
      </w:pPr>
      <w:r>
        <w:rPr>
          <w:sz w:val="24"/>
        </w:rPr>
        <w:t xml:space="preserve">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pPr>
        <w:pStyle w:val="0"/>
        <w:jc w:val="both"/>
      </w:pPr>
      <w:r>
        <w:rPr>
          <w:sz w:val="24"/>
        </w:rPr>
        <w:t xml:space="preserve">(в ред. Федерального </w:t>
      </w:r>
      <w:hyperlink w:history="0" r:id="rId35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ind w:firstLine="540"/>
        <w:jc w:val="both"/>
      </w:pPr>
      <w:r>
        <w:rPr>
          <w:sz w:val="24"/>
        </w:rPr>
      </w:r>
    </w:p>
    <w:bookmarkStart w:id="489" w:name="P489"/>
    <w:bookmarkEnd w:id="489"/>
    <w:p>
      <w:pPr>
        <w:pStyle w:val="0"/>
        <w:ind w:firstLine="540"/>
        <w:jc w:val="both"/>
      </w:pPr>
      <w:r>
        <w:rPr>
          <w:sz w:val="24"/>
        </w:rPr>
        <w:t xml:space="preserve">1. Начальная (максимальная) цена контракта и в предусмотренных настоящим Федеральным законом </w:t>
      </w:r>
      <w:hyperlink w:history="0" w:anchor="P2197"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смотренных пунктами 3, 6, 6.1, 11, 12, 16, 18, 19, 22, 23, 30 - 35, 37 - 41, 46 и 49 части 1 настоящей статьи, заказчик обосновывает такую цену в соответствии с настоящим Федеральным законом и включает в контракт обоснование цены контракта.">
        <w:r>
          <w:rPr>
            <w:sz w:val="24"/>
            <w:color w:val="0000ff"/>
          </w:rPr>
          <w:t xml:space="preserve">случаях</w:t>
        </w:r>
      </w:hyperlink>
      <w:r>
        <w:rPr>
          <w:sz w:val="24"/>
        </w:rP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bookmarkStart w:id="490" w:name="P490"/>
    <w:bookmarkEnd w:id="490"/>
    <w:p>
      <w:pPr>
        <w:pStyle w:val="0"/>
        <w:spacing w:before="240" w:lineRule="auto"/>
        <w:ind w:firstLine="540"/>
        <w:jc w:val="both"/>
      </w:pPr>
      <w:r>
        <w:rPr>
          <w:sz w:val="24"/>
        </w:rPr>
        <w:t xml:space="preserve">1) метод сопоставимых рыночных цен (анализа рынка);</w:t>
      </w:r>
    </w:p>
    <w:p>
      <w:pPr>
        <w:pStyle w:val="0"/>
        <w:spacing w:before="240" w:lineRule="auto"/>
        <w:ind w:firstLine="540"/>
        <w:jc w:val="both"/>
      </w:pPr>
      <w:r>
        <w:rPr>
          <w:sz w:val="24"/>
        </w:rPr>
        <w:t xml:space="preserve">2) нормативный метод;</w:t>
      </w:r>
    </w:p>
    <w:p>
      <w:pPr>
        <w:pStyle w:val="0"/>
        <w:spacing w:before="240" w:lineRule="auto"/>
        <w:ind w:firstLine="540"/>
        <w:jc w:val="both"/>
      </w:pPr>
      <w:r>
        <w:rPr>
          <w:sz w:val="24"/>
        </w:rPr>
        <w:t xml:space="preserve">3) тарифный метод;</w:t>
      </w:r>
    </w:p>
    <w:bookmarkStart w:id="493" w:name="P493"/>
    <w:bookmarkEnd w:id="493"/>
    <w:p>
      <w:pPr>
        <w:pStyle w:val="0"/>
        <w:spacing w:before="240" w:lineRule="auto"/>
        <w:ind w:firstLine="540"/>
        <w:jc w:val="both"/>
      </w:pPr>
      <w:r>
        <w:rPr>
          <w:sz w:val="24"/>
        </w:rPr>
        <w:t xml:space="preserve">4) проектно-сметный метод;</w:t>
      </w:r>
    </w:p>
    <w:p>
      <w:pPr>
        <w:pStyle w:val="0"/>
        <w:spacing w:before="240" w:lineRule="auto"/>
        <w:ind w:firstLine="540"/>
        <w:jc w:val="both"/>
      </w:pPr>
      <w:r>
        <w:rPr>
          <w:sz w:val="24"/>
        </w:rPr>
        <w:t xml:space="preserve">5) затратный метод.</w:t>
      </w:r>
    </w:p>
    <w:p>
      <w:pPr>
        <w:pStyle w:val="0"/>
        <w:spacing w:before="240" w:lineRule="auto"/>
        <w:ind w:firstLine="540"/>
        <w:jc w:val="both"/>
      </w:pPr>
      <w:r>
        <w:rPr>
          <w:sz w:val="24"/>
        </w:rPr>
        <w:t xml:space="preserve">2. </w:t>
      </w:r>
      <w:hyperlink w:history="0" r:id="rId358"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Метод</w:t>
        </w:r>
      </w:hyperlink>
      <w:r>
        <w:rPr>
          <w:sz w:val="24"/>
        </w:rP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pPr>
        <w:pStyle w:val="0"/>
        <w:spacing w:before="240" w:lineRule="auto"/>
        <w:ind w:firstLine="540"/>
        <w:jc w:val="both"/>
      </w:pPr>
      <w:r>
        <w:rPr>
          <w:sz w:val="24"/>
        </w:rPr>
        <w:t xml:space="preserve">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pPr>
        <w:pStyle w:val="0"/>
        <w:spacing w:before="240" w:lineRule="auto"/>
        <w:ind w:firstLine="540"/>
        <w:jc w:val="both"/>
      </w:pPr>
      <w:r>
        <w:rPr>
          <w:sz w:val="24"/>
        </w:rPr>
        <w:t xml:space="preserve">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bookmarkStart w:id="498" w:name="P498"/>
    <w:bookmarkEnd w:id="498"/>
    <w:p>
      <w:pPr>
        <w:pStyle w:val="0"/>
        <w:spacing w:before="240" w:lineRule="auto"/>
        <w:ind w:firstLine="540"/>
        <w:jc w:val="both"/>
      </w:pPr>
      <w:r>
        <w:rPr>
          <w:sz w:val="24"/>
        </w:rP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history="0" w:anchor="P522" w:tooltip="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
        <w:r>
          <w:rPr>
            <w:sz w:val="24"/>
            <w:color w:val="0000ff"/>
          </w:rPr>
          <w:t xml:space="preserve">частью 18</w:t>
        </w:r>
      </w:hyperlink>
      <w:r>
        <w:rPr>
          <w:sz w:val="24"/>
        </w:rP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pPr>
        <w:pStyle w:val="0"/>
        <w:jc w:val="both"/>
      </w:pPr>
      <w:r>
        <w:rPr>
          <w:sz w:val="24"/>
        </w:rPr>
        <w:t xml:space="preserve">(в ред. Федерального </w:t>
      </w:r>
      <w:hyperlink w:history="0" r:id="rId35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history="0" w:anchor="P501" w:tooltip="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статьей 19 настоящего Федерального закона в случае, если такие требования предусматривают установление предельных цен товаров, работ, услуг.">
        <w:r>
          <w:rPr>
            <w:sz w:val="24"/>
            <w:color w:val="0000ff"/>
          </w:rPr>
          <w:t xml:space="preserve">частями 7</w:t>
        </w:r>
      </w:hyperlink>
      <w:r>
        <w:rPr>
          <w:sz w:val="24"/>
        </w:rPr>
        <w:t xml:space="preserve"> - </w:t>
      </w:r>
      <w:hyperlink w:history="0" w:anchor="P513" w:tooltip="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w:r>
          <w:rPr>
            <w:sz w:val="24"/>
            <w:color w:val="0000ff"/>
          </w:rPr>
          <w:t xml:space="preserve">11</w:t>
        </w:r>
      </w:hyperlink>
      <w:r>
        <w:rPr>
          <w:sz w:val="24"/>
        </w:rPr>
        <w:t xml:space="preserve"> настоящей статьи.</w:t>
      </w:r>
    </w:p>
    <w:bookmarkStart w:id="501" w:name="P501"/>
    <w:bookmarkEnd w:id="501"/>
    <w:p>
      <w:pPr>
        <w:pStyle w:val="0"/>
        <w:spacing w:before="240" w:lineRule="auto"/>
        <w:ind w:firstLine="540"/>
        <w:jc w:val="both"/>
      </w:pPr>
      <w:r>
        <w:rPr>
          <w:sz w:val="24"/>
        </w:rPr>
        <w:t xml:space="preserve">7. Нормативный </w:t>
      </w:r>
      <w:hyperlink w:history="0" r:id="rId360"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метод</w:t>
        </w:r>
      </w:hyperlink>
      <w:r>
        <w:rPr>
          <w:sz w:val="24"/>
        </w:rP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history="0" w:anchor="P444" w:tooltip="Статья 19. Нормирование в сфере закупок">
        <w:r>
          <w:rPr>
            <w:sz w:val="24"/>
            <w:color w:val="0000ff"/>
          </w:rPr>
          <w:t xml:space="preserve">статьей 19</w:t>
        </w:r>
      </w:hyperlink>
      <w:r>
        <w:rPr>
          <w:sz w:val="24"/>
        </w:rPr>
        <w:t xml:space="preserve"> настоящего Федерального закона в случае, если такие требования предусматривают установление предельных цен товаров, работ, услуг.</w:t>
      </w:r>
    </w:p>
    <w:p>
      <w:pPr>
        <w:pStyle w:val="0"/>
        <w:spacing w:before="240" w:lineRule="auto"/>
        <w:ind w:firstLine="540"/>
        <w:jc w:val="both"/>
      </w:pPr>
      <w:r>
        <w:rPr>
          <w:sz w:val="24"/>
        </w:rPr>
        <w:t xml:space="preserve">8. Тарифный </w:t>
      </w:r>
      <w:hyperlink w:history="0" r:id="rId361"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метод</w:t>
        </w:r>
      </w:hyperlink>
      <w:r>
        <w:rPr>
          <w:sz w:val="24"/>
        </w:rP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0"/>
        <w:jc w:val="both"/>
      </w:pPr>
      <w:r>
        <w:rPr>
          <w:sz w:val="24"/>
        </w:rPr>
        <w:t xml:space="preserve">(в ред. Федерального </w:t>
      </w:r>
      <w:hyperlink w:history="0" r:id="rId36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9. Проектно-сметный </w:t>
      </w:r>
      <w:hyperlink w:history="0" r:id="rId363"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метод</w:t>
        </w:r>
      </w:hyperlink>
      <w:r>
        <w:rPr>
          <w:sz w:val="24"/>
        </w:rP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pPr>
        <w:pStyle w:val="0"/>
        <w:spacing w:before="240" w:lineRule="auto"/>
        <w:ind w:firstLine="540"/>
        <w:jc w:val="both"/>
      </w:pPr>
      <w:r>
        <w:rPr>
          <w:sz w:val="24"/>
        </w:rPr>
        <w:t xml:space="preserve">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pPr>
        <w:pStyle w:val="0"/>
        <w:jc w:val="both"/>
      </w:pPr>
      <w:r>
        <w:rPr>
          <w:sz w:val="24"/>
        </w:rPr>
        <w:t xml:space="preserve">(в ред. Федеральных законов от 28.12.2013 </w:t>
      </w:r>
      <w:hyperlink w:history="0" r:id="rId36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01.05.2019 </w:t>
      </w:r>
      <w:hyperlink w:history="0" r:id="rId36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08.08.2024 </w:t>
      </w:r>
      <w:hyperlink w:history="0" r:id="rId3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w:history="0" r:id="rId367" w:tooltip="Приказ Минкультуры России от 13.08.2025 N 1455 &quot;Об установлении Порядка подготовки и согласования проектной документации на проведение работ по сохранению объекта культурного наследия (памятника истории и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амятника истории и культуры) народов Российской Федерации&quot; (Зарегистрировано в Минюс {КонсультантПлюс}">
        <w:r>
          <w:rPr>
            <w:sz w:val="24"/>
            <w:color w:val="0000ff"/>
          </w:rPr>
          <w:t xml:space="preserve">порядке</w:t>
        </w:r>
      </w:hyperlink>
      <w:r>
        <w:rPr>
          <w:sz w:val="24"/>
        </w:rPr>
        <w:t xml:space="preserve">,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pPr>
        <w:pStyle w:val="0"/>
        <w:spacing w:before="240" w:lineRule="auto"/>
        <w:ind w:firstLine="540"/>
        <w:jc w:val="both"/>
      </w:pPr>
      <w:r>
        <w:rPr>
          <w:sz w:val="24"/>
        </w:rPr>
        <w:t xml:space="preserve">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pPr>
        <w:pStyle w:val="0"/>
        <w:jc w:val="both"/>
      </w:pPr>
      <w:r>
        <w:rPr>
          <w:sz w:val="24"/>
        </w:rPr>
        <w:t xml:space="preserve">(часть 9.1 введена Федеральным </w:t>
      </w:r>
      <w:hyperlink w:history="0" r:id="rId36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w:t>
      </w:r>
    </w:p>
    <w:p>
      <w:pPr>
        <w:pStyle w:val="0"/>
        <w:spacing w:before="240" w:lineRule="auto"/>
        <w:ind w:firstLine="540"/>
        <w:jc w:val="both"/>
      </w:pPr>
      <w:r>
        <w:rPr>
          <w:sz w:val="24"/>
        </w:rP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w:history="0" r:id="rId369" w:tooltip="&quot;Градостроительный кодекс Российской Федерации&quot; от 29.12.2004 N 190-ФЗ (ред. от 04.08.2026) {КонсультантПлюс}">
        <w:r>
          <w:rPr>
            <w:sz w:val="24"/>
            <w:color w:val="0000ff"/>
          </w:rPr>
          <w:t xml:space="preserve">статьей 8.3</w:t>
        </w:r>
      </w:hyperlink>
      <w:r>
        <w:rPr>
          <w:sz w:val="24"/>
        </w:rPr>
        <w:t xml:space="preserve"> Градостроительного кодекса Российской Федерации.</w:t>
      </w:r>
    </w:p>
    <w:p>
      <w:pPr>
        <w:pStyle w:val="0"/>
        <w:jc w:val="both"/>
      </w:pPr>
      <w:r>
        <w:rPr>
          <w:sz w:val="24"/>
        </w:rPr>
        <w:t xml:space="preserve">(часть 9.2 введена Федеральным </w:t>
      </w:r>
      <w:hyperlink w:history="0" r:id="rId37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27.06.2019 N 151-ФЗ)</w:t>
      </w:r>
    </w:p>
    <w:p>
      <w:pPr>
        <w:pStyle w:val="0"/>
        <w:spacing w:before="240" w:lineRule="auto"/>
        <w:ind w:firstLine="540"/>
        <w:jc w:val="both"/>
      </w:pPr>
      <w:r>
        <w:rPr>
          <w:sz w:val="24"/>
        </w:rPr>
        <w:t xml:space="preserve">10. Затратный </w:t>
      </w:r>
      <w:hyperlink w:history="0" r:id="rId371"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метод</w:t>
        </w:r>
      </w:hyperlink>
      <w:r>
        <w:rPr>
          <w:sz w:val="24"/>
        </w:rPr>
        <w:t xml:space="preserve"> применяется в случае невозможности применения иных методов, предусмотренных </w:t>
      </w:r>
      <w:hyperlink w:history="0" w:anchor="P490" w:tooltip="1) метод сопоставимых рыночных цен (анализа рынка);">
        <w:r>
          <w:rPr>
            <w:sz w:val="24"/>
            <w:color w:val="0000ff"/>
          </w:rPr>
          <w:t xml:space="preserve">пунктами 1</w:t>
        </w:r>
      </w:hyperlink>
      <w:r>
        <w:rPr>
          <w:sz w:val="24"/>
        </w:rPr>
        <w:t xml:space="preserve"> - </w:t>
      </w:r>
      <w:hyperlink w:history="0" w:anchor="P493" w:tooltip="4) проектно-сметный метод;">
        <w:r>
          <w:rPr>
            <w:sz w:val="24"/>
            <w:color w:val="0000ff"/>
          </w:rPr>
          <w:t xml:space="preserve">4 части 1</w:t>
        </w:r>
      </w:hyperlink>
      <w:r>
        <w:rPr>
          <w:sz w:val="24"/>
        </w:rP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bookmarkStart w:id="513" w:name="P513"/>
    <w:bookmarkEnd w:id="513"/>
    <w:p>
      <w:pPr>
        <w:pStyle w:val="0"/>
        <w:spacing w:before="240" w:lineRule="auto"/>
        <w:ind w:firstLine="540"/>
        <w:jc w:val="both"/>
      </w:pPr>
      <w:r>
        <w:rPr>
          <w:sz w:val="24"/>
        </w:rPr>
        <w:t xml:space="preserve">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0"/>
        <w:jc w:val="both"/>
      </w:pPr>
      <w:r>
        <w:rPr>
          <w:sz w:val="24"/>
        </w:rPr>
        <w:t xml:space="preserve">(в ред. Федерального </w:t>
      </w:r>
      <w:hyperlink w:history="0" r:id="rId37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515" w:name="P515"/>
    <w:bookmarkEnd w:id="515"/>
    <w:p>
      <w:pPr>
        <w:pStyle w:val="0"/>
        <w:spacing w:before="240" w:lineRule="auto"/>
        <w:ind w:firstLine="540"/>
        <w:jc w:val="both"/>
      </w:pPr>
      <w:r>
        <w:rPr>
          <w:sz w:val="24"/>
        </w:rP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history="0" w:anchor="P489" w:tooltip="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w:r>
          <w:rPr>
            <w:sz w:val="24"/>
            <w:color w:val="0000ff"/>
          </w:rPr>
          <w:t xml:space="preserve">части 1</w:t>
        </w:r>
      </w:hyperlink>
      <w:r>
        <w:rPr>
          <w:sz w:val="24"/>
        </w:rP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pPr>
        <w:pStyle w:val="0"/>
        <w:spacing w:before="240" w:lineRule="auto"/>
        <w:ind w:firstLine="540"/>
        <w:jc w:val="both"/>
      </w:pPr>
      <w:r>
        <w:rPr>
          <w:sz w:val="24"/>
        </w:rPr>
        <w:t xml:space="preserve">13. </w:t>
      </w:r>
      <w:hyperlink w:history="0" r:id="rId373"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Идентичными</w:t>
        </w:r>
      </w:hyperlink>
      <w:r>
        <w:rPr>
          <w:sz w:val="24"/>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pPr>
        <w:pStyle w:val="0"/>
        <w:spacing w:before="240" w:lineRule="auto"/>
        <w:ind w:firstLine="540"/>
        <w:jc w:val="both"/>
      </w:pPr>
      <w:r>
        <w:rPr>
          <w:sz w:val="24"/>
        </w:rPr>
        <w:t xml:space="preserve">14. </w:t>
      </w:r>
      <w:hyperlink w:history="0" r:id="rId374"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Однородными</w:t>
        </w:r>
      </w:hyperlink>
      <w:r>
        <w:rPr>
          <w:sz w:val="24"/>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pPr>
        <w:pStyle w:val="0"/>
        <w:spacing w:before="240" w:lineRule="auto"/>
        <w:ind w:firstLine="540"/>
        <w:jc w:val="both"/>
      </w:pPr>
      <w:r>
        <w:rPr>
          <w:sz w:val="24"/>
        </w:rPr>
        <w:t xml:space="preserve">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pPr>
        <w:pStyle w:val="0"/>
        <w:spacing w:before="240" w:lineRule="auto"/>
        <w:ind w:firstLine="540"/>
        <w:jc w:val="both"/>
      </w:pPr>
      <w:r>
        <w:rPr>
          <w:sz w:val="24"/>
        </w:rPr>
        <w:t xml:space="preserve">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pPr>
        <w:pStyle w:val="0"/>
        <w:spacing w:before="240" w:lineRule="auto"/>
        <w:ind w:firstLine="540"/>
        <w:jc w:val="both"/>
      </w:pPr>
      <w:r>
        <w:rPr>
          <w:sz w:val="24"/>
        </w:rP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history="0" w:anchor="P535"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
        <w:r>
          <w:rPr>
            <w:sz w:val="24"/>
            <w:color w:val="0000ff"/>
          </w:rPr>
          <w:t xml:space="preserve">частью 20</w:t>
        </w:r>
      </w:hyperlink>
      <w:r>
        <w:rPr>
          <w:sz w:val="24"/>
        </w:rPr>
        <w:t xml:space="preserve"> настоящей статьи.</w:t>
      </w:r>
    </w:p>
    <w:p>
      <w:pPr>
        <w:pStyle w:val="0"/>
        <w:jc w:val="both"/>
      </w:pPr>
      <w:r>
        <w:rPr>
          <w:sz w:val="24"/>
        </w:rPr>
        <w:t xml:space="preserve">(в ред. Федерального </w:t>
      </w:r>
      <w:hyperlink w:history="0" r:id="rId37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28.04.2023 N 154-ФЗ)</w:t>
      </w:r>
    </w:p>
    <w:bookmarkStart w:id="522" w:name="P522"/>
    <w:bookmarkEnd w:id="522"/>
    <w:p>
      <w:pPr>
        <w:pStyle w:val="0"/>
        <w:spacing w:before="240" w:lineRule="auto"/>
        <w:ind w:firstLine="540"/>
        <w:jc w:val="both"/>
      </w:pPr>
      <w:r>
        <w:rPr>
          <w:sz w:val="24"/>
        </w:rPr>
        <w:t xml:space="preserve">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pPr>
        <w:pStyle w:val="0"/>
        <w:spacing w:before="240" w:lineRule="auto"/>
        <w:ind w:firstLine="540"/>
        <w:jc w:val="both"/>
      </w:pPr>
      <w:r>
        <w:rPr>
          <w:sz w:val="24"/>
        </w:rPr>
        <w:t xml:space="preserve">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pPr>
        <w:pStyle w:val="0"/>
        <w:spacing w:before="240" w:lineRule="auto"/>
        <w:ind w:firstLine="540"/>
        <w:jc w:val="both"/>
      </w:pPr>
      <w:r>
        <w:rPr>
          <w:sz w:val="24"/>
        </w:rPr>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w:t>
      </w:r>
      <w:r>
        <w:rPr>
          <w:sz w:val="24"/>
        </w:rPr>
        <w:t xml:space="preserve">законодательством</w:t>
      </w:r>
      <w:r>
        <w:rPr>
          <w:sz w:val="24"/>
        </w:rPr>
        <w:t xml:space="preserve"> публичными офертами;</w:t>
      </w:r>
    </w:p>
    <w:p>
      <w:pPr>
        <w:pStyle w:val="0"/>
        <w:spacing w:before="240" w:lineRule="auto"/>
        <w:ind w:firstLine="540"/>
        <w:jc w:val="both"/>
      </w:pPr>
      <w:r>
        <w:rPr>
          <w:sz w:val="24"/>
        </w:rPr>
        <w:t xml:space="preserve">3) информация о котировках на российских биржах;</w:t>
      </w:r>
    </w:p>
    <w:p>
      <w:pPr>
        <w:pStyle w:val="0"/>
        <w:jc w:val="both"/>
      </w:pPr>
      <w:r>
        <w:rPr>
          <w:sz w:val="24"/>
        </w:rPr>
        <w:t xml:space="preserve">(в ред. Федерального </w:t>
      </w:r>
      <w:hyperlink w:history="0" r:id="rId37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4) информация о котировках на электронных площадках;</w:t>
      </w:r>
    </w:p>
    <w:p>
      <w:pPr>
        <w:pStyle w:val="0"/>
        <w:spacing w:before="240" w:lineRule="auto"/>
        <w:ind w:firstLine="540"/>
        <w:jc w:val="both"/>
      </w:pPr>
      <w:r>
        <w:rPr>
          <w:sz w:val="24"/>
        </w:rPr>
        <w:t xml:space="preserve">5) данные государственной статистической отчетности о ценах товаров, работ, услуг;</w:t>
      </w:r>
    </w:p>
    <w:p>
      <w:pPr>
        <w:pStyle w:val="0"/>
        <w:spacing w:before="240" w:lineRule="auto"/>
        <w:ind w:firstLine="540"/>
        <w:jc w:val="both"/>
      </w:pPr>
      <w:r>
        <w:rPr>
          <w:sz w:val="24"/>
        </w:rPr>
        <w:t xml:space="preserve">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0"/>
        <w:spacing w:before="240" w:lineRule="auto"/>
        <w:ind w:firstLine="540"/>
        <w:jc w:val="both"/>
      </w:pPr>
      <w:r>
        <w:rPr>
          <w:sz w:val="24"/>
        </w:rPr>
        <w:t xml:space="preserve">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pPr>
        <w:pStyle w:val="0"/>
        <w:spacing w:before="240" w:lineRule="auto"/>
        <w:ind w:firstLine="540"/>
        <w:jc w:val="both"/>
      </w:pPr>
      <w:r>
        <w:rPr>
          <w:sz w:val="24"/>
        </w:rPr>
        <w:t xml:space="preserve">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pPr>
        <w:pStyle w:val="0"/>
        <w:spacing w:before="240" w:lineRule="auto"/>
        <w:ind w:firstLine="540"/>
        <w:jc w:val="both"/>
      </w:pPr>
      <w:r>
        <w:rPr>
          <w:sz w:val="24"/>
        </w:rPr>
        <w:t xml:space="preserve">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pPr>
        <w:pStyle w:val="0"/>
        <w:jc w:val="both"/>
      </w:pPr>
      <w:r>
        <w:rPr>
          <w:sz w:val="24"/>
        </w:rPr>
        <w:t xml:space="preserve">(часть 18.1 введена Федеральным </w:t>
      </w:r>
      <w:hyperlink w:history="0" r:id="rId37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p>
      <w:pPr>
        <w:pStyle w:val="0"/>
        <w:spacing w:before="240" w:lineRule="auto"/>
        <w:ind w:firstLine="540"/>
        <w:jc w:val="both"/>
      </w:pPr>
      <w:r>
        <w:rPr>
          <w:sz w:val="24"/>
        </w:rP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w:history="0" r:id="rId378" w:tooltip="Распоряжение Правительства РФ от 16.08.2025 N 2227-р &lt;Об утверждении перечня источников информации, используемых для целей определения начальной (максимальной) цены контракта, цены контракта, заключаемого с единственным поставщиком (подрядчиком, исполнителем), на поставку технических средств реабилитации и оказание услуг, предоставляемых инвалиду, а также на поставку технических средств реабилитации, выполнение работ по изготовлению протезов, протезно-ортопедических изделий, ортезов и оказание услуг по их р {КонсультантПлюс}">
        <w:r>
          <w:rPr>
            <w:sz w:val="24"/>
            <w:color w:val="0000ff"/>
          </w:rPr>
          <w:t xml:space="preserve">перечень</w:t>
        </w:r>
      </w:hyperlink>
      <w:r>
        <w:rPr>
          <w:sz w:val="24"/>
        </w:rP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bookmarkStart w:id="535" w:name="P535"/>
    <w:bookmarkEnd w:id="535"/>
    <w:p>
      <w:pPr>
        <w:pStyle w:val="0"/>
        <w:spacing w:before="240" w:lineRule="auto"/>
        <w:ind w:firstLine="540"/>
        <w:jc w:val="both"/>
      </w:pPr>
      <w:r>
        <w:rPr>
          <w:sz w:val="24"/>
        </w:rPr>
        <w:t xml:space="preserve">20. </w:t>
      </w:r>
      <w:hyperlink w:history="0" r:id="rId379"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льтантПлюс}">
        <w:r>
          <w:rPr>
            <w:sz w:val="24"/>
            <w:color w:val="0000ff"/>
          </w:rPr>
          <w:t xml:space="preserve">Методические рекомендации</w:t>
        </w:r>
      </w:hyperlink>
      <w:r>
        <w:rPr>
          <w:sz w:val="24"/>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pPr>
        <w:pStyle w:val="0"/>
        <w:jc w:val="both"/>
      </w:pPr>
      <w:r>
        <w:rPr>
          <w:sz w:val="24"/>
        </w:rPr>
        <w:t xml:space="preserve">(в ред. Федерального </w:t>
      </w:r>
      <w:hyperlink w:history="0" r:id="rId38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20.1. Высшим исполнительным органом субъекта Российской Федерации в дополнение к методическим рекомендациям, предусмотренным </w:t>
      </w:r>
      <w:hyperlink w:history="0" w:anchor="P535"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
        <w:r>
          <w:rPr>
            <w:sz w:val="24"/>
            <w:color w:val="0000ff"/>
          </w:rPr>
          <w:t xml:space="preserve">частью 20</w:t>
        </w:r>
      </w:hyperlink>
      <w:r>
        <w:rPr>
          <w:sz w:val="24"/>
        </w:rP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history="0" w:anchor="P515" w:tooltip="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
        <w:r>
          <w:rPr>
            <w:sz w:val="24"/>
            <w:color w:val="0000ff"/>
          </w:rPr>
          <w:t xml:space="preserve">частью 12</w:t>
        </w:r>
      </w:hyperlink>
      <w:r>
        <w:rPr>
          <w:sz w:val="24"/>
        </w:rPr>
        <w:t xml:space="preserve"> настоящей статьи.</w:t>
      </w:r>
    </w:p>
    <w:p>
      <w:pPr>
        <w:pStyle w:val="0"/>
        <w:jc w:val="both"/>
      </w:pPr>
      <w:r>
        <w:rPr>
          <w:sz w:val="24"/>
        </w:rPr>
        <w:t xml:space="preserve">(часть 20.1 введена Федеральным </w:t>
      </w:r>
      <w:hyperlink w:history="0" r:id="rId38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Федеральных законов от 01.05.2019 </w:t>
      </w:r>
      <w:hyperlink w:history="0" r:id="rId38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08.08.2024 </w:t>
      </w:r>
      <w:hyperlink w:history="0" r:id="rId3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w:history="0" r:id="rId384"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jc w:val="both"/>
      </w:pPr>
      <w:r>
        <w:rPr>
          <w:sz w:val="24"/>
        </w:rPr>
        <w:t xml:space="preserve">(в ред. Федерального </w:t>
      </w:r>
      <w:hyperlink w:history="0" r:id="rId38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w:history="0" r:id="rId386"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sz w:val="24"/>
            <w:color w:val="0000ff"/>
          </w:rPr>
          <w:t xml:space="preserve">условиям</w:t>
        </w:r>
      </w:hyperlink>
      <w:r>
        <w:rPr>
          <w:sz w:val="24"/>
        </w:rP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w:history="0" r:id="rId387"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устанавливаются указанным Федеральным законом.</w:t>
      </w:r>
    </w:p>
    <w:p>
      <w:pPr>
        <w:pStyle w:val="0"/>
        <w:jc w:val="both"/>
      </w:pPr>
      <w:r>
        <w:rPr>
          <w:sz w:val="24"/>
        </w:rPr>
        <w:t xml:space="preserve">(часть 21.1 введена Федеральным </w:t>
      </w:r>
      <w:hyperlink w:history="0" r:id="rId388"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356-ФЗ; в ред. Федеральных законов от 08.03.2015 </w:t>
      </w:r>
      <w:hyperlink w:history="0" r:id="rId38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rPr>
        <w:t xml:space="preserve">, от 23.06.2016 </w:t>
      </w:r>
      <w:hyperlink w:history="0" r:id="rId390"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rPr>
        <w:t xml:space="preserve">, от 31.12.2017 </w:t>
      </w:r>
      <w:hyperlink w:history="0" r:id="rId391"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506-ФЗ</w:t>
        </w:r>
      </w:hyperlink>
      <w:r>
        <w:rPr>
          <w:sz w:val="24"/>
        </w:rPr>
        <w:t xml:space="preserve">, от 30.12.2020 </w:t>
      </w:r>
      <w:hyperlink w:history="0" r:id="rId39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14.02.2024 </w:t>
      </w:r>
      <w:hyperlink w:history="0" r:id="rId393"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p>
      <w:pPr>
        <w:pStyle w:val="0"/>
        <w:spacing w:before="240" w:lineRule="auto"/>
        <w:ind w:firstLine="540"/>
        <w:jc w:val="both"/>
      </w:pPr>
      <w:r>
        <w:rPr>
          <w:sz w:val="24"/>
        </w:rP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w:history="0" r:id="rId394"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pPr>
        <w:pStyle w:val="0"/>
        <w:jc w:val="both"/>
      </w:pPr>
      <w:r>
        <w:rPr>
          <w:sz w:val="24"/>
        </w:rPr>
        <w:t xml:space="preserve">(часть 21.2 введена Федеральным </w:t>
      </w:r>
      <w:hyperlink w:history="0" r:id="rId395"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220-ФЗ)</w:t>
      </w:r>
    </w:p>
    <w:p>
      <w:pPr>
        <w:pStyle w:val="0"/>
        <w:spacing w:before="240" w:lineRule="auto"/>
        <w:ind w:firstLine="540"/>
        <w:jc w:val="both"/>
      </w:pPr>
      <w:r>
        <w:rPr>
          <w:sz w:val="24"/>
        </w:rPr>
        <w:t xml:space="preserve">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w:t>
      </w:r>
      <w:r>
        <w:rPr>
          <w:sz w:val="24"/>
        </w:rPr>
        <w:t xml:space="preserve">органы</w:t>
      </w:r>
      <w:r>
        <w:rPr>
          <w:sz w:val="24"/>
        </w:rPr>
        <w:t xml:space="preserve"> исполнительной власти, Государственную корпорацию по атомной энергии "Росатом", Государственную корпорацию по космической деятельности </w:t>
      </w:r>
      <w:hyperlink w:history="0" r:id="rId396" w:tooltip="Постановление Правительства РФ от 11.09.2024 N 1245 &quot;О наделении Государственной корпорации по космической деятельности &quot;Роскосмос&quot; полномочиями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данных дистанционного зондирования Земли из космоса, копий таких данных, получаемых с негосударственных космических аппаратов, и пр {КонсультантПлюс}">
        <w:r>
          <w:rPr>
            <w:sz w:val="24"/>
            <w:color w:val="0000ff"/>
          </w:rPr>
          <w:t xml:space="preserve">"Роскосмос"</w:t>
        </w:r>
      </w:hyperlink>
      <w:r>
        <w:rPr>
          <w:sz w:val="24"/>
        </w:rPr>
        <w:t xml:space="preserve">, уполномоченные устанавливать такой </w:t>
      </w:r>
      <w:r>
        <w:rPr>
          <w:sz w:val="24"/>
        </w:rPr>
        <w:t xml:space="preserve">порядок</w:t>
      </w:r>
      <w:r>
        <w:rPr>
          <w:sz w:val="24"/>
        </w:rPr>
        <w:t xml:space="preserve"> с учетом положений настоящего Федерального закона.</w:t>
      </w:r>
    </w:p>
    <w:p>
      <w:pPr>
        <w:pStyle w:val="0"/>
        <w:jc w:val="both"/>
      </w:pPr>
      <w:r>
        <w:rPr>
          <w:sz w:val="24"/>
        </w:rPr>
        <w:t xml:space="preserve">(в ред. Федеральных законов от 13.07.2015 </w:t>
      </w:r>
      <w:hyperlink w:history="0" r:id="rId39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rPr>
        <w:t xml:space="preserve">, от 01.05.2019 </w:t>
      </w:r>
      <w:hyperlink w:history="0" r:id="rId39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w:t>
      </w:r>
    </w:p>
    <w:p>
      <w:pPr>
        <w:pStyle w:val="0"/>
        <w:spacing w:before="240" w:lineRule="auto"/>
        <w:ind w:firstLine="540"/>
        <w:jc w:val="both"/>
      </w:pPr>
      <w:r>
        <w:rPr>
          <w:sz w:val="24"/>
        </w:rPr>
        <w:t xml:space="preserve">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pPr>
        <w:pStyle w:val="0"/>
        <w:jc w:val="both"/>
      </w:pPr>
      <w:r>
        <w:rPr>
          <w:sz w:val="24"/>
        </w:rPr>
        <w:t xml:space="preserve">(часть 23 введена Федеральным </w:t>
      </w:r>
      <w:hyperlink w:history="0" r:id="rId39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bookmarkStart w:id="549" w:name="P549"/>
    <w:bookmarkEnd w:id="549"/>
    <w:p>
      <w:pPr>
        <w:pStyle w:val="0"/>
        <w:spacing w:before="240" w:lineRule="auto"/>
        <w:ind w:firstLine="540"/>
        <w:jc w:val="both"/>
      </w:pPr>
      <w:r>
        <w:rPr>
          <w:sz w:val="24"/>
        </w:rP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history="0" w:anchor="P444" w:tooltip="Статья 19. Нормирование в сфере закупок">
        <w:r>
          <w:rPr>
            <w:sz w:val="24"/>
            <w:color w:val="0000ff"/>
          </w:rPr>
          <w:t xml:space="preserve">статьей 19</w:t>
        </w:r>
      </w:hyperlink>
      <w:r>
        <w:rPr>
          <w:sz w:val="24"/>
        </w:rP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pPr>
        <w:pStyle w:val="0"/>
        <w:jc w:val="both"/>
      </w:pPr>
      <w:r>
        <w:rPr>
          <w:sz w:val="24"/>
        </w:rPr>
        <w:t xml:space="preserve">(часть 24 введена Федеральным </w:t>
      </w:r>
      <w:hyperlink w:history="0" r:id="rId40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25 ст. 22 (в ред. ФЗ от 08.08.2024 N 318-ФЗ) </w:t>
            </w:r>
            <w:hyperlink w:history="0" r:id="rId40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25. Для целей осуществления закупок товаров, работ, услуг, в отношении которых установлены предусмотренные </w:t>
      </w:r>
      <w:hyperlink w:history="0" w:anchor="P326" w:tooltip="1) вправе с учетом положений части 3 настоящей статьи принимать меры, устанавливающие:">
        <w:r>
          <w:rPr>
            <w:sz w:val="24"/>
            <w:color w:val="0000ff"/>
          </w:rPr>
          <w:t xml:space="preserve">пунктом 1 части 2 статьи 14</w:t>
        </w:r>
      </w:hyperlink>
      <w:r>
        <w:rPr>
          <w:sz w:val="24"/>
        </w:rPr>
        <w:t xml:space="preserve"> настоящего Федерального закона запрет, ограничение или преимущество, Правительство Российской Федерации устанавливает </w:t>
      </w:r>
      <w:hyperlink w:history="0" r:id="rId40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особенности</w:t>
        </w:r>
      </w:hyperlink>
      <w:r>
        <w:rPr>
          <w:sz w:val="24"/>
        </w:rP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w:t>
      </w:r>
    </w:p>
    <w:p>
      <w:pPr>
        <w:pStyle w:val="0"/>
        <w:jc w:val="both"/>
      </w:pPr>
      <w:r>
        <w:rPr>
          <w:sz w:val="24"/>
        </w:rPr>
        <w:t xml:space="preserve">(часть 25 в ред. Федерального </w:t>
      </w:r>
      <w:hyperlink w:history="0" r:id="rId40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ind w:firstLine="540"/>
        <w:jc w:val="both"/>
      </w:pPr>
      <w:r>
        <w:rPr>
          <w:sz w:val="24"/>
        </w:rPr>
      </w:r>
    </w:p>
    <w:bookmarkStart w:id="556" w:name="P556"/>
    <w:bookmarkEnd w:id="556"/>
    <w:p>
      <w:pPr>
        <w:pStyle w:val="2"/>
        <w:outlineLvl w:val="1"/>
        <w:ind w:firstLine="540"/>
        <w:jc w:val="both"/>
      </w:pPr>
      <w:r>
        <w:rPr>
          <w:sz w:val="24"/>
        </w:rPr>
        <w:t xml:space="preserve">Статья 23. Идентификационный код закупки, каталог товаров, работ, услуг для обеспечения государственных и муниципальных нужд</w:t>
      </w:r>
    </w:p>
    <w:p>
      <w:pPr>
        <w:pStyle w:val="0"/>
        <w:ind w:firstLine="540"/>
        <w:jc w:val="both"/>
      </w:pPr>
      <w:r>
        <w:rPr>
          <w:sz w:val="24"/>
        </w:rPr>
      </w:r>
    </w:p>
    <w:bookmarkStart w:id="558" w:name="P558"/>
    <w:bookmarkEnd w:id="558"/>
    <w:p>
      <w:pPr>
        <w:pStyle w:val="0"/>
        <w:ind w:firstLine="540"/>
        <w:jc w:val="both"/>
      </w:pPr>
      <w:r>
        <w:rPr>
          <w:sz w:val="24"/>
        </w:rPr>
        <w:t xml:space="preserve">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w:t>
      </w:r>
      <w:r>
        <w:rPr>
          <w:sz w:val="24"/>
        </w:rPr>
        <w:t xml:space="preserve">законом</w:t>
      </w:r>
      <w:r>
        <w:rPr>
          <w:sz w:val="24"/>
        </w:rPr>
        <w:t xml:space="preserve">.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pPr>
        <w:pStyle w:val="0"/>
        <w:jc w:val="both"/>
      </w:pPr>
      <w:r>
        <w:rPr>
          <w:sz w:val="24"/>
        </w:rPr>
        <w:t xml:space="preserve">(в ред. Федерального </w:t>
      </w:r>
      <w:hyperlink w:history="0" r:id="rId40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bookmarkStart w:id="560" w:name="P560"/>
    <w:bookmarkEnd w:id="560"/>
    <w:p>
      <w:pPr>
        <w:pStyle w:val="0"/>
        <w:spacing w:before="240" w:lineRule="auto"/>
        <w:ind w:firstLine="540"/>
        <w:jc w:val="both"/>
      </w:pPr>
      <w:r>
        <w:rPr>
          <w:sz w:val="24"/>
        </w:rPr>
        <w:t xml:space="preserve">2. Идентификационный код закупки обеспечивает взаимосвязь документов, указанных в </w:t>
      </w:r>
      <w:hyperlink w:history="0" w:anchor="P558"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
        <w:r>
          <w:rPr>
            <w:sz w:val="24"/>
            <w:color w:val="0000ff"/>
          </w:rPr>
          <w:t xml:space="preserve">части 1</w:t>
        </w:r>
      </w:hyperlink>
      <w:r>
        <w:rPr>
          <w:sz w:val="24"/>
        </w:rPr>
        <w:t xml:space="preserve"> настоящей статьи.</w:t>
      </w:r>
    </w:p>
    <w:p>
      <w:pPr>
        <w:pStyle w:val="0"/>
        <w:jc w:val="both"/>
      </w:pPr>
      <w:r>
        <w:rPr>
          <w:sz w:val="24"/>
        </w:rPr>
        <w:t xml:space="preserve">(в ред. Федерального </w:t>
      </w:r>
      <w:hyperlink w:history="0" r:id="rId40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3. </w:t>
      </w:r>
      <w:hyperlink w:history="0" r:id="rId406" w:tooltip="Приказ Минфина России от 10.04.2019 N 55н (ред. от 15.11.2021) &quot;Об утверждении Порядка формирования идентификационного кода закупки&quot; (Зарегистрировано в Минюсте России 30.07.2019 N 55455) {КонсультантПлюс}">
        <w:r>
          <w:rPr>
            <w:sz w:val="24"/>
            <w:color w:val="0000ff"/>
          </w:rPr>
          <w:t xml:space="preserve">Порядок</w:t>
        </w:r>
      </w:hyperlink>
      <w:r>
        <w:rPr>
          <w:sz w:val="24"/>
        </w:rP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pPr>
        <w:pStyle w:val="0"/>
        <w:jc w:val="both"/>
      </w:pPr>
      <w:r>
        <w:rPr>
          <w:sz w:val="24"/>
        </w:rPr>
        <w:t xml:space="preserve">(в ред. Федерального </w:t>
      </w:r>
      <w:hyperlink w:history="0" r:id="rId40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bookmarkStart w:id="564" w:name="P564"/>
    <w:bookmarkEnd w:id="564"/>
    <w:p>
      <w:pPr>
        <w:pStyle w:val="0"/>
        <w:spacing w:before="240" w:lineRule="auto"/>
        <w:ind w:firstLine="540"/>
        <w:jc w:val="both"/>
      </w:pPr>
      <w:r>
        <w:rPr>
          <w:sz w:val="24"/>
        </w:rPr>
        <w:t xml:space="preserve">4. Утратил силу с 1 июля 2019 года. - Федеральный </w:t>
      </w:r>
      <w:hyperlink w:history="0" r:id="rId40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spacing w:before="240" w:lineRule="auto"/>
        <w:ind w:firstLine="540"/>
        <w:jc w:val="both"/>
      </w:pPr>
      <w:r>
        <w:rPr>
          <w:sz w:val="24"/>
        </w:rPr>
        <w:t xml:space="preserve">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bookmarkStart w:id="566" w:name="P566"/>
    <w:bookmarkEnd w:id="566"/>
    <w:p>
      <w:pPr>
        <w:pStyle w:val="0"/>
        <w:spacing w:before="240" w:lineRule="auto"/>
        <w:ind w:firstLine="540"/>
        <w:jc w:val="both"/>
      </w:pPr>
      <w:r>
        <w:rPr>
          <w:sz w:val="24"/>
        </w:rPr>
        <w:t xml:space="preserve">6. </w:t>
      </w:r>
      <w:hyperlink w:history="0" r:id="rId409"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Порядок</w:t>
        </w:r>
      </w:hyperlink>
      <w:r>
        <w:rPr>
          <w:sz w:val="24"/>
        </w:rP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w:history="0" r:id="rId410"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правила</w:t>
        </w:r>
      </w:hyperlink>
      <w:r>
        <w:rPr>
          <w:sz w:val="24"/>
        </w:rPr>
        <w:t xml:space="preserve"> использования указанного каталога устанавливаются Правительством Российской Федерации.</w:t>
      </w:r>
    </w:p>
    <w:p>
      <w:pPr>
        <w:pStyle w:val="0"/>
        <w:ind w:firstLine="540"/>
        <w:jc w:val="both"/>
      </w:pPr>
      <w:r>
        <w:rPr>
          <w:sz w:val="24"/>
        </w:rPr>
      </w:r>
    </w:p>
    <w:bookmarkStart w:id="568" w:name="P568"/>
    <w:bookmarkEnd w:id="568"/>
    <w:p>
      <w:pPr>
        <w:pStyle w:val="2"/>
        <w:outlineLvl w:val="0"/>
        <w:jc w:val="center"/>
      </w:pPr>
      <w:r>
        <w:rPr>
          <w:sz w:val="24"/>
        </w:rPr>
        <w:t xml:space="preserve">Глава 3. ОСУЩЕСТВЛЕНИЕ ЗАКУПОК</w:t>
      </w:r>
    </w:p>
    <w:p>
      <w:pPr>
        <w:pStyle w:val="0"/>
        <w:ind w:firstLine="540"/>
        <w:jc w:val="both"/>
      </w:pPr>
      <w:r>
        <w:rPr>
          <w:sz w:val="24"/>
        </w:rPr>
      </w:r>
    </w:p>
    <w:p>
      <w:pPr>
        <w:pStyle w:val="2"/>
        <w:outlineLvl w:val="1"/>
        <w:jc w:val="center"/>
      </w:pPr>
      <w:r>
        <w:rPr>
          <w:sz w:val="24"/>
        </w:rPr>
        <w:t xml:space="preserve">§ 1. Общие положения</w:t>
      </w:r>
    </w:p>
    <w:p>
      <w:pPr>
        <w:pStyle w:val="0"/>
        <w:ind w:firstLine="540"/>
        <w:jc w:val="both"/>
      </w:pPr>
      <w:r>
        <w:rPr>
          <w:sz w:val="24"/>
        </w:rPr>
      </w:r>
    </w:p>
    <w:bookmarkStart w:id="572" w:name="P572"/>
    <w:bookmarkEnd w:id="572"/>
    <w:p>
      <w:pPr>
        <w:pStyle w:val="2"/>
        <w:outlineLvl w:val="2"/>
        <w:ind w:firstLine="540"/>
        <w:jc w:val="both"/>
      </w:pPr>
      <w:r>
        <w:rPr>
          <w:sz w:val="24"/>
        </w:rPr>
        <w:t xml:space="preserve">Статья 24. Способы определения поставщиков (подрядчиков, исполнителей)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41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pPr>
        <w:pStyle w:val="0"/>
        <w:spacing w:before="240" w:lineRule="auto"/>
        <w:ind w:firstLine="540"/>
        <w:jc w:val="both"/>
      </w:pPr>
      <w:r>
        <w:rPr>
          <w:sz w:val="24"/>
        </w:rPr>
        <w:t xml:space="preserve">2. Конкурентными способами являются:</w:t>
      </w:r>
    </w:p>
    <w:p>
      <w:pPr>
        <w:pStyle w:val="0"/>
        <w:spacing w:before="240" w:lineRule="auto"/>
        <w:ind w:firstLine="540"/>
        <w:jc w:val="both"/>
      </w:pPr>
      <w:r>
        <w:rPr>
          <w:sz w:val="24"/>
        </w:rPr>
        <w:t xml:space="preserve">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pPr>
        <w:pStyle w:val="0"/>
        <w:spacing w:before="240" w:lineRule="auto"/>
        <w:ind w:firstLine="540"/>
        <w:jc w:val="both"/>
      </w:pPr>
      <w:r>
        <w:rPr>
          <w:sz w:val="24"/>
        </w:rPr>
        <w:t xml:space="preserve">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pPr>
        <w:pStyle w:val="0"/>
        <w:spacing w:before="240" w:lineRule="auto"/>
        <w:ind w:firstLine="540"/>
        <w:jc w:val="both"/>
      </w:pPr>
      <w:r>
        <w:rPr>
          <w:sz w:val="24"/>
        </w:rPr>
        <w:t xml:space="preserve">3) запрос котировок в электронной форме (далее - электронный запрос котировок).</w:t>
      </w:r>
    </w:p>
    <w:p>
      <w:pPr>
        <w:pStyle w:val="0"/>
        <w:spacing w:before="240" w:lineRule="auto"/>
        <w:ind w:firstLine="540"/>
        <w:jc w:val="both"/>
      </w:pPr>
      <w:r>
        <w:rPr>
          <w:sz w:val="24"/>
        </w:rPr>
        <w:t xml:space="preserve">3. Для целей настоящего Федерального закона, электронный конкурс, электронный аукцион, электронный запрос котировок, закупка, осуществляемая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pPr>
        <w:pStyle w:val="0"/>
        <w:jc w:val="both"/>
      </w:pPr>
      <w:r>
        <w:rPr>
          <w:sz w:val="24"/>
        </w:rPr>
        <w:t xml:space="preserve">(в ред. Федерального </w:t>
      </w:r>
      <w:hyperlink w:history="0" r:id="rId412"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pPr>
        <w:pStyle w:val="0"/>
        <w:spacing w:before="240" w:lineRule="auto"/>
        <w:ind w:firstLine="540"/>
        <w:jc w:val="both"/>
      </w:pPr>
      <w:r>
        <w:rPr>
          <w:sz w:val="24"/>
        </w:rP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наиболее низкую цену контракта, наименьшую сумму цен таких единиц либо в случае, предусмотренном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 статьи 49</w:t>
        </w:r>
      </w:hyperlink>
      <w:r>
        <w:rPr>
          <w:sz w:val="24"/>
        </w:rPr>
        <w:t xml:space="preserve"> настоящего Федерального закона, - наиболее высокий размер платы, подлежащей внесению участником закупки за заключение контракта.</w:t>
      </w:r>
    </w:p>
    <w:bookmarkStart w:id="585" w:name="P585"/>
    <w:bookmarkEnd w:id="585"/>
    <w:p>
      <w:pPr>
        <w:pStyle w:val="0"/>
        <w:spacing w:before="240" w:lineRule="auto"/>
        <w:ind w:firstLine="540"/>
        <w:jc w:val="both"/>
      </w:pPr>
      <w:r>
        <w:rPr>
          <w:sz w:val="24"/>
        </w:rP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w:history="0" r:id="rId413" w:tooltip="Распоряжение Правительства РФ от 21.03.2016 N 471-р (ред. от 31.10.2022) &lt;О перечне товаров, работ, услуг, в случае осуществления закупок которых заказчик обязан проводить аукцион в электронной форме (электронный аукцион)&gt; {КонсультантПлюс}">
        <w:r>
          <w:rPr>
            <w:sz w:val="24"/>
            <w:color w:val="0000ff"/>
          </w:rPr>
          <w:t xml:space="preserve">перечень</w:t>
        </w:r>
      </w:hyperlink>
      <w:r>
        <w:rPr>
          <w:sz w:val="24"/>
        </w:rPr>
        <w:t xml:space="preserve">, установленный Правительством Российской Федерации, либо в дополнительный перечень, установленный высшим исполнительным органом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pPr>
        <w:pStyle w:val="0"/>
        <w:jc w:val="both"/>
      </w:pPr>
      <w:r>
        <w:rPr>
          <w:sz w:val="24"/>
        </w:rPr>
        <w:t xml:space="preserve">(в ред. Федерального </w:t>
      </w:r>
      <w:hyperlink w:history="0" r:id="rId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Заказчик вправе осуществлять закупки товаров, работ, услуг, не включенных в перечни, предусмотренные </w:t>
      </w:r>
      <w:hyperlink w:history="0" w:anchor="P585" w:tooltip="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субъекта Российской Федерации при осуществлении закупок товаров, работ, услуг для обеспечения нужд субъекта Росси...">
        <w:r>
          <w:rPr>
            <w:sz w:val="24"/>
            <w:color w:val="0000ff"/>
          </w:rPr>
          <w:t xml:space="preserve">частью 6</w:t>
        </w:r>
      </w:hyperlink>
      <w:r>
        <w:rPr>
          <w:sz w:val="24"/>
        </w:rPr>
        <w:t xml:space="preserve"> настоящей статьи, путем проведения аукционов.</w:t>
      </w:r>
    </w:p>
    <w:p>
      <w:pPr>
        <w:pStyle w:val="0"/>
        <w:spacing w:before="240" w:lineRule="auto"/>
        <w:ind w:firstLine="540"/>
        <w:jc w:val="both"/>
      </w:pPr>
      <w:r>
        <w:rPr>
          <w:sz w:val="24"/>
        </w:rPr>
        <w:t xml:space="preserve">8. Закупки услуг по организации отдыха детей и их оздоровления не осуществляются путем проведения аукционов.</w:t>
      </w:r>
    </w:p>
    <w:p>
      <w:pPr>
        <w:pStyle w:val="0"/>
        <w:spacing w:before="240" w:lineRule="auto"/>
        <w:ind w:firstLine="540"/>
        <w:jc w:val="both"/>
      </w:pPr>
      <w:r>
        <w:rPr>
          <w:sz w:val="24"/>
        </w:rP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p>
      <w:pPr>
        <w:pStyle w:val="0"/>
        <w:spacing w:before="240" w:lineRule="auto"/>
        <w:ind w:firstLine="540"/>
        <w:jc w:val="both"/>
      </w:pPr>
      <w:r>
        <w:rPr>
          <w:sz w:val="24"/>
        </w:rPr>
        <w:t xml:space="preserve">10. Заказчик вправе проводить в соответствии с настоящим Федеральным законом электронный запрос котировок:</w:t>
      </w:r>
    </w:p>
    <w:bookmarkStart w:id="591" w:name="P591"/>
    <w:bookmarkEnd w:id="591"/>
    <w:p>
      <w:pPr>
        <w:pStyle w:val="0"/>
        <w:spacing w:before="240" w:lineRule="auto"/>
        <w:ind w:firstLine="540"/>
        <w:jc w:val="both"/>
      </w:pPr>
      <w:r>
        <w:rPr>
          <w:sz w:val="24"/>
        </w:rPr>
        <w:t xml:space="preserve">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наименований медицинских изделий;</w:t>
      </w:r>
    </w:p>
    <w:p>
      <w:pPr>
        <w:pStyle w:val="0"/>
        <w:jc w:val="both"/>
      </w:pPr>
      <w:r>
        <w:rPr>
          <w:sz w:val="24"/>
        </w:rPr>
        <w:t xml:space="preserve">(п. 1 в ред. Федерального </w:t>
      </w:r>
      <w:hyperlink w:history="0" r:id="rId415"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494-ФЗ)</w:t>
      </w:r>
    </w:p>
    <w:p>
      <w:pPr>
        <w:pStyle w:val="0"/>
        <w:spacing w:before="240" w:lineRule="auto"/>
        <w:ind w:firstLine="540"/>
        <w:jc w:val="both"/>
      </w:pPr>
      <w:r>
        <w:rPr>
          <w:sz w:val="24"/>
        </w:rPr>
        <w:t xml:space="preserve">2) независимо от начальной (максимальной) цены контракта, предусмотренной </w:t>
      </w:r>
      <w:hyperlink w:history="0" w:anchor="P591"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наименований медицинских изделий;">
        <w:r>
          <w:rPr>
            <w:sz w:val="24"/>
            <w:color w:val="0000ff"/>
          </w:rPr>
          <w:t xml:space="preserve">пунктом 1</w:t>
        </w:r>
      </w:hyperlink>
      <w:r>
        <w:rPr>
          <w:sz w:val="24"/>
        </w:rPr>
        <w:t xml:space="preserve"> настоящей части, в случае осуществления:</w:t>
      </w:r>
    </w:p>
    <w:p>
      <w:pPr>
        <w:pStyle w:val="0"/>
        <w:jc w:val="both"/>
      </w:pPr>
      <w:r>
        <w:rPr>
          <w:sz w:val="24"/>
        </w:rPr>
        <w:t xml:space="preserve">(в ред. Федерального </w:t>
      </w:r>
      <w:hyperlink w:history="0" r:id="rId416"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494-ФЗ)</w:t>
      </w:r>
    </w:p>
    <w:p>
      <w:pPr>
        <w:pStyle w:val="0"/>
        <w:spacing w:before="240" w:lineRule="auto"/>
        <w:ind w:firstLine="540"/>
        <w:jc w:val="both"/>
      </w:pPr>
      <w:r>
        <w:rPr>
          <w:sz w:val="24"/>
        </w:rPr>
        <w:t xml:space="preserve">а) закупки, по результатам которой заключается контракт на поставку товаров, необходимых для нормального жизнеобеспечения граждан;</w:t>
      </w:r>
    </w:p>
    <w:p>
      <w:pPr>
        <w:pStyle w:val="0"/>
        <w:jc w:val="both"/>
      </w:pPr>
      <w:r>
        <w:rPr>
          <w:sz w:val="24"/>
        </w:rPr>
        <w:t xml:space="preserve">(пп. "а" в ред. Федерального </w:t>
      </w:r>
      <w:hyperlink w:history="0" r:id="rId41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597" w:name="P597"/>
    <w:bookmarkEnd w:id="597"/>
    <w:p>
      <w:pPr>
        <w:pStyle w:val="0"/>
        <w:spacing w:before="240" w:lineRule="auto"/>
        <w:ind w:firstLine="540"/>
        <w:jc w:val="both"/>
      </w:pPr>
      <w:r>
        <w:rPr>
          <w:sz w:val="24"/>
        </w:rPr>
        <w:t xml:space="preserve">б) закупки товаров, работ или услуг, являющихся предметом контракта, расторжение которого осуществлено заказчиком на основании </w:t>
      </w:r>
      <w:hyperlink w:history="0" w:anchor="P2449"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r>
          <w:rPr>
            <w:sz w:val="24"/>
            <w:color w:val="0000ff"/>
          </w:rPr>
          <w:t xml:space="preserve">части 9</w:t>
        </w:r>
      </w:hyperlink>
      <w:r>
        <w:rPr>
          <w:sz w:val="24"/>
        </w:rPr>
        <w:t xml:space="preserve"> или </w:t>
      </w:r>
      <w:hyperlink w:history="0" w:anchor="P2470" w:tooltip="15. Заказчик обязан принять решение об одностороннем отказе от исполнения контракта в случаях:">
        <w:r>
          <w:rPr>
            <w:sz w:val="24"/>
            <w:color w:val="0000ff"/>
          </w:rPr>
          <w:t xml:space="preserve">15 статьи 95</w:t>
        </w:r>
      </w:hyperlink>
      <w:r>
        <w:rPr>
          <w:sz w:val="24"/>
        </w:rPr>
        <w:t xml:space="preserve"> настоящего Федерального закона. При этом такая закупка осуществляется с учетом положений </w:t>
      </w:r>
      <w:hyperlink w:history="0" w:anchor="P2503"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ями 17 и 17.1 настоящей статьи, должна быть уменьшена пропорциональн...">
        <w:r>
          <w:rPr>
            <w:sz w:val="24"/>
            <w:color w:val="0000ff"/>
          </w:rPr>
          <w:t xml:space="preserve">части 18 статьи 95</w:t>
        </w:r>
      </w:hyperlink>
      <w:r>
        <w:rPr>
          <w:sz w:val="24"/>
        </w:rPr>
        <w:t xml:space="preserve"> настоящего Федерального закона;</w:t>
      </w:r>
    </w:p>
    <w:p>
      <w:pPr>
        <w:pStyle w:val="0"/>
        <w:spacing w:before="240" w:lineRule="auto"/>
        <w:ind w:firstLine="540"/>
        <w:jc w:val="both"/>
      </w:pPr>
      <w:r>
        <w:rPr>
          <w:sz w:val="24"/>
        </w:rPr>
        <w:t xml:space="preserve">в) закупок заказчиком, осуществляющим деятельность на территории иностранного государства;</w:t>
      </w:r>
    </w:p>
    <w:bookmarkStart w:id="599" w:name="P599"/>
    <w:bookmarkEnd w:id="599"/>
    <w:p>
      <w:pPr>
        <w:pStyle w:val="0"/>
        <w:spacing w:before="240" w:lineRule="auto"/>
        <w:ind w:firstLine="540"/>
        <w:jc w:val="both"/>
      </w:pPr>
      <w:r>
        <w:rPr>
          <w:sz w:val="24"/>
        </w:rPr>
        <w:t xml:space="preserve">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pPr>
        <w:pStyle w:val="0"/>
        <w:spacing w:before="240" w:lineRule="auto"/>
        <w:ind w:firstLine="540"/>
        <w:jc w:val="both"/>
      </w:pPr>
      <w:r>
        <w:rPr>
          <w:sz w:val="24"/>
        </w:rPr>
        <w:t xml:space="preserve">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pPr>
        <w:pStyle w:val="0"/>
        <w:spacing w:before="240" w:lineRule="auto"/>
        <w:ind w:firstLine="540"/>
        <w:jc w:val="both"/>
      </w:pPr>
      <w:r>
        <w:rPr>
          <w:sz w:val="24"/>
        </w:rPr>
        <w:t xml:space="preserve">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pPr>
        <w:pStyle w:val="0"/>
        <w:spacing w:before="240" w:lineRule="auto"/>
        <w:ind w:firstLine="540"/>
        <w:jc w:val="both"/>
      </w:pPr>
      <w:r>
        <w:rPr>
          <w:sz w:val="24"/>
        </w:rPr>
        <w:t xml:space="preserve">ж) закупок изделий народных художественных промыслов признанного художественного достоинства, образцы которых зарегистрированы в </w:t>
      </w:r>
      <w:hyperlink w:history="0" r:id="rId418" w:tooltip="Приказ Минпромторга России от 18.02.2019 N 451 (ред. от 17.06.2020) &quot;Об утверждении Положения о регистрации Министерством промышленности и торговли Российской Федерации образцов изделий народных художественных промыслов признанного художественного достоинства по представлению органов исполнительной власти субъектов Российской Федерации&quot; (Зарегистрировано в Минюсте России 19.07.2019 N 55314) {КонсультантПлюс}">
        <w:r>
          <w:rPr>
            <w:sz w:val="24"/>
            <w:color w:val="0000ff"/>
          </w:rPr>
          <w:t xml:space="preserve">порядке</w:t>
        </w:r>
      </w:hyperlink>
      <w:r>
        <w:rPr>
          <w:sz w:val="24"/>
        </w:rPr>
        <w:t xml:space="preserve">, установленном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применения закрытых конкурентных способов см. </w:t>
            </w:r>
            <w:hyperlink w:history="0" r:id="rId419" w:tooltip="Постановление Правительства РФ от 19.10.2024 N 1404 (ред. от 30.12.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обеспечения государственных и муниципальных нужд, случаях неразмещения отдельными юридическими лицами информации и документов на официальном сайте единой информационной системы в сфере закупок товаров, работ, услуг для обеспечения государственных и му {КонсультантПлюс}">
              <w:r>
                <w:rPr>
                  <w:sz w:val="24"/>
                  <w:color w:val="0000ff"/>
                </w:rPr>
                <w:t xml:space="preserve">Постановление</w:t>
              </w:r>
            </w:hyperlink>
            <w:r>
              <w:rPr>
                <w:sz w:val="24"/>
                <w:color w:val="392c69"/>
              </w:rPr>
              <w:t xml:space="preserve"> Правительства РФ от 19.10.2024 N 1404.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Закрытые конкурентные способы применяются в случаях:</w:t>
      </w:r>
    </w:p>
    <w:bookmarkStart w:id="607" w:name="P607"/>
    <w:bookmarkEnd w:id="607"/>
    <w:p>
      <w:pPr>
        <w:pStyle w:val="0"/>
        <w:spacing w:before="240" w:lineRule="auto"/>
        <w:ind w:firstLine="540"/>
        <w:jc w:val="both"/>
      </w:pPr>
      <w:r>
        <w:rPr>
          <w:sz w:val="24"/>
        </w:rPr>
        <w:t xml:space="preserve">1) закупок товаров, работ, услуг, необходимых для обеспечения федеральных нужд, если сведения о таких нуждах составляют государственную тайну;</w:t>
      </w:r>
    </w:p>
    <w:bookmarkStart w:id="608" w:name="P608"/>
    <w:bookmarkEnd w:id="608"/>
    <w:p>
      <w:pPr>
        <w:pStyle w:val="0"/>
        <w:spacing w:before="240" w:lineRule="auto"/>
        <w:ind w:firstLine="540"/>
        <w:jc w:val="both"/>
      </w:pPr>
      <w:r>
        <w:rPr>
          <w:sz w:val="24"/>
        </w:rPr>
        <w:t xml:space="preserve">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bookmarkStart w:id="609" w:name="P609"/>
    <w:bookmarkEnd w:id="609"/>
    <w:p>
      <w:pPr>
        <w:pStyle w:val="0"/>
        <w:spacing w:before="240" w:lineRule="auto"/>
        <w:ind w:firstLine="540"/>
        <w:jc w:val="both"/>
      </w:pPr>
      <w:r>
        <w:rPr>
          <w:sz w:val="24"/>
        </w:rPr>
        <w:t xml:space="preserve">3) закупок услуг по страхованию, транспортировке, охране:</w:t>
      </w:r>
    </w:p>
    <w:p>
      <w:pPr>
        <w:pStyle w:val="0"/>
        <w:spacing w:before="240" w:lineRule="auto"/>
        <w:ind w:firstLine="540"/>
        <w:jc w:val="both"/>
      </w:pPr>
      <w:r>
        <w:rPr>
          <w:sz w:val="24"/>
        </w:rPr>
        <w:t xml:space="preserve">а) ценностей Государственного фонда драгоценных металлов и драгоценных камней Российской Федерации;</w:t>
      </w:r>
    </w:p>
    <w:p>
      <w:pPr>
        <w:pStyle w:val="0"/>
        <w:spacing w:before="240" w:lineRule="auto"/>
        <w:ind w:firstLine="540"/>
        <w:jc w:val="both"/>
      </w:pPr>
      <w:r>
        <w:rPr>
          <w:sz w:val="24"/>
        </w:rPr>
        <w:t xml:space="preserve">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bookmarkStart w:id="612" w:name="P612"/>
    <w:bookmarkEnd w:id="612"/>
    <w:p>
      <w:pPr>
        <w:pStyle w:val="0"/>
        <w:spacing w:before="240" w:lineRule="auto"/>
        <w:ind w:firstLine="540"/>
        <w:jc w:val="both"/>
      </w:pPr>
      <w:r>
        <w:rPr>
          <w:sz w:val="24"/>
        </w:rPr>
        <w:t xml:space="preserve">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ч. 11 ст. 24 (в ред. ФЗ от 29.05.2024 N 124-ФЗ) </w:t>
            </w:r>
            <w:hyperlink w:history="0" r:id="rId420"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применяется</w:t>
              </w:r>
            </w:hyperlink>
            <w:r>
              <w:rPr>
                <w:sz w:val="24"/>
                <w:color w:val="392c69"/>
              </w:rPr>
              <w:t xml:space="preserve"> к закупкам, приглашения принять участие в которых направлены после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5" w:name="P615"/>
    <w:bookmarkEnd w:id="615"/>
    <w:p>
      <w:pPr>
        <w:pStyle w:val="0"/>
        <w:spacing w:before="300" w:lineRule="auto"/>
        <w:ind w:firstLine="540"/>
        <w:jc w:val="both"/>
      </w:pPr>
      <w:r>
        <w:rPr>
          <w:sz w:val="24"/>
        </w:rPr>
        <w:t xml:space="preserve">5) закупок товаров, работ, услуг, осуществляемых:</w:t>
      </w:r>
    </w:p>
    <w:bookmarkStart w:id="616" w:name="P616"/>
    <w:bookmarkEnd w:id="616"/>
    <w:p>
      <w:pPr>
        <w:pStyle w:val="0"/>
        <w:spacing w:before="240" w:lineRule="auto"/>
        <w:ind w:firstLine="540"/>
        <w:jc w:val="both"/>
      </w:pPr>
      <w:r>
        <w:rPr>
          <w:sz w:val="24"/>
        </w:rPr>
        <w:t xml:space="preserve">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государственными учреждениями, государственными унитарными предприятиями, а также Государственной корпорацией по космической деятельности "Роскосмос", подведомственными ей государственными учреждениями, государственными унитарными предприятиями. Перечень указанных заказчиков, включая подведомственные Государственной корпорации по космической деятельности "Роскосмос" государственные учреждения и государственные унитарные предприятия, утверждается Правительством Российской Федерации;</w:t>
      </w:r>
    </w:p>
    <w:p>
      <w:pPr>
        <w:pStyle w:val="0"/>
        <w:jc w:val="both"/>
      </w:pPr>
      <w:r>
        <w:rPr>
          <w:sz w:val="24"/>
        </w:rPr>
        <w:t xml:space="preserve">(в ред. Федерального </w:t>
      </w:r>
      <w:hyperlink w:history="0" r:id="rId42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618" w:name="P618"/>
    <w:bookmarkEnd w:id="618"/>
    <w:p>
      <w:pPr>
        <w:pStyle w:val="0"/>
        <w:spacing w:before="240" w:lineRule="auto"/>
        <w:ind w:firstLine="540"/>
        <w:jc w:val="both"/>
      </w:pPr>
      <w:r>
        <w:rPr>
          <w:sz w:val="24"/>
        </w:rPr>
        <w:t xml:space="preserve">б) заказчиками, в отношении которых иностранными </w:t>
      </w:r>
      <w:hyperlink w:history="0" r:id="rId422"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4"/>
            <w:color w:val="0000ff"/>
          </w:rPr>
          <w:t xml:space="preserve">государствами</w:t>
        </w:r>
      </w:hyperlink>
      <w:r>
        <w:rPr>
          <w:sz w:val="24"/>
        </w:rP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Перечень указанных заказчиков утверждается Правительством Российской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отношении указанного заказчика является основанием для включения указанного заказчика в этот перечень или исключения из него;</w:t>
      </w:r>
    </w:p>
    <w:p>
      <w:pPr>
        <w:pStyle w:val="0"/>
        <w:jc w:val="both"/>
      </w:pPr>
      <w:r>
        <w:rPr>
          <w:sz w:val="24"/>
        </w:rPr>
        <w:t xml:space="preserve">(в ред. Федерального </w:t>
      </w:r>
      <w:hyperlink w:history="0" r:id="rId42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620" w:name="P620"/>
    <w:bookmarkEnd w:id="620"/>
    <w:p>
      <w:pPr>
        <w:pStyle w:val="0"/>
        <w:spacing w:before="240" w:lineRule="auto"/>
        <w:ind w:firstLine="540"/>
        <w:jc w:val="both"/>
      </w:pPr>
      <w:r>
        <w:rPr>
          <w:sz w:val="24"/>
        </w:rPr>
        <w:t xml:space="preserve">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применении закрытых конкурентных способов при осуществлении закупок за счет указанных средств;</w:t>
      </w:r>
    </w:p>
    <w:p>
      <w:pPr>
        <w:pStyle w:val="0"/>
        <w:spacing w:before="240" w:lineRule="auto"/>
        <w:ind w:firstLine="540"/>
        <w:jc w:val="both"/>
      </w:pPr>
      <w:r>
        <w:rPr>
          <w:sz w:val="24"/>
        </w:rPr>
        <w:t xml:space="preserve">г) заказчиками за счет средств, предоставленных из бюджетов бюджетной системы Российской Федерации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с заказчиками, указанными в </w:t>
      </w:r>
      <w:hyperlink w:history="0" w:anchor="P616"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ударственными учреждениями, государственными ун...">
        <w:r>
          <w:rPr>
            <w:sz w:val="24"/>
            <w:color w:val="0000ff"/>
          </w:rPr>
          <w:t xml:space="preserve">подпунктах "а"</w:t>
        </w:r>
      </w:hyperlink>
      <w:r>
        <w:rPr>
          <w:sz w:val="24"/>
        </w:rPr>
        <w:t xml:space="preserve"> и </w:t>
      </w:r>
      <w:hyperlink w:history="0" w:anchor="P618"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
        <w:r>
          <w:rPr>
            <w:sz w:val="24"/>
            <w:color w:val="0000ff"/>
          </w:rPr>
          <w:t xml:space="preserve">"б"</w:t>
        </w:r>
      </w:hyperlink>
      <w:r>
        <w:rPr>
          <w:sz w:val="24"/>
        </w:rPr>
        <w:t xml:space="preserve"> настоящего пункта;</w:t>
      </w:r>
    </w:p>
    <w:bookmarkStart w:id="622" w:name="P622"/>
    <w:bookmarkEnd w:id="622"/>
    <w:p>
      <w:pPr>
        <w:pStyle w:val="0"/>
        <w:spacing w:before="240" w:lineRule="auto"/>
        <w:ind w:firstLine="540"/>
        <w:jc w:val="both"/>
      </w:pPr>
      <w:r>
        <w:rPr>
          <w:sz w:val="24"/>
        </w:rPr>
        <w:t xml:space="preserve">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w:t>
      </w:r>
      <w:hyperlink w:history="0" w:anchor="P616"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ударственными учреждениями, государственными ун...">
        <w:r>
          <w:rPr>
            <w:sz w:val="24"/>
            <w:color w:val="0000ff"/>
          </w:rPr>
          <w:t xml:space="preserve">подпунктах "а"</w:t>
        </w:r>
      </w:hyperlink>
      <w:r>
        <w:rPr>
          <w:sz w:val="24"/>
        </w:rPr>
        <w:t xml:space="preserve"> и </w:t>
      </w:r>
      <w:hyperlink w:history="0" w:anchor="P618"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
        <w:r>
          <w:rPr>
            <w:sz w:val="24"/>
            <w:color w:val="0000ff"/>
          </w:rPr>
          <w:t xml:space="preserve">"б"</w:t>
        </w:r>
      </w:hyperlink>
      <w:r>
        <w:rPr>
          <w:sz w:val="24"/>
        </w:rPr>
        <w:t xml:space="preserve"> настоящего пункта, в пределах переданных полномочий в случае, предусмотренном </w:t>
      </w:r>
      <w:hyperlink w:history="0" w:anchor="P389"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
        <w:r>
          <w:rPr>
            <w:sz w:val="24"/>
            <w:color w:val="0000ff"/>
          </w:rPr>
          <w:t xml:space="preserve">частью 6 статьи 15</w:t>
        </w:r>
      </w:hyperlink>
      <w:r>
        <w:rPr>
          <w:sz w:val="24"/>
        </w:rPr>
        <w:t xml:space="preserve"> настоящего Федерального закона;</w:t>
      </w:r>
    </w:p>
    <w:p>
      <w:pPr>
        <w:pStyle w:val="0"/>
        <w:jc w:val="both"/>
      </w:pPr>
      <w:r>
        <w:rPr>
          <w:sz w:val="24"/>
        </w:rPr>
        <w:t xml:space="preserve">(п. 5 в ред. Федерального </w:t>
      </w:r>
      <w:hyperlink w:history="0" r:id="rId424"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29.05.2024 N 124-ФЗ)</w:t>
      </w:r>
    </w:p>
    <w:bookmarkStart w:id="624" w:name="P624"/>
    <w:bookmarkEnd w:id="624"/>
    <w:p>
      <w:pPr>
        <w:pStyle w:val="0"/>
        <w:spacing w:before="240" w:lineRule="auto"/>
        <w:ind w:firstLine="540"/>
        <w:jc w:val="both"/>
      </w:pPr>
      <w:r>
        <w:rPr>
          <w:sz w:val="24"/>
        </w:rPr>
        <w:t xml:space="preserve">6) закупок на создание, модернизацию, поставку, ремонт, сервисное обслуживание, утилизацию вооружения, военной и специальной техники;</w:t>
      </w:r>
    </w:p>
    <w:bookmarkStart w:id="625" w:name="P625"/>
    <w:bookmarkEnd w:id="625"/>
    <w:p>
      <w:pPr>
        <w:pStyle w:val="0"/>
        <w:spacing w:before="240" w:lineRule="auto"/>
        <w:ind w:firstLine="540"/>
        <w:jc w:val="both"/>
      </w:pPr>
      <w:r>
        <w:rPr>
          <w:sz w:val="24"/>
        </w:rPr>
        <w:t xml:space="preserve">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bookmarkStart w:id="626" w:name="P626"/>
    <w:bookmarkEnd w:id="626"/>
    <w:p>
      <w:pPr>
        <w:pStyle w:val="0"/>
        <w:spacing w:before="240" w:lineRule="auto"/>
        <w:ind w:firstLine="540"/>
        <w:jc w:val="both"/>
      </w:pPr>
      <w:r>
        <w:rPr>
          <w:sz w:val="24"/>
        </w:rPr>
        <w:t xml:space="preserve">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pPr>
        <w:pStyle w:val="0"/>
        <w:spacing w:before="240" w:lineRule="auto"/>
        <w:ind w:firstLine="540"/>
        <w:jc w:val="both"/>
      </w:pPr>
      <w:r>
        <w:rPr>
          <w:sz w:val="24"/>
        </w:rPr>
        <w:t xml:space="preserve">13. В случаях, указанных в </w:t>
      </w:r>
      <w:hyperlink w:history="0" w:anchor="P609" w:tooltip="3) закупок услуг по страхованию, транспортировке, охране:">
        <w:r>
          <w:rPr>
            <w:sz w:val="24"/>
            <w:color w:val="0000ff"/>
          </w:rPr>
          <w:t xml:space="preserve">пунктах 3</w:t>
        </w:r>
      </w:hyperlink>
      <w:r>
        <w:rPr>
          <w:sz w:val="24"/>
        </w:rPr>
        <w:t xml:space="preserve"> - </w:t>
      </w:r>
      <w:hyperlink w:history="0" w:anchor="P625"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
        <w:r>
          <w:rPr>
            <w:sz w:val="24"/>
            <w:color w:val="0000ff"/>
          </w:rPr>
          <w:t xml:space="preserve">7 части 11</w:t>
        </w:r>
      </w:hyperlink>
      <w:r>
        <w:rPr>
          <w:sz w:val="24"/>
        </w:rPr>
        <w:t xml:space="preserve">, </w:t>
      </w:r>
      <w:hyperlink w:history="0" w:anchor="P626"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sz w:val="24"/>
            <w:color w:val="0000ff"/>
          </w:rPr>
          <w:t xml:space="preserve">части 12</w:t>
        </w:r>
      </w:hyperlink>
      <w:r>
        <w:rPr>
          <w:sz w:val="24"/>
        </w:rPr>
        <w:t xml:space="preserve"> настоящей статьи, проводятся закрытые электронные процедуры в соответствии со </w:t>
      </w:r>
      <w:hyperlink w:history="0" w:anchor="P1912" w:tooltip="Статья 75. Проведение закрытого электронного конкурса">
        <w:r>
          <w:rPr>
            <w:sz w:val="24"/>
            <w:color w:val="0000ff"/>
          </w:rPr>
          <w:t xml:space="preserve">статьями 75</w:t>
        </w:r>
      </w:hyperlink>
      <w:r>
        <w:rPr>
          <w:sz w:val="24"/>
        </w:rPr>
        <w:t xml:space="preserve"> и </w:t>
      </w:r>
      <w:hyperlink w:history="0" w:anchor="P1979" w:tooltip="Статья 76. Проведение закрытого электронного аукциона">
        <w:r>
          <w:rPr>
            <w:sz w:val="24"/>
            <w:color w:val="0000ff"/>
          </w:rPr>
          <w:t xml:space="preserve">76</w:t>
        </w:r>
      </w:hyperlink>
      <w:r>
        <w:rPr>
          <w:sz w:val="24"/>
        </w:rPr>
        <w:t xml:space="preserve"> настоящего Федерального закона. Правительство Российской Федерации вправе установить:</w:t>
      </w:r>
    </w:p>
    <w:p>
      <w:pPr>
        <w:pStyle w:val="0"/>
        <w:spacing w:before="240" w:lineRule="auto"/>
        <w:ind w:firstLine="540"/>
        <w:jc w:val="both"/>
      </w:pPr>
      <w:r>
        <w:rPr>
          <w:sz w:val="24"/>
        </w:rPr>
        <w:t xml:space="preserve">1) случаи проведения закрытых электронных процедур при осуществлении закупок, предусмотренных </w:t>
      </w:r>
      <w:hyperlink w:history="0" w:anchor="P607" w:tooltip="1) закупок товаров, работ, услуг, необходимых для обеспечения федеральных нужд, если сведения о таких нуждах составляют государственную тайну;">
        <w:r>
          <w:rPr>
            <w:sz w:val="24"/>
            <w:color w:val="0000ff"/>
          </w:rPr>
          <w:t xml:space="preserve">пунктами 1</w:t>
        </w:r>
      </w:hyperlink>
      <w:r>
        <w:rPr>
          <w:sz w:val="24"/>
        </w:rPr>
        <w:t xml:space="preserve"> и </w:t>
      </w:r>
      <w:hyperlink w:history="0" w:anchor="P608"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sz w:val="24"/>
            <w:color w:val="0000ff"/>
          </w:rPr>
          <w:t xml:space="preserve">2 части 11</w:t>
        </w:r>
      </w:hyperlink>
      <w:r>
        <w:rPr>
          <w:sz w:val="24"/>
        </w:rPr>
        <w:t xml:space="preserve"> настоящей статьи;</w:t>
      </w:r>
    </w:p>
    <w:bookmarkStart w:id="629" w:name="P629"/>
    <w:bookmarkEnd w:id="629"/>
    <w:p>
      <w:pPr>
        <w:pStyle w:val="0"/>
        <w:spacing w:before="240" w:lineRule="auto"/>
        <w:ind w:firstLine="540"/>
        <w:jc w:val="both"/>
      </w:pPr>
      <w:r>
        <w:rPr>
          <w:sz w:val="24"/>
        </w:rPr>
        <w:t xml:space="preserve">2) </w:t>
      </w:r>
      <w:hyperlink w:history="0" r:id="rId425" w:tooltip="Постановление Правительства РФ от 28.02.2019 N 223 (ред. от 12.06.2025)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КонсультантПлюс}">
        <w:r>
          <w:rPr>
            <w:sz w:val="24"/>
            <w:color w:val="0000ff"/>
          </w:rPr>
          <w:t xml:space="preserve">особенности</w:t>
        </w:r>
      </w:hyperlink>
      <w:r>
        <w:rPr>
          <w:sz w:val="24"/>
        </w:rPr>
        <w:t xml:space="preserve"> проведения закрытых электронных процедур, аккредитации на специализированных электронных площадках;</w:t>
      </w:r>
    </w:p>
    <w:bookmarkStart w:id="630" w:name="P630"/>
    <w:bookmarkEnd w:id="630"/>
    <w:p>
      <w:pPr>
        <w:pStyle w:val="0"/>
        <w:spacing w:before="240" w:lineRule="auto"/>
        <w:ind w:firstLine="540"/>
        <w:jc w:val="both"/>
      </w:pPr>
      <w:r>
        <w:rPr>
          <w:sz w:val="24"/>
        </w:rPr>
        <w:t xml:space="preserve">3) случаи заключения контракта по результатам проведения закрытых электронных процедур без использования единой информационной системы.</w:t>
      </w:r>
    </w:p>
    <w:p>
      <w:pPr>
        <w:pStyle w:val="0"/>
        <w:spacing w:before="240" w:lineRule="auto"/>
        <w:ind w:firstLine="540"/>
        <w:jc w:val="both"/>
      </w:pPr>
      <w:r>
        <w:rPr>
          <w:sz w:val="24"/>
        </w:rP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history="0" w:anchor="P486"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sz w:val="24"/>
            <w:color w:val="0000ff"/>
          </w:rPr>
          <w:t xml:space="preserve">статьей 22</w:t>
        </w:r>
      </w:hyperlink>
      <w:r>
        <w:rPr>
          <w:sz w:val="24"/>
        </w:rP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history="0" w:anchor="P1338" w:tooltip="Статья 44. Обеспечение заявки на участие в закупке">
        <w:r>
          <w:rPr>
            <w:sz w:val="24"/>
            <w:color w:val="0000ff"/>
          </w:rPr>
          <w:t xml:space="preserve">статьей 44</w:t>
        </w:r>
      </w:hyperlink>
      <w:r>
        <w:rPr>
          <w:sz w:val="24"/>
        </w:rP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history="0" w:anchor="P1072" w:tooltip="Статья 36. Отмена закупки">
        <w:r>
          <w:rPr>
            <w:sz w:val="24"/>
            <w:color w:val="0000ff"/>
          </w:rPr>
          <w:t xml:space="preserve">статьей 36</w:t>
        </w:r>
      </w:hyperlink>
      <w:r>
        <w:rPr>
          <w:sz w:val="24"/>
        </w:rP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pPr>
        <w:pStyle w:val="0"/>
        <w:ind w:firstLine="540"/>
        <w:jc w:val="both"/>
      </w:pPr>
      <w:r>
        <w:rPr>
          <w:sz w:val="24"/>
        </w:rPr>
      </w:r>
    </w:p>
    <w:p>
      <w:pPr>
        <w:pStyle w:val="2"/>
        <w:outlineLvl w:val="2"/>
        <w:ind w:firstLine="540"/>
        <w:jc w:val="both"/>
      </w:pPr>
      <w:r>
        <w:rPr>
          <w:sz w:val="24"/>
        </w:rPr>
        <w:t xml:space="preserve">Статья 24.1. Особенности проведения электронных процедур, закрытых электронных процедур</w:t>
      </w:r>
    </w:p>
    <w:p>
      <w:pPr>
        <w:pStyle w:val="0"/>
        <w:ind w:firstLine="540"/>
        <w:jc w:val="both"/>
      </w:pPr>
      <w:r>
        <w:rPr>
          <w:sz w:val="24"/>
        </w:rPr>
      </w:r>
    </w:p>
    <w:p>
      <w:pPr>
        <w:pStyle w:val="0"/>
        <w:ind w:firstLine="540"/>
        <w:jc w:val="both"/>
      </w:pPr>
      <w:r>
        <w:rPr>
          <w:sz w:val="24"/>
        </w:rPr>
        <w:t xml:space="preserve">(введена Федеральным </w:t>
      </w:r>
      <w:hyperlink w:history="0" r:id="rId4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jc w:val="both"/>
      </w:pPr>
      <w:r>
        <w:rPr>
          <w:sz w:val="24"/>
        </w:rPr>
      </w:r>
    </w:p>
    <w:p>
      <w:pPr>
        <w:pStyle w:val="0"/>
        <w:ind w:firstLine="540"/>
        <w:jc w:val="both"/>
      </w:pPr>
      <w:r>
        <w:rPr>
          <w:sz w:val="24"/>
        </w:rPr>
        <w:t xml:space="preserve">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pPr>
        <w:pStyle w:val="0"/>
        <w:jc w:val="both"/>
      </w:pPr>
      <w:r>
        <w:rPr>
          <w:sz w:val="24"/>
        </w:rPr>
        <w:t xml:space="preserve">(в ред. Федерального </w:t>
      </w:r>
      <w:hyperlink w:history="0" r:id="rId42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639" w:name="P639"/>
    <w:bookmarkEnd w:id="639"/>
    <w:p>
      <w:pPr>
        <w:pStyle w:val="0"/>
        <w:spacing w:before="240" w:lineRule="auto"/>
        <w:ind w:firstLine="540"/>
        <w:jc w:val="both"/>
      </w:pPr>
      <w:r>
        <w:rPr>
          <w:sz w:val="24"/>
        </w:rPr>
        <w:t xml:space="preserve">2. Правительством Российской Федерации устанавливаются:</w:t>
      </w:r>
    </w:p>
    <w:bookmarkStart w:id="640" w:name="P640"/>
    <w:bookmarkEnd w:id="640"/>
    <w:p>
      <w:pPr>
        <w:pStyle w:val="0"/>
        <w:spacing w:before="240" w:lineRule="auto"/>
        <w:ind w:firstLine="540"/>
        <w:jc w:val="both"/>
      </w:pPr>
      <w:r>
        <w:rPr>
          <w:sz w:val="24"/>
        </w:rPr>
        <w:t xml:space="preserve">1) </w:t>
      </w:r>
      <w:hyperlink w:history="0" r:id="rId428"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единые требования</w:t>
        </w:r>
      </w:hyperlink>
      <w:r>
        <w:rPr>
          <w:sz w:val="24"/>
        </w:rP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pPr>
        <w:pStyle w:val="0"/>
        <w:spacing w:before="240" w:lineRule="auto"/>
        <w:ind w:firstLine="540"/>
        <w:jc w:val="both"/>
      </w:pPr>
      <w:r>
        <w:rPr>
          <w:sz w:val="24"/>
        </w:rPr>
        <w:t xml:space="preserve">а) </w:t>
      </w:r>
      <w:hyperlink w:history="0" r:id="rId429"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уставному капиталу оператора электронной площадки, оператора специализированной электронной площадки, в том числе к его размеру;</w:t>
      </w:r>
    </w:p>
    <w:p>
      <w:pPr>
        <w:pStyle w:val="0"/>
        <w:spacing w:before="240" w:lineRule="auto"/>
        <w:ind w:firstLine="540"/>
        <w:jc w:val="both"/>
      </w:pPr>
      <w:r>
        <w:rPr>
          <w:sz w:val="24"/>
        </w:rPr>
        <w:t xml:space="preserve">б) </w:t>
      </w:r>
      <w:hyperlink w:history="0" r:id="rId430"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pPr>
        <w:pStyle w:val="0"/>
        <w:spacing w:before="240" w:lineRule="auto"/>
        <w:ind w:firstLine="540"/>
        <w:jc w:val="both"/>
      </w:pPr>
      <w:r>
        <w:rPr>
          <w:sz w:val="24"/>
        </w:rPr>
        <w:t xml:space="preserve">в) </w:t>
      </w:r>
      <w:hyperlink w:history="0" r:id="rId43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pPr>
        <w:pStyle w:val="0"/>
        <w:spacing w:before="240" w:lineRule="auto"/>
        <w:ind w:firstLine="540"/>
        <w:jc w:val="both"/>
      </w:pPr>
      <w:r>
        <w:rPr>
          <w:sz w:val="24"/>
        </w:rPr>
        <w:t xml:space="preserve">г) </w:t>
      </w:r>
      <w:hyperlink w:history="0" r:id="rId43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pPr>
        <w:pStyle w:val="0"/>
        <w:spacing w:before="240" w:lineRule="auto"/>
        <w:ind w:firstLine="540"/>
        <w:jc w:val="both"/>
      </w:pPr>
      <w:r>
        <w:rPr>
          <w:sz w:val="24"/>
        </w:rPr>
        <w:t xml:space="preserve">д) технические </w:t>
      </w:r>
      <w:hyperlink w:history="0" r:id="rId433"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pPr>
        <w:pStyle w:val="0"/>
        <w:spacing w:before="240" w:lineRule="auto"/>
        <w:ind w:firstLine="540"/>
        <w:jc w:val="both"/>
      </w:pPr>
      <w:r>
        <w:rPr>
          <w:sz w:val="24"/>
        </w:rPr>
        <w:t xml:space="preserve">е) </w:t>
      </w:r>
      <w:hyperlink w:history="0" r:id="rId434"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сохранности информации, в том числе электронных документов;</w:t>
      </w:r>
    </w:p>
    <w:p>
      <w:pPr>
        <w:pStyle w:val="0"/>
        <w:spacing w:before="240" w:lineRule="auto"/>
        <w:ind w:firstLine="540"/>
        <w:jc w:val="both"/>
      </w:pPr>
      <w:r>
        <w:rPr>
          <w:sz w:val="24"/>
        </w:rPr>
        <w:t xml:space="preserve">ж) </w:t>
      </w:r>
      <w:r>
        <w:rPr>
          <w:sz w:val="24"/>
        </w:rPr>
        <w:t xml:space="preserve">требования</w:t>
      </w:r>
      <w:r>
        <w:rPr>
          <w:sz w:val="24"/>
        </w:rPr>
        <w:t xml:space="preserve">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pPr>
        <w:pStyle w:val="0"/>
        <w:jc w:val="both"/>
      </w:pPr>
      <w:r>
        <w:rPr>
          <w:sz w:val="24"/>
        </w:rPr>
        <w:t xml:space="preserve">(в ред. Федерального </w:t>
      </w:r>
      <w:hyperlink w:history="0" r:id="rId43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649" w:name="P649"/>
    <w:bookmarkEnd w:id="649"/>
    <w:p>
      <w:pPr>
        <w:pStyle w:val="0"/>
        <w:spacing w:before="240" w:lineRule="auto"/>
        <w:ind w:firstLine="540"/>
        <w:jc w:val="both"/>
      </w:pPr>
      <w:r>
        <w:rPr>
          <w:sz w:val="24"/>
        </w:rPr>
        <w:t xml:space="preserve">2) </w:t>
      </w:r>
      <w:r>
        <w:rPr>
          <w:sz w:val="24"/>
        </w:rPr>
        <w:t xml:space="preserve">дополнительные требования</w:t>
      </w:r>
      <w:r>
        <w:rPr>
          <w:sz w:val="24"/>
        </w:rPr>
        <w:t xml:space="preserve"> к оператору электронной площадки и функционированию электронной площадки в рамках отношений, указанных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Такие дополнительные требования предусматривают в том числе:</w:t>
      </w:r>
    </w:p>
    <w:p>
      <w:pPr>
        <w:pStyle w:val="0"/>
        <w:spacing w:before="240" w:lineRule="auto"/>
        <w:ind w:firstLine="540"/>
        <w:jc w:val="both"/>
      </w:pPr>
      <w:r>
        <w:rPr>
          <w:sz w:val="24"/>
        </w:rPr>
        <w:t xml:space="preserve">а) </w:t>
      </w:r>
      <w:hyperlink w:history="0" r:id="rId436"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порядок</w:t>
        </w:r>
      </w:hyperlink>
      <w:r>
        <w:rPr>
          <w:sz w:val="24"/>
        </w:rP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pPr>
        <w:pStyle w:val="0"/>
        <w:spacing w:before="240" w:lineRule="auto"/>
        <w:ind w:firstLine="540"/>
        <w:jc w:val="both"/>
      </w:pPr>
      <w:r>
        <w:rPr>
          <w:sz w:val="24"/>
        </w:rPr>
        <w:t xml:space="preserve">б) </w:t>
      </w:r>
      <w:hyperlink w:history="0" r:id="rId437"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проведению на электронной площадке электронных процедур в соответствии с настоящим Федеральным законом;</w:t>
      </w:r>
    </w:p>
    <w:p>
      <w:pPr>
        <w:pStyle w:val="0"/>
        <w:spacing w:before="240" w:lineRule="auto"/>
        <w:ind w:firstLine="540"/>
        <w:jc w:val="both"/>
      </w:pPr>
      <w:r>
        <w:rPr>
          <w:sz w:val="24"/>
        </w:rP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bookmarkStart w:id="653" w:name="P653"/>
    <w:bookmarkEnd w:id="653"/>
    <w:p>
      <w:pPr>
        <w:pStyle w:val="0"/>
        <w:spacing w:before="240" w:lineRule="auto"/>
        <w:ind w:firstLine="540"/>
        <w:jc w:val="both"/>
      </w:pPr>
      <w:r>
        <w:rPr>
          <w:sz w:val="24"/>
        </w:rPr>
        <w:t xml:space="preserve">3) </w:t>
      </w:r>
      <w:hyperlink w:history="0" r:id="rId438"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дополнительные требования</w:t>
        </w:r>
      </w:hyperlink>
      <w:r>
        <w:rPr>
          <w:sz w:val="24"/>
        </w:rP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history="0" w:anchor="P70"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w:r>
          <w:rPr>
            <w:sz w:val="24"/>
            <w:color w:val="0000ff"/>
          </w:rPr>
          <w:t xml:space="preserve">части 1 статьи 1</w:t>
        </w:r>
      </w:hyperlink>
      <w:r>
        <w:rPr>
          <w:sz w:val="24"/>
        </w:rPr>
        <w:t xml:space="preserve"> настоящего Федерального закона. Такие дополнительные требования предусматривают в том числе:</w:t>
      </w:r>
    </w:p>
    <w:p>
      <w:pPr>
        <w:pStyle w:val="0"/>
        <w:spacing w:before="240" w:lineRule="auto"/>
        <w:ind w:firstLine="540"/>
        <w:jc w:val="both"/>
      </w:pPr>
      <w:r>
        <w:rPr>
          <w:sz w:val="24"/>
        </w:rPr>
        <w:t xml:space="preserve">а) </w:t>
      </w:r>
      <w:hyperlink w:history="0" r:id="rId439"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порядок</w:t>
        </w:r>
      </w:hyperlink>
      <w:r>
        <w:rPr>
          <w:sz w:val="24"/>
        </w:rP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pPr>
        <w:pStyle w:val="0"/>
        <w:spacing w:before="240" w:lineRule="auto"/>
        <w:ind w:firstLine="540"/>
        <w:jc w:val="both"/>
      </w:pPr>
      <w:r>
        <w:rPr>
          <w:sz w:val="24"/>
        </w:rPr>
        <w:t xml:space="preserve">б) </w:t>
      </w:r>
      <w:hyperlink w:history="0" r:id="rId440"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требования</w:t>
        </w:r>
      </w:hyperlink>
      <w:r>
        <w:rPr>
          <w:sz w:val="24"/>
        </w:rP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pPr>
        <w:pStyle w:val="0"/>
        <w:spacing w:before="240" w:lineRule="auto"/>
        <w:ind w:firstLine="540"/>
        <w:jc w:val="both"/>
      </w:pPr>
      <w:r>
        <w:rPr>
          <w:sz w:val="24"/>
        </w:rP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pPr>
        <w:pStyle w:val="0"/>
        <w:spacing w:before="240" w:lineRule="auto"/>
        <w:ind w:firstLine="540"/>
        <w:jc w:val="both"/>
      </w:pPr>
      <w:r>
        <w:rPr>
          <w:sz w:val="24"/>
        </w:rPr>
        <w:t xml:space="preserve">4) </w:t>
      </w:r>
      <w:hyperlink w:history="0" r:id="rId44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порядок</w:t>
        </w:r>
      </w:hyperlink>
      <w:r>
        <w:rPr>
          <w:sz w:val="24"/>
        </w:rP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bookmarkStart w:id="658" w:name="P658"/>
    <w:bookmarkEnd w:id="658"/>
    <w:p>
      <w:pPr>
        <w:pStyle w:val="0"/>
        <w:spacing w:before="240" w:lineRule="auto"/>
        <w:ind w:firstLine="540"/>
        <w:jc w:val="both"/>
      </w:pPr>
      <w:r>
        <w:rPr>
          <w:sz w:val="24"/>
        </w:rPr>
        <w:t xml:space="preserve">5) </w:t>
      </w:r>
      <w:hyperlink w:history="0" r:id="rId44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порядок</w:t>
        </w:r>
      </w:hyperlink>
      <w:r>
        <w:rPr>
          <w:sz w:val="24"/>
        </w:rP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pPr>
        <w:pStyle w:val="0"/>
        <w:spacing w:before="240" w:lineRule="auto"/>
        <w:ind w:firstLine="540"/>
        <w:jc w:val="both"/>
      </w:pPr>
      <w:r>
        <w:rPr>
          <w:sz w:val="24"/>
        </w:rPr>
        <w:t xml:space="preserve">3. Правительство Российской Федерации утверждает </w:t>
      </w:r>
      <w:hyperlink w:history="0" r:id="rId443"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электронных площадок, которые соответствуют требованиям, установленным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пунктами 1</w:t>
        </w:r>
      </w:hyperlink>
      <w:r>
        <w:rPr>
          <w:sz w:val="24"/>
        </w:rPr>
        <w:t xml:space="preserve"> и </w:t>
      </w:r>
      <w:hyperlink w:history="0" w:anchor="P649"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2 части 2</w:t>
        </w:r>
      </w:hyperlink>
      <w:r>
        <w:rPr>
          <w:sz w:val="24"/>
        </w:rPr>
        <w:t xml:space="preserve"> настоящей статьи, а также </w:t>
      </w:r>
      <w:hyperlink w:history="0" r:id="rId444"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специализированных электронных площадок, которые соответствуют требованиям, установленным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 1</w:t>
        </w:r>
      </w:hyperlink>
      <w:r>
        <w:rPr>
          <w:sz w:val="24"/>
        </w:rPr>
        <w:t xml:space="preserve"> и </w:t>
      </w:r>
      <w:hyperlink w:history="0" w:anchor="P653"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3 части 2</w:t>
        </w:r>
      </w:hyperlink>
      <w:r>
        <w:rPr>
          <w:sz w:val="24"/>
        </w:rP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пунктами 1</w:t>
        </w:r>
      </w:hyperlink>
      <w:r>
        <w:rPr>
          <w:sz w:val="24"/>
        </w:rPr>
        <w:t xml:space="preserve"> и </w:t>
      </w:r>
      <w:hyperlink w:history="0" w:anchor="P649"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2</w:t>
        </w:r>
      </w:hyperlink>
      <w:r>
        <w:rPr>
          <w:sz w:val="24"/>
        </w:rPr>
        <w:t xml:space="preserve"> или </w:t>
      </w:r>
      <w:hyperlink w:history="0" w:anchor="P640"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
        <w:r>
          <w:rPr>
            <w:sz w:val="24"/>
            <w:color w:val="0000ff"/>
          </w:rPr>
          <w:t xml:space="preserve">пунктами 1</w:t>
        </w:r>
      </w:hyperlink>
      <w:r>
        <w:rPr>
          <w:sz w:val="24"/>
        </w:rPr>
        <w:t xml:space="preserve"> и </w:t>
      </w:r>
      <w:hyperlink w:history="0" w:anchor="P653"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3 части 2</w:t>
        </w:r>
      </w:hyperlink>
      <w:r>
        <w:rPr>
          <w:sz w:val="24"/>
        </w:rP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history="0" w:anchor="P658" w:tooltip="5) порядок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
        <w:r>
          <w:rPr>
            <w:sz w:val="24"/>
            <w:color w:val="0000ff"/>
          </w:rPr>
          <w:t xml:space="preserve">пунктом 5 части 2</w:t>
        </w:r>
      </w:hyperlink>
      <w:r>
        <w:rPr>
          <w:sz w:val="24"/>
        </w:rP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bookmarkStart w:id="660" w:name="P660"/>
    <w:bookmarkEnd w:id="660"/>
    <w:p>
      <w:pPr>
        <w:pStyle w:val="0"/>
        <w:spacing w:before="240" w:lineRule="auto"/>
        <w:ind w:firstLine="540"/>
        <w:jc w:val="both"/>
      </w:pPr>
      <w:r>
        <w:rPr>
          <w:sz w:val="24"/>
        </w:rP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w:history="0" r:id="rId445" w:tooltip="Постановление Правительства РФ от 10.05.2018 N 564 (ред. от 01.07.2026)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quot; (вместе с &quot;Правилами взимания операторами электронных площадок, операторами специализированных электронных площадок платы с лица, с которым заключается контракт по результатам проведения электронной процедуры, закрытой электронн {КонсультантПлюс}">
        <w:r>
          <w:rPr>
            <w:sz w:val="24"/>
            <w:color w:val="0000ff"/>
          </w:rPr>
          <w:t xml:space="preserve">порядок</w:t>
        </w:r>
      </w:hyperlink>
      <w:r>
        <w:rPr>
          <w:sz w:val="24"/>
        </w:rPr>
        <w:t xml:space="preserve"> ее взимания, а также определены </w:t>
      </w:r>
      <w:hyperlink w:history="0" r:id="rId446" w:tooltip="Постановление Правительства РФ от 10.05.2018 N 564 (ред. от 01.07.2026)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quot; (вместе с &quot;Правилами взимания операторами электронных площадок, операторами специализированных электронных площадок платы с лица, с которым заключается контракт по результатам проведения электронной процедуры, закрытой электронн {КонсультантПлюс}">
        <w:r>
          <w:rPr>
            <w:sz w:val="24"/>
            <w:color w:val="0000ff"/>
          </w:rPr>
          <w:t xml:space="preserve">предельные размеры</w:t>
        </w:r>
      </w:hyperlink>
      <w:r>
        <w:rPr>
          <w:sz w:val="24"/>
        </w:rPr>
        <w:t xml:space="preserve"> такой платы.</w:t>
      </w:r>
    </w:p>
    <w:p>
      <w:pPr>
        <w:pStyle w:val="0"/>
        <w:spacing w:before="240" w:lineRule="auto"/>
        <w:ind w:firstLine="540"/>
        <w:jc w:val="both"/>
      </w:pPr>
      <w:r>
        <w:rPr>
          <w:sz w:val="24"/>
        </w:rPr>
        <w:t xml:space="preserve">5 - 12. Утратили силу с 1 января 2022 года. - Федеральный </w:t>
      </w:r>
      <w:hyperlink w:history="0" r:id="rId44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pPr>
        <w:pStyle w:val="0"/>
        <w:jc w:val="both"/>
      </w:pPr>
      <w:r>
        <w:rPr>
          <w:sz w:val="24"/>
        </w:rPr>
      </w:r>
    </w:p>
    <w:p>
      <w:pPr>
        <w:pStyle w:val="2"/>
        <w:outlineLvl w:val="2"/>
        <w:ind w:firstLine="540"/>
        <w:jc w:val="both"/>
      </w:pPr>
      <w:r>
        <w:rPr>
          <w:sz w:val="24"/>
        </w:rPr>
        <w:t xml:space="preserve">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pPr>
        <w:pStyle w:val="0"/>
        <w:jc w:val="both"/>
      </w:pPr>
      <w:r>
        <w:rPr>
          <w:sz w:val="24"/>
        </w:rPr>
        <w:t xml:space="preserve">(в ред. Федерального </w:t>
      </w:r>
      <w:hyperlink w:history="0" r:id="rId44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(введена Федеральным </w:t>
      </w:r>
      <w:hyperlink w:history="0" r:id="rId44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jc w:val="both"/>
      </w:pPr>
      <w:r>
        <w:rPr>
          <w:sz w:val="24"/>
        </w:rPr>
      </w:r>
    </w:p>
    <w:bookmarkStart w:id="669" w:name="P669"/>
    <w:bookmarkEnd w:id="669"/>
    <w:p>
      <w:pPr>
        <w:pStyle w:val="0"/>
        <w:ind w:firstLine="540"/>
        <w:jc w:val="both"/>
      </w:pPr>
      <w:r>
        <w:rPr>
          <w:sz w:val="24"/>
        </w:rP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w:history="0" r:id="rId450"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порядке</w:t>
        </w:r>
      </w:hyperlink>
      <w:r>
        <w:rPr>
          <w:sz w:val="24"/>
        </w:rP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pPr>
        <w:pStyle w:val="0"/>
        <w:spacing w:before="240" w:lineRule="auto"/>
        <w:ind w:firstLine="540"/>
        <w:jc w:val="both"/>
      </w:pPr>
      <w:r>
        <w:rPr>
          <w:sz w:val="24"/>
        </w:rP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history="0" w:anchor="P669" w:tooltip="1.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
        <w:r>
          <w:rPr>
            <w:sz w:val="24"/>
            <w:color w:val="0000ff"/>
          </w:rPr>
          <w:t xml:space="preserve">частью 1</w:t>
        </w:r>
      </w:hyperlink>
      <w:r>
        <w:rPr>
          <w:sz w:val="24"/>
        </w:rPr>
        <w:t xml:space="preserve"> настоящей статьи, не допускается. Не допускается взимание с участников закупки платы за регистрацию в единой информационной системе.</w:t>
      </w:r>
    </w:p>
    <w:p>
      <w:pPr>
        <w:pStyle w:val="0"/>
        <w:jc w:val="both"/>
      </w:pPr>
      <w:r>
        <w:rPr>
          <w:sz w:val="24"/>
        </w:rPr>
        <w:t xml:space="preserve">(в ред. Федерального </w:t>
      </w:r>
      <w:hyperlink w:history="0" r:id="rId45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Не допускается регистрация офшорных компаний в единой информационной системе в качестве участников закупок.</w:t>
      </w:r>
    </w:p>
    <w:p>
      <w:pPr>
        <w:pStyle w:val="0"/>
        <w:spacing w:before="240" w:lineRule="auto"/>
        <w:ind w:firstLine="540"/>
        <w:jc w:val="both"/>
      </w:pPr>
      <w:r>
        <w:rPr>
          <w:sz w:val="24"/>
        </w:rP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history="0" w:anchor="P639" w:tooltip="2. Правительством Российской Федерации устанавливаются:">
        <w:r>
          <w:rPr>
            <w:sz w:val="24"/>
            <w:color w:val="0000ff"/>
          </w:rPr>
          <w:t xml:space="preserve">частью 2 статьи 24.1</w:t>
        </w:r>
      </w:hyperlink>
      <w:r>
        <w:rPr>
          <w:sz w:val="24"/>
        </w:rP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bookmarkStart w:id="674" w:name="P674"/>
    <w:bookmarkEnd w:id="674"/>
    <w:p>
      <w:pPr>
        <w:pStyle w:val="0"/>
        <w:spacing w:before="240" w:lineRule="auto"/>
        <w:ind w:firstLine="540"/>
        <w:jc w:val="both"/>
      </w:pPr>
      <w:r>
        <w:rPr>
          <w:sz w:val="24"/>
        </w:rPr>
        <w:t xml:space="preserve">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pPr>
        <w:pStyle w:val="0"/>
        <w:spacing w:before="240" w:lineRule="auto"/>
        <w:ind w:firstLine="540"/>
        <w:jc w:val="both"/>
      </w:pPr>
      <w:r>
        <w:rPr>
          <w:sz w:val="24"/>
        </w:rPr>
        <w:t xml:space="preserve">1) наименование, фирменное наименование (при наличии), если участником закупки является юридическое лицо;</w:t>
      </w:r>
    </w:p>
    <w:p>
      <w:pPr>
        <w:pStyle w:val="0"/>
        <w:spacing w:before="240" w:lineRule="auto"/>
        <w:ind w:firstLine="540"/>
        <w:jc w:val="both"/>
      </w:pPr>
      <w:r>
        <w:rPr>
          <w:sz w:val="24"/>
        </w:rPr>
        <w:t xml:space="preserve">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pPr>
        <w:pStyle w:val="0"/>
        <w:spacing w:before="240" w:lineRule="auto"/>
        <w:ind w:firstLine="540"/>
        <w:jc w:val="both"/>
      </w:pPr>
      <w:r>
        <w:rPr>
          <w:sz w:val="24"/>
        </w:rPr>
        <w:t xml:space="preserve">3) идентификационный номер налогоплательщика участника закупки;</w:t>
      </w:r>
    </w:p>
    <w:p>
      <w:pPr>
        <w:pStyle w:val="0"/>
        <w:spacing w:before="240" w:lineRule="auto"/>
        <w:ind w:firstLine="540"/>
        <w:jc w:val="both"/>
      </w:pPr>
      <w:r>
        <w:rPr>
          <w:sz w:val="24"/>
        </w:rPr>
        <w:t xml:space="preserve">4) дата осуществления аккредитации в соответствии с настоящей статьей;</w:t>
      </w:r>
    </w:p>
    <w:p>
      <w:pPr>
        <w:pStyle w:val="0"/>
        <w:jc w:val="both"/>
      </w:pPr>
      <w:r>
        <w:rPr>
          <w:sz w:val="24"/>
        </w:rPr>
        <w:t xml:space="preserve">(в ред. Федерального </w:t>
      </w:r>
      <w:hyperlink w:history="0" r:id="rId45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иные информация и документы в случаях, предусмотренных настоящим Федеральным законом.</w:t>
      </w:r>
    </w:p>
    <w:p>
      <w:pPr>
        <w:pStyle w:val="0"/>
        <w:jc w:val="both"/>
      </w:pPr>
      <w:r>
        <w:rPr>
          <w:sz w:val="24"/>
        </w:rPr>
        <w:t xml:space="preserve">(часть 4.1 введена Федеральным </w:t>
      </w:r>
      <w:hyperlink w:history="0" r:id="rId45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pStyle w:val="0"/>
        <w:spacing w:before="240" w:lineRule="auto"/>
        <w:ind w:firstLine="540"/>
        <w:jc w:val="both"/>
      </w:pPr>
      <w:r>
        <w:rPr>
          <w:sz w:val="24"/>
        </w:rP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history="0" w:anchor="P649"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sz w:val="24"/>
            <w:color w:val="0000ff"/>
          </w:rPr>
          <w:t xml:space="preserve">пунктом 2 части 2 статьи 24.1</w:t>
        </w:r>
      </w:hyperlink>
      <w:r>
        <w:rPr>
          <w:sz w:val="24"/>
        </w:rPr>
        <w:t xml:space="preserve"> настоящего Федерального закона.</w:t>
      </w:r>
    </w:p>
    <w:p>
      <w:pPr>
        <w:pStyle w:val="0"/>
        <w:jc w:val="both"/>
      </w:pPr>
      <w:r>
        <w:rPr>
          <w:sz w:val="24"/>
        </w:rPr>
        <w:t xml:space="preserve">(часть 4.2 введена Федеральным </w:t>
      </w:r>
      <w:hyperlink w:history="0" r:id="rId45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pStyle w:val="0"/>
        <w:spacing w:before="240" w:lineRule="auto"/>
        <w:ind w:firstLine="540"/>
        <w:jc w:val="both"/>
      </w:pPr>
      <w:r>
        <w:rPr>
          <w:sz w:val="24"/>
        </w:rP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history="0" w:anchor="P629" w:tooltip="2) особенности проведения закрытых электронных процедур, аккредитации на специализированных электронных площадках;">
        <w:r>
          <w:rPr>
            <w:sz w:val="24"/>
            <w:color w:val="0000ff"/>
          </w:rPr>
          <w:t xml:space="preserve">пунктом 2 части 13 статьи 24</w:t>
        </w:r>
      </w:hyperlink>
      <w:r>
        <w:rPr>
          <w:sz w:val="24"/>
        </w:rPr>
        <w:t xml:space="preserve"> настоящего Федерального закона.</w:t>
      </w:r>
    </w:p>
    <w:p>
      <w:pPr>
        <w:pStyle w:val="0"/>
        <w:jc w:val="both"/>
      </w:pPr>
      <w:r>
        <w:rPr>
          <w:sz w:val="24"/>
        </w:rPr>
        <w:t xml:space="preserve">(часть 4.3 введена Федеральным </w:t>
      </w:r>
      <w:hyperlink w:history="0" r:id="rId45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history="0" w:anchor="P674"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sz w:val="24"/>
            <w:color w:val="0000ff"/>
          </w:rPr>
          <w:t xml:space="preserve">частью 4.1</w:t>
        </w:r>
      </w:hyperlink>
      <w:r>
        <w:rPr>
          <w:sz w:val="24"/>
        </w:rP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history="0" w:anchor="P639" w:tooltip="2. Правительством Российской Федерации устанавливаются:">
        <w:r>
          <w:rPr>
            <w:sz w:val="24"/>
            <w:color w:val="0000ff"/>
          </w:rPr>
          <w:t xml:space="preserve">частью 2 статьи 24.1</w:t>
        </w:r>
      </w:hyperlink>
      <w:r>
        <w:rPr>
          <w:sz w:val="24"/>
        </w:rPr>
        <w:t xml:space="preserve"> настоящего Федерального закона.</w:t>
      </w:r>
    </w:p>
    <w:p>
      <w:pPr>
        <w:pStyle w:val="0"/>
        <w:jc w:val="both"/>
      </w:pPr>
      <w:r>
        <w:rPr>
          <w:sz w:val="24"/>
        </w:rPr>
        <w:t xml:space="preserve">(часть 4.4 введена Федеральным </w:t>
      </w:r>
      <w:hyperlink w:history="0" r:id="rId45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history="0" w:anchor="P674"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sz w:val="24"/>
            <w:color w:val="0000ff"/>
          </w:rPr>
          <w:t xml:space="preserve">частью 4.1</w:t>
        </w:r>
      </w:hyperlink>
      <w:r>
        <w:rPr>
          <w:sz w:val="24"/>
        </w:rP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pPr>
        <w:pStyle w:val="0"/>
        <w:jc w:val="both"/>
      </w:pPr>
      <w:r>
        <w:rPr>
          <w:sz w:val="24"/>
        </w:rPr>
        <w:t xml:space="preserve">(часть 4.5 введена Федеральным </w:t>
      </w:r>
      <w:hyperlink w:history="0" r:id="rId45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pPr>
        <w:pStyle w:val="0"/>
        <w:jc w:val="both"/>
      </w:pPr>
      <w:r>
        <w:rPr>
          <w:sz w:val="24"/>
        </w:rPr>
        <w:t xml:space="preserve">(часть 5 в ред. Федерального </w:t>
      </w:r>
      <w:hyperlink w:history="0" r:id="rId45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6 - 9. Утратили силу с 1 января 2022 года. - Федеральный </w:t>
      </w:r>
      <w:hyperlink w:history="0" r:id="rId45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10. Ведение единого реестра участников закупок осуществляется федеральным </w:t>
      </w:r>
      <w:hyperlink w:history="0" r:id="rId460"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 {КонсультантПлюс}">
        <w:r>
          <w:rPr>
            <w:sz w:val="24"/>
            <w:color w:val="0000ff"/>
          </w:rPr>
          <w:t xml:space="preserve">органом</w:t>
        </w:r>
      </w:hyperlink>
      <w:r>
        <w:rPr>
          <w:sz w:val="24"/>
        </w:rP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history="0" w:anchor="P695" w:tooltip="11. Порядок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Федерации.">
        <w:r>
          <w:rPr>
            <w:sz w:val="24"/>
            <w:color w:val="0000ff"/>
          </w:rPr>
          <w:t xml:space="preserve">частью 11</w:t>
        </w:r>
      </w:hyperlink>
      <w:r>
        <w:rPr>
          <w:sz w:val="24"/>
        </w:rPr>
        <w:t xml:space="preserve"> настоящей статьи, и присвоения номеров таким реестровым записям.</w:t>
      </w:r>
    </w:p>
    <w:p>
      <w:pPr>
        <w:pStyle w:val="0"/>
        <w:jc w:val="both"/>
      </w:pPr>
      <w:r>
        <w:rPr>
          <w:sz w:val="24"/>
        </w:rPr>
        <w:t xml:space="preserve">(часть 10 в ред. Федерального </w:t>
      </w:r>
      <w:hyperlink w:history="0" r:id="rId46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695" w:name="P695"/>
    <w:bookmarkEnd w:id="695"/>
    <w:p>
      <w:pPr>
        <w:pStyle w:val="0"/>
        <w:spacing w:before="240" w:lineRule="auto"/>
        <w:ind w:firstLine="540"/>
        <w:jc w:val="both"/>
      </w:pPr>
      <w:r>
        <w:rPr>
          <w:sz w:val="24"/>
        </w:rPr>
        <w:t xml:space="preserve">11. </w:t>
      </w:r>
      <w:hyperlink w:history="0" r:id="rId462"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ведения единого реестра участников закупок, в том числе внесения в него изменений, </w:t>
      </w:r>
      <w:hyperlink w:history="0" r:id="rId463"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перечень</w:t>
        </w:r>
      </w:hyperlink>
      <w:r>
        <w:rPr>
          <w:sz w:val="24"/>
        </w:rPr>
        <w:t xml:space="preserve"> информации и документов, включаемых в данный реестр, </w:t>
      </w:r>
      <w:hyperlink w:history="0" r:id="rId464"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сроки</w:t>
        </w:r>
      </w:hyperlink>
      <w:r>
        <w:rPr>
          <w:sz w:val="24"/>
        </w:rPr>
        <w:t xml:space="preserve"> размещения таких информации и документов в данном реестре утверждаются Правительством Российской Федерации.</w:t>
      </w:r>
    </w:p>
    <w:bookmarkStart w:id="696" w:name="P696"/>
    <w:bookmarkEnd w:id="696"/>
    <w:p>
      <w:pPr>
        <w:pStyle w:val="0"/>
        <w:spacing w:before="240" w:lineRule="auto"/>
        <w:ind w:firstLine="540"/>
        <w:jc w:val="both"/>
      </w:pPr>
      <w:r>
        <w:rPr>
          <w:sz w:val="24"/>
        </w:rP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частями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 статьи 31</w:t>
        </w:r>
      </w:hyperlink>
      <w:r>
        <w:rPr>
          <w:sz w:val="24"/>
        </w:rP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history="0" w:anchor="P884"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sz w:val="24"/>
            <w:color w:val="0000ff"/>
          </w:rPr>
          <w:t xml:space="preserve">частью 3 статьи 31</w:t>
        </w:r>
      </w:hyperlink>
      <w:r>
        <w:rPr>
          <w:sz w:val="24"/>
        </w:rPr>
        <w:t xml:space="preserve"> настоящего Федерального закона.</w:t>
      </w:r>
    </w:p>
    <w:p>
      <w:pPr>
        <w:pStyle w:val="0"/>
        <w:jc w:val="both"/>
      </w:pPr>
      <w:r>
        <w:rPr>
          <w:sz w:val="24"/>
        </w:rPr>
        <w:t xml:space="preserve">(часть 12 введена Федеральным </w:t>
      </w:r>
      <w:hyperlink w:history="0" r:id="rId46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Федерального </w:t>
      </w:r>
      <w:hyperlink w:history="0" r:id="rId46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698" w:name="P698"/>
    <w:bookmarkEnd w:id="698"/>
    <w:p>
      <w:pPr>
        <w:pStyle w:val="0"/>
        <w:spacing w:before="240" w:lineRule="auto"/>
        <w:ind w:firstLine="540"/>
        <w:jc w:val="both"/>
      </w:pPr>
      <w:r>
        <w:rPr>
          <w:sz w:val="24"/>
        </w:rP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соответствие участника закупки требованиям, предусмотренным </w:t>
      </w:r>
      <w:hyperlink w:history="0" w:anchor="P851"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sz w:val="24"/>
            <w:color w:val="0000ff"/>
          </w:rPr>
          <w:t xml:space="preserve">пунктом 1 части 1 статьи 31</w:t>
        </w:r>
      </w:hyperlink>
      <w:r>
        <w:rPr>
          <w:sz w:val="24"/>
        </w:rPr>
        <w:t xml:space="preserve"> настоящего Федерального закона (при наличии таких информации и документов). Если информация и документы, которые подтверждают соответствие участника закупки указанным требованиям, содержатся в открытых и общедоступных государственных реестрах, размещенных в информационно-телекоммуникационной сети "Интернет", участник закупки вместо направления таких информации и документов вправе направить оператору специализированной электронной площадки адрес сайта или страницы сайта в информационно-телекоммуникационной сети "Интернет", на которых размещены такие информация и документы. Помимо таких информации и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history="0" w:anchor="P884"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sz w:val="24"/>
            <w:color w:val="0000ff"/>
          </w:rPr>
          <w:t xml:space="preserve">частью 3 статьи 31</w:t>
        </w:r>
      </w:hyperlink>
      <w:r>
        <w:rPr>
          <w:sz w:val="24"/>
        </w:rP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частями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 статьи 31</w:t>
        </w:r>
      </w:hyperlink>
      <w:r>
        <w:rPr>
          <w:sz w:val="24"/>
        </w:rPr>
        <w:t xml:space="preserve"> настоящего Федерального закона.</w:t>
      </w:r>
    </w:p>
    <w:p>
      <w:pPr>
        <w:pStyle w:val="0"/>
        <w:jc w:val="both"/>
      </w:pPr>
      <w:r>
        <w:rPr>
          <w:sz w:val="24"/>
        </w:rPr>
        <w:t xml:space="preserve">(часть 12.1 введена Федеральным </w:t>
      </w:r>
      <w:hyperlink w:history="0" r:id="rId46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46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700" w:name="P700"/>
    <w:bookmarkEnd w:id="700"/>
    <w:p>
      <w:pPr>
        <w:pStyle w:val="0"/>
        <w:spacing w:before="240" w:lineRule="auto"/>
        <w:ind w:firstLine="540"/>
        <w:jc w:val="both"/>
      </w:pPr>
      <w:r>
        <w:rPr>
          <w:sz w:val="24"/>
        </w:rPr>
        <w:t xml:space="preserve">13. В течение пяти рабочих дней со дня, следующего за днем получения в соответствии с </w:t>
      </w:r>
      <w:hyperlink w:history="0" w:anchor="P696"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
        <w:r>
          <w:rPr>
            <w:sz w:val="24"/>
            <w:color w:val="0000ff"/>
          </w:rPr>
          <w:t xml:space="preserve">частями 12</w:t>
        </w:r>
      </w:hyperlink>
      <w:r>
        <w:rPr>
          <w:sz w:val="24"/>
        </w:rPr>
        <w:t xml:space="preserve"> и </w:t>
      </w:r>
      <w:hyperlink w:history="0" w:anchor="P698"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соответствие участника закупки требованиям, предусмотренным пунктом 1 части 1 статьи 31 настоящего Федерального закона (при наличии таких информации и документов). Если информация и документы, которые подтверждают соответствие участника закупки ука...">
        <w:r>
          <w:rPr>
            <w:sz w:val="24"/>
            <w:color w:val="0000ff"/>
          </w:rPr>
          <w:t xml:space="preserve">12.1</w:t>
        </w:r>
      </w:hyperlink>
      <w:r>
        <w:rPr>
          <w:sz w:val="24"/>
        </w:rP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pPr>
        <w:pStyle w:val="0"/>
        <w:jc w:val="both"/>
      </w:pPr>
      <w:r>
        <w:rPr>
          <w:sz w:val="24"/>
        </w:rPr>
        <w:t xml:space="preserve">(в ред. Федерального </w:t>
      </w:r>
      <w:hyperlink w:history="0" r:id="rId46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702" w:name="P702"/>
    <w:bookmarkEnd w:id="702"/>
    <w:p>
      <w:pPr>
        <w:pStyle w:val="0"/>
        <w:spacing w:before="240" w:lineRule="auto"/>
        <w:ind w:firstLine="540"/>
        <w:jc w:val="both"/>
      </w:pPr>
      <w:r>
        <w:rPr>
          <w:sz w:val="24"/>
        </w:rPr>
        <w:t xml:space="preserve">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pPr>
        <w:pStyle w:val="0"/>
        <w:jc w:val="both"/>
      </w:pPr>
      <w:r>
        <w:rPr>
          <w:sz w:val="24"/>
        </w:rPr>
        <w:t xml:space="preserve">(в ред. Федерального </w:t>
      </w:r>
      <w:hyperlink w:history="0" r:id="rId47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pPr>
        <w:pStyle w:val="0"/>
        <w:jc w:val="both"/>
      </w:pPr>
      <w:r>
        <w:rPr>
          <w:sz w:val="24"/>
        </w:rPr>
        <w:t xml:space="preserve">(в ред. Федерального </w:t>
      </w:r>
      <w:hyperlink w:history="0" r:id="rId47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w:history="0" w:anchor="P884"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sz w:val="24"/>
            <w:color w:val="0000ff"/>
          </w:rPr>
          <w:t xml:space="preserve">частью 3 статьи 31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7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б) нарушения порядка, установленного Правительством Российской Федерации в соответствии с </w:t>
      </w:r>
      <w:hyperlink w:history="0" w:anchor="P713" w:tooltip="15. Порядок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частями 12, 12.1 и 13 настоящей статьи, устанавливается Правительством Российской Федерации.">
        <w:r>
          <w:rPr>
            <w:sz w:val="24"/>
            <w:color w:val="0000ff"/>
          </w:rPr>
          <w:t xml:space="preserve">частью 15</w:t>
        </w:r>
      </w:hyperlink>
      <w:r>
        <w:rPr>
          <w:sz w:val="24"/>
        </w:rPr>
        <w:t xml:space="preserve"> настоящей статьи, при направлении таких информации и документов.</w:t>
      </w:r>
    </w:p>
    <w:p>
      <w:pPr>
        <w:pStyle w:val="0"/>
        <w:jc w:val="both"/>
      </w:pPr>
      <w:r>
        <w:rPr>
          <w:sz w:val="24"/>
        </w:rPr>
        <w:t xml:space="preserve">(в ред. Федерального </w:t>
      </w:r>
      <w:hyperlink w:history="0" r:id="rId47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jc w:val="both"/>
      </w:pPr>
      <w:r>
        <w:rPr>
          <w:sz w:val="24"/>
        </w:rPr>
        <w:t xml:space="preserve">(часть 13 введена Федеральным </w:t>
      </w:r>
      <w:hyperlink w:history="0" r:id="rId47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bookmarkStart w:id="711" w:name="P711"/>
    <w:bookmarkEnd w:id="711"/>
    <w:p>
      <w:pPr>
        <w:pStyle w:val="0"/>
        <w:spacing w:before="240" w:lineRule="auto"/>
        <w:ind w:firstLine="540"/>
        <w:jc w:val="both"/>
      </w:pPr>
      <w:r>
        <w:rPr>
          <w:sz w:val="24"/>
        </w:rP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history="0" w:anchor="P700"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
        <w:r>
          <w:rPr>
            <w:sz w:val="24"/>
            <w:color w:val="0000ff"/>
          </w:rPr>
          <w:t xml:space="preserve">частью 13</w:t>
        </w:r>
      </w:hyperlink>
      <w:r>
        <w:rPr>
          <w:sz w:val="24"/>
        </w:rP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pPr>
        <w:pStyle w:val="0"/>
        <w:jc w:val="both"/>
      </w:pPr>
      <w:r>
        <w:rPr>
          <w:sz w:val="24"/>
        </w:rPr>
        <w:t xml:space="preserve">(часть 14 введена Федеральным </w:t>
      </w:r>
      <w:hyperlink w:history="0" r:id="rId4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Федерального </w:t>
      </w:r>
      <w:hyperlink w:history="0" r:id="rId47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713" w:name="P713"/>
    <w:bookmarkEnd w:id="713"/>
    <w:p>
      <w:pPr>
        <w:pStyle w:val="0"/>
        <w:spacing w:before="240" w:lineRule="auto"/>
        <w:ind w:firstLine="540"/>
        <w:jc w:val="both"/>
      </w:pPr>
      <w:r>
        <w:rPr>
          <w:sz w:val="24"/>
        </w:rPr>
        <w:t xml:space="preserve">15. </w:t>
      </w:r>
      <w:hyperlink w:history="0" r:id="rId477" w:tooltip="Постановление Правительства РФ от 14.09.2019 N 1202 (ред. от 31.10.2022) &quot;О порядке взаимодействия участника закупки и оператора электронной площадки, оператора специализированной электронной площадки&quot; (вместе с &quot;Правилами взаимодействия участника закупки и оператора электронной площадки, оператора специализированной электронной площадки&quot;) {КонсультантПлюс}">
        <w:r>
          <w:rPr>
            <w:sz w:val="24"/>
            <w:color w:val="0000ff"/>
          </w:rPr>
          <w:t xml:space="preserve">Порядок</w:t>
        </w:r>
      </w:hyperlink>
      <w:r>
        <w:rPr>
          <w:sz w:val="24"/>
        </w:rP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history="0" w:anchor="P696"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
        <w:r>
          <w:rPr>
            <w:sz w:val="24"/>
            <w:color w:val="0000ff"/>
          </w:rPr>
          <w:t xml:space="preserve">частями 12</w:t>
        </w:r>
      </w:hyperlink>
      <w:r>
        <w:rPr>
          <w:sz w:val="24"/>
        </w:rPr>
        <w:t xml:space="preserve">, </w:t>
      </w:r>
      <w:hyperlink w:history="0" w:anchor="P698"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соответствие участника закупки требованиям, предусмотренным пунктом 1 части 1 статьи 31 настоящего Федерального закона (при наличии таких информации и документов). Если информация и документы, которые подтверждают соответствие участника закупки ука...">
        <w:r>
          <w:rPr>
            <w:sz w:val="24"/>
            <w:color w:val="0000ff"/>
          </w:rPr>
          <w:t xml:space="preserve">12.1</w:t>
        </w:r>
      </w:hyperlink>
      <w:r>
        <w:rPr>
          <w:sz w:val="24"/>
        </w:rPr>
        <w:t xml:space="preserve"> и </w:t>
      </w:r>
      <w:hyperlink w:history="0" w:anchor="P700"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
        <w:r>
          <w:rPr>
            <w:sz w:val="24"/>
            <w:color w:val="0000ff"/>
          </w:rPr>
          <w:t xml:space="preserve">13</w:t>
        </w:r>
      </w:hyperlink>
      <w:r>
        <w:rPr>
          <w:sz w:val="24"/>
        </w:rPr>
        <w:t xml:space="preserve"> настоящей статьи, устанавливается Правительством Российской Федерации.</w:t>
      </w:r>
    </w:p>
    <w:p>
      <w:pPr>
        <w:pStyle w:val="0"/>
        <w:jc w:val="both"/>
      </w:pPr>
      <w:r>
        <w:rPr>
          <w:sz w:val="24"/>
        </w:rPr>
        <w:t xml:space="preserve">(часть 15 введена Федеральным </w:t>
      </w:r>
      <w:hyperlink w:history="0" r:id="rId47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Федерального </w:t>
      </w:r>
      <w:hyperlink w:history="0" r:id="rId47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16. Участник закупки в случае внесения изменений в информацию и (или) документы, размещенные в соответствии с </w:t>
      </w:r>
      <w:hyperlink w:history="0" w:anchor="P702" w:tooltip="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w:r>
          <w:rPr>
            <w:sz w:val="24"/>
            <w:color w:val="0000ff"/>
          </w:rPr>
          <w:t xml:space="preserve">пунктом 1 части 13</w:t>
        </w:r>
      </w:hyperlink>
      <w:r>
        <w:rPr>
          <w:sz w:val="24"/>
        </w:rP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history="0" w:anchor="P700"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
        <w:r>
          <w:rPr>
            <w:sz w:val="24"/>
            <w:color w:val="0000ff"/>
          </w:rPr>
          <w:t xml:space="preserve">частями 13</w:t>
        </w:r>
      </w:hyperlink>
      <w:r>
        <w:rPr>
          <w:sz w:val="24"/>
        </w:rPr>
        <w:t xml:space="preserve"> и </w:t>
      </w:r>
      <w:hyperlink w:history="0" w:anchor="P711" w:tooltip="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частью 13 настоящей статьи. В случае, если принято решение об отказе в размещении, такое уведо...">
        <w:r>
          <w:rPr>
            <w:sz w:val="24"/>
            <w:color w:val="0000ff"/>
          </w:rPr>
          <w:t xml:space="preserve">14</w:t>
        </w:r>
      </w:hyperlink>
      <w:r>
        <w:rPr>
          <w:sz w:val="24"/>
        </w:rPr>
        <w:t xml:space="preserve"> настоящей статьи.</w:t>
      </w:r>
    </w:p>
    <w:p>
      <w:pPr>
        <w:pStyle w:val="0"/>
        <w:jc w:val="both"/>
      </w:pPr>
      <w:r>
        <w:rPr>
          <w:sz w:val="24"/>
        </w:rPr>
        <w:t xml:space="preserve">(часть 16 введена Федеральным </w:t>
      </w:r>
      <w:hyperlink w:history="0" r:id="rId48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pPr>
        <w:pStyle w:val="0"/>
        <w:jc w:val="both"/>
      </w:pPr>
      <w:r>
        <w:rPr>
          <w:sz w:val="24"/>
        </w:rPr>
        <w:t xml:space="preserve">(часть 17 введена Федеральным </w:t>
      </w:r>
      <w:hyperlink w:history="0" r:id="rId48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ind w:firstLine="540"/>
        <w:jc w:val="both"/>
      </w:pPr>
      <w:r>
        <w:rPr>
          <w:sz w:val="24"/>
        </w:rPr>
      </w:r>
    </w:p>
    <w:bookmarkStart w:id="720" w:name="P720"/>
    <w:bookmarkEnd w:id="720"/>
    <w:p>
      <w:pPr>
        <w:pStyle w:val="2"/>
        <w:outlineLvl w:val="2"/>
        <w:ind w:firstLine="540"/>
        <w:jc w:val="both"/>
      </w:pPr>
      <w:r>
        <w:rPr>
          <w:sz w:val="24"/>
        </w:rPr>
        <w:t xml:space="preserve">Статья 25. Совместные конкурсы и аукционы</w:t>
      </w:r>
    </w:p>
    <w:p>
      <w:pPr>
        <w:pStyle w:val="0"/>
        <w:ind w:firstLine="540"/>
        <w:jc w:val="both"/>
      </w:pPr>
      <w:r>
        <w:rPr>
          <w:sz w:val="24"/>
        </w:rPr>
      </w:r>
    </w:p>
    <w:p>
      <w:pPr>
        <w:pStyle w:val="0"/>
        <w:ind w:firstLine="540"/>
        <w:jc w:val="both"/>
      </w:pPr>
      <w:r>
        <w:rPr>
          <w:sz w:val="24"/>
        </w:rPr>
        <w:t xml:space="preserve">(в ред. Федерального </w:t>
      </w:r>
      <w:hyperlink w:history="0" r:id="rId48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724" w:name="P724"/>
    <w:bookmarkEnd w:id="724"/>
    <w:p>
      <w:pPr>
        <w:pStyle w:val="0"/>
        <w:ind w:firstLine="540"/>
        <w:jc w:val="both"/>
      </w:pPr>
      <w:r>
        <w:rPr>
          <w:sz w:val="24"/>
        </w:rPr>
        <w:t xml:space="preserve">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pPr>
        <w:pStyle w:val="0"/>
        <w:spacing w:before="240" w:lineRule="auto"/>
        <w:ind w:firstLine="540"/>
        <w:jc w:val="both"/>
      </w:pPr>
      <w:r>
        <w:rPr>
          <w:sz w:val="24"/>
        </w:rPr>
        <w:t xml:space="preserve">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bookmarkStart w:id="726" w:name="P726"/>
    <w:bookmarkEnd w:id="726"/>
    <w:p>
      <w:pPr>
        <w:pStyle w:val="0"/>
        <w:spacing w:before="240" w:lineRule="auto"/>
        <w:ind w:firstLine="540"/>
        <w:jc w:val="both"/>
      </w:pPr>
      <w:r>
        <w:rPr>
          <w:sz w:val="24"/>
        </w:rP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pPr>
        <w:pStyle w:val="0"/>
        <w:spacing w:before="240" w:lineRule="auto"/>
        <w:ind w:firstLine="540"/>
        <w:jc w:val="both"/>
      </w:pPr>
      <w:r>
        <w:rPr>
          <w:sz w:val="24"/>
        </w:rP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history="0" w:anchor="P726" w:tooltip="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частью 24 статьи 22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
        <w:r>
          <w:rPr>
            <w:sz w:val="24"/>
            <w:color w:val="0000ff"/>
          </w:rPr>
          <w:t xml:space="preserve">пунктом 2</w:t>
        </w:r>
      </w:hyperlink>
      <w:r>
        <w:rPr>
          <w:sz w:val="24"/>
        </w:rPr>
        <w:t xml:space="preserve"> настоящей части суммы начальных (максимальных) цен всех таких контрактов.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участник закупки подает предложение о сумме цен единиц товара, работы, услуги;</w:t>
      </w:r>
    </w:p>
    <w:p>
      <w:pPr>
        <w:pStyle w:val="0"/>
        <w:spacing w:before="240" w:lineRule="auto"/>
        <w:ind w:firstLine="540"/>
        <w:jc w:val="both"/>
      </w:pPr>
      <w:r>
        <w:rPr>
          <w:sz w:val="24"/>
        </w:rP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pPr>
        <w:pStyle w:val="0"/>
        <w:jc w:val="both"/>
      </w:pPr>
      <w:r>
        <w:rPr>
          <w:sz w:val="24"/>
        </w:rPr>
        <w:t xml:space="preserve">(в ред. Федерального </w:t>
      </w:r>
      <w:hyperlink w:history="0" r:id="rId48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pPr>
        <w:pStyle w:val="0"/>
        <w:spacing w:before="240" w:lineRule="auto"/>
        <w:ind w:firstLine="540"/>
        <w:jc w:val="both"/>
      </w:pPr>
      <w:r>
        <w:rPr>
          <w:sz w:val="24"/>
        </w:rPr>
        <w:t xml:space="preserve">2. Соглашение заключается в соответствии с Гражданским </w:t>
      </w:r>
      <w:hyperlink w:history="0" r:id="rId484"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и настоящим Федеральным законом до начала осуществления закупки и должно содержать:</w:t>
      </w:r>
    </w:p>
    <w:p>
      <w:pPr>
        <w:pStyle w:val="0"/>
        <w:spacing w:before="240" w:lineRule="auto"/>
        <w:ind w:firstLine="540"/>
        <w:jc w:val="both"/>
      </w:pPr>
      <w:r>
        <w:rPr>
          <w:sz w:val="24"/>
        </w:rPr>
        <w:t xml:space="preserve">1) информацию о сторонах соглашения, в том числе об организаторе совместного конкурса или аукциона;</w:t>
      </w:r>
    </w:p>
    <w:p>
      <w:pPr>
        <w:pStyle w:val="0"/>
        <w:spacing w:before="240" w:lineRule="auto"/>
        <w:ind w:firstLine="540"/>
        <w:jc w:val="both"/>
      </w:pPr>
      <w:r>
        <w:rPr>
          <w:sz w:val="24"/>
        </w:rPr>
        <w:t xml:space="preserve">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pPr>
        <w:pStyle w:val="0"/>
        <w:spacing w:before="240" w:lineRule="auto"/>
        <w:ind w:firstLine="540"/>
        <w:jc w:val="both"/>
      </w:pPr>
      <w:r>
        <w:rPr>
          <w:sz w:val="24"/>
        </w:rPr>
        <w:t xml:space="preserve">3) начальные (максимальные) цены (начальные цены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каждого контракта, заключаемого по результатам проведения совместного конкурса или аукциона;</w:t>
      </w:r>
    </w:p>
    <w:p>
      <w:pPr>
        <w:pStyle w:val="0"/>
        <w:spacing w:before="240" w:lineRule="auto"/>
        <w:ind w:firstLine="540"/>
        <w:jc w:val="both"/>
      </w:pPr>
      <w:r>
        <w:rPr>
          <w:sz w:val="24"/>
        </w:rPr>
        <w:t xml:space="preserve">4) права, обязанности и ответственность сторон соглашения, порядок рассмотрения споров;</w:t>
      </w:r>
    </w:p>
    <w:p>
      <w:pPr>
        <w:pStyle w:val="0"/>
        <w:spacing w:before="240" w:lineRule="auto"/>
        <w:ind w:firstLine="540"/>
        <w:jc w:val="both"/>
      </w:pPr>
      <w:r>
        <w:rPr>
          <w:sz w:val="24"/>
        </w:rPr>
        <w:t xml:space="preserve">5) порядок формирования комиссии по осуществлению закупок;</w:t>
      </w:r>
    </w:p>
    <w:p>
      <w:pPr>
        <w:pStyle w:val="0"/>
        <w:spacing w:before="240" w:lineRule="auto"/>
        <w:ind w:firstLine="540"/>
        <w:jc w:val="both"/>
      </w:pPr>
      <w:r>
        <w:rPr>
          <w:sz w:val="24"/>
        </w:rPr>
        <w:t xml:space="preserve">6) информацию о сроке размещения извещения об осуществлении закупки, направления приглашения;</w:t>
      </w:r>
    </w:p>
    <w:p>
      <w:pPr>
        <w:pStyle w:val="0"/>
        <w:spacing w:before="240" w:lineRule="auto"/>
        <w:ind w:firstLine="540"/>
        <w:jc w:val="both"/>
      </w:pPr>
      <w:r>
        <w:rPr>
          <w:sz w:val="24"/>
        </w:rPr>
        <w:t xml:space="preserve">7) иную информацию, определяющую взаимоотношения сторон соглашения.</w:t>
      </w:r>
    </w:p>
    <w:p>
      <w:pPr>
        <w:pStyle w:val="0"/>
        <w:spacing w:before="240" w:lineRule="auto"/>
        <w:ind w:firstLine="540"/>
        <w:jc w:val="both"/>
      </w:pPr>
      <w:r>
        <w:rPr>
          <w:sz w:val="24"/>
        </w:rPr>
        <w:t xml:space="preserve">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pPr>
        <w:pStyle w:val="0"/>
        <w:spacing w:before="240" w:lineRule="auto"/>
        <w:ind w:firstLine="540"/>
        <w:jc w:val="both"/>
      </w:pPr>
      <w:r>
        <w:rPr>
          <w:sz w:val="24"/>
        </w:rPr>
        <w:t xml:space="preserve">1) создает комиссию по осуществлению закупок;</w:t>
      </w:r>
    </w:p>
    <w:p>
      <w:pPr>
        <w:pStyle w:val="0"/>
        <w:spacing w:before="240" w:lineRule="auto"/>
        <w:ind w:firstLine="540"/>
        <w:jc w:val="both"/>
      </w:pPr>
      <w:r>
        <w:rPr>
          <w:sz w:val="24"/>
        </w:rPr>
        <w:t xml:space="preserve">2) размещает в единой информационной системе необходимые при определении поставщика (подрядчика, исполнителя) информацию и документы;</w:t>
      </w:r>
    </w:p>
    <w:p>
      <w:pPr>
        <w:pStyle w:val="0"/>
        <w:spacing w:before="240" w:lineRule="auto"/>
        <w:ind w:firstLine="540"/>
        <w:jc w:val="both"/>
      </w:pPr>
      <w:r>
        <w:rPr>
          <w:sz w:val="24"/>
        </w:rP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частью 2 статьи 72</w:t>
        </w:r>
      </w:hyperlink>
      <w:r>
        <w:rPr>
          <w:sz w:val="24"/>
        </w:rPr>
        <w:t xml:space="preserve"> настоящего Федерального закона;</w:t>
      </w:r>
    </w:p>
    <w:p>
      <w:pPr>
        <w:pStyle w:val="0"/>
        <w:spacing w:before="240" w:lineRule="auto"/>
        <w:ind w:firstLine="540"/>
        <w:jc w:val="both"/>
      </w:pPr>
      <w:r>
        <w:rPr>
          <w:sz w:val="24"/>
        </w:rPr>
        <w:t xml:space="preserve">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pPr>
        <w:pStyle w:val="0"/>
        <w:spacing w:before="240" w:lineRule="auto"/>
        <w:ind w:firstLine="540"/>
        <w:jc w:val="both"/>
      </w:pPr>
      <w:r>
        <w:rPr>
          <w:sz w:val="24"/>
        </w:rPr>
        <w:t xml:space="preserve">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pPr>
        <w:pStyle w:val="0"/>
        <w:spacing w:before="240" w:lineRule="auto"/>
        <w:ind w:firstLine="540"/>
        <w:jc w:val="both"/>
      </w:pPr>
      <w:r>
        <w:rPr>
          <w:sz w:val="24"/>
        </w:rPr>
        <w:t xml:space="preserve">6) осуществляет иные полномочия, предусмотренные соглашением.</w:t>
      </w:r>
    </w:p>
    <w:p>
      <w:pPr>
        <w:pStyle w:val="0"/>
        <w:ind w:firstLine="540"/>
        <w:jc w:val="both"/>
      </w:pPr>
      <w:r>
        <w:rPr>
          <w:sz w:val="24"/>
        </w:rPr>
      </w:r>
    </w:p>
    <w:bookmarkStart w:id="747" w:name="P747"/>
    <w:bookmarkEnd w:id="747"/>
    <w:p>
      <w:pPr>
        <w:pStyle w:val="2"/>
        <w:outlineLvl w:val="2"/>
        <w:ind w:firstLine="540"/>
        <w:jc w:val="both"/>
      </w:pPr>
      <w:r>
        <w:rPr>
          <w:sz w:val="24"/>
        </w:rPr>
        <w:t xml:space="preserve">Статья 26. Централизованные закупки</w:t>
      </w:r>
    </w:p>
    <w:p>
      <w:pPr>
        <w:pStyle w:val="0"/>
        <w:jc w:val="both"/>
      </w:pPr>
      <w:r>
        <w:rPr>
          <w:sz w:val="24"/>
        </w:rPr>
      </w:r>
    </w:p>
    <w:bookmarkStart w:id="749" w:name="P749"/>
    <w:bookmarkEnd w:id="749"/>
    <w:p>
      <w:pPr>
        <w:pStyle w:val="0"/>
        <w:ind w:firstLine="540"/>
        <w:jc w:val="both"/>
      </w:pPr>
      <w:r>
        <w:rPr>
          <w:sz w:val="24"/>
        </w:rP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history="0" w:anchor="P750"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
        <w:r>
          <w:rPr>
            <w:sz w:val="24"/>
            <w:color w:val="0000ff"/>
          </w:rPr>
          <w:t xml:space="preserve">частями 2</w:t>
        </w:r>
      </w:hyperlink>
      <w:r>
        <w:rPr>
          <w:sz w:val="24"/>
        </w:rPr>
        <w:t xml:space="preserve"> и </w:t>
      </w:r>
      <w:hyperlink w:history="0" w:anchor="P752"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
        <w:r>
          <w:rPr>
            <w:sz w:val="24"/>
            <w:color w:val="0000ff"/>
          </w:rPr>
          <w:t xml:space="preserve">3</w:t>
        </w:r>
      </w:hyperlink>
      <w:r>
        <w:rPr>
          <w:sz w:val="24"/>
        </w:rP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bookmarkStart w:id="750" w:name="P750"/>
    <w:bookmarkEnd w:id="750"/>
    <w:p>
      <w:pPr>
        <w:pStyle w:val="0"/>
        <w:spacing w:before="240" w:lineRule="auto"/>
        <w:ind w:firstLine="540"/>
        <w:jc w:val="both"/>
      </w:pPr>
      <w:r>
        <w:rPr>
          <w:sz w:val="24"/>
        </w:rPr>
        <w:t xml:space="preserve">2. Президентом Российской Федерации, Правительством Российской Федерации </w:t>
      </w:r>
      <w:r>
        <w:rPr>
          <w:sz w:val="24"/>
        </w:rPr>
        <w:t xml:space="preserve">полномочия</w:t>
      </w:r>
      <w:r>
        <w:rPr>
          <w:sz w:val="24"/>
        </w:rPr>
        <w:t xml:space="preserve">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w:t>
      </w:r>
      <w:r>
        <w:rPr>
          <w:sz w:val="24"/>
        </w:rPr>
        <w:t xml:space="preserve">полномочия</w:t>
      </w:r>
      <w:r>
        <w:rPr>
          <w:sz w:val="24"/>
        </w:rPr>
        <w:t xml:space="preserve">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pPr>
        <w:pStyle w:val="0"/>
        <w:jc w:val="both"/>
      </w:pPr>
      <w:r>
        <w:rPr>
          <w:sz w:val="24"/>
        </w:rPr>
        <w:t xml:space="preserve">(в ред. Федеральных законов от 03.07.2016 </w:t>
      </w:r>
      <w:hyperlink w:history="0" r:id="rId485"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 от 02.07.2021 </w:t>
      </w:r>
      <w:hyperlink w:history="0" r:id="rId48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752" w:name="P752"/>
    <w:bookmarkEnd w:id="752"/>
    <w:p>
      <w:pPr>
        <w:pStyle w:val="0"/>
        <w:spacing w:before="240" w:lineRule="auto"/>
        <w:ind w:firstLine="540"/>
        <w:jc w:val="both"/>
      </w:pPr>
      <w:r>
        <w:rPr>
          <w:sz w:val="24"/>
        </w:rPr>
        <w:t xml:space="preserve">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исполнительный орган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pPr>
        <w:pStyle w:val="0"/>
        <w:jc w:val="both"/>
      </w:pPr>
      <w:r>
        <w:rPr>
          <w:sz w:val="24"/>
        </w:rPr>
        <w:t xml:space="preserve">(часть 3 в ред. Федерального </w:t>
      </w:r>
      <w:hyperlink w:history="0" r:id="rId4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bookmarkStart w:id="755" w:name="P755"/>
    <w:bookmarkEnd w:id="755"/>
    <w:p>
      <w:pPr>
        <w:pStyle w:val="0"/>
        <w:spacing w:before="240" w:lineRule="auto"/>
        <w:ind w:firstLine="540"/>
        <w:jc w:val="both"/>
      </w:pPr>
      <w:r>
        <w:rPr>
          <w:sz w:val="24"/>
        </w:rPr>
        <w:t xml:space="preserve">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pPr>
        <w:pStyle w:val="0"/>
        <w:jc w:val="both"/>
      </w:pPr>
      <w:r>
        <w:rPr>
          <w:sz w:val="24"/>
        </w:rPr>
        <w:t xml:space="preserve">(в ред. Федерального </w:t>
      </w:r>
      <w:hyperlink w:history="0" r:id="rId4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осуществление данными органами полномочий на:</w:t>
      </w:r>
    </w:p>
    <w:p>
      <w:pPr>
        <w:pStyle w:val="0"/>
        <w:spacing w:before="240" w:lineRule="auto"/>
        <w:ind w:firstLine="540"/>
        <w:jc w:val="both"/>
      </w:pPr>
      <w:r>
        <w:rPr>
          <w:sz w:val="24"/>
        </w:rPr>
        <w:t xml:space="preserve">а) определение поставщиков (подрядчиков, исполнителей) для соответствующих заказчиков;</w:t>
      </w:r>
    </w:p>
    <w:p>
      <w:pPr>
        <w:pStyle w:val="0"/>
        <w:spacing w:before="240" w:lineRule="auto"/>
        <w:ind w:firstLine="540"/>
        <w:jc w:val="both"/>
      </w:pPr>
      <w:r>
        <w:rPr>
          <w:sz w:val="24"/>
        </w:rPr>
        <w:t xml:space="preserve">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pPr>
        <w:pStyle w:val="0"/>
        <w:spacing w:before="240" w:lineRule="auto"/>
        <w:ind w:firstLine="540"/>
        <w:jc w:val="both"/>
      </w:pPr>
      <w:r>
        <w:rPr>
          <w:sz w:val="24"/>
        </w:rPr>
        <w:t xml:space="preserve">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pPr>
        <w:pStyle w:val="0"/>
        <w:spacing w:before="240" w:lineRule="auto"/>
        <w:ind w:firstLine="540"/>
        <w:jc w:val="both"/>
      </w:pPr>
      <w:r>
        <w:rPr>
          <w:sz w:val="24"/>
        </w:rPr>
        <w:t xml:space="preserve">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pPr>
        <w:pStyle w:val="0"/>
        <w:jc w:val="both"/>
      </w:pPr>
      <w:r>
        <w:rPr>
          <w:sz w:val="24"/>
        </w:rPr>
        <w:t xml:space="preserve">(в ред. Федерального </w:t>
      </w:r>
      <w:hyperlink w:history="0" r:id="rId48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4) осуществление каждым заказчиком своих полномочий самостоятельно.</w:t>
      </w:r>
    </w:p>
    <w:p>
      <w:pPr>
        <w:pStyle w:val="0"/>
        <w:spacing w:before="240" w:lineRule="auto"/>
        <w:ind w:firstLine="540"/>
        <w:jc w:val="both"/>
      </w:pPr>
      <w:r>
        <w:rPr>
          <w:sz w:val="24"/>
        </w:rPr>
        <w:t xml:space="preserve">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w:t>
      </w:r>
      <w:r>
        <w:rPr>
          <w:sz w:val="24"/>
        </w:rPr>
        <w:t xml:space="preserve">полномочиями</w:t>
      </w:r>
      <w:r>
        <w:rPr>
          <w:sz w:val="24"/>
        </w:rPr>
        <w:t xml:space="preserve">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pPr>
        <w:pStyle w:val="0"/>
        <w:jc w:val="both"/>
      </w:pPr>
      <w:r>
        <w:rPr>
          <w:sz w:val="24"/>
        </w:rPr>
        <w:t xml:space="preserve">(в ред. Федерального </w:t>
      </w:r>
      <w:hyperlink w:history="0" r:id="rId490"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закона</w:t>
        </w:r>
      </w:hyperlink>
      <w:r>
        <w:rPr>
          <w:sz w:val="24"/>
        </w:rPr>
        <w:t xml:space="preserve"> от 03.07.2016 N 321-ФЗ)</w:t>
      </w:r>
    </w:p>
    <w:p>
      <w:pPr>
        <w:pStyle w:val="0"/>
        <w:spacing w:before="240" w:lineRule="auto"/>
        <w:ind w:firstLine="540"/>
        <w:jc w:val="both"/>
      </w:pPr>
      <w:r>
        <w:rPr>
          <w:sz w:val="24"/>
        </w:rPr>
        <w:t xml:space="preserve">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pPr>
        <w:pStyle w:val="0"/>
        <w:jc w:val="both"/>
      </w:pPr>
      <w:r>
        <w:rPr>
          <w:sz w:val="24"/>
        </w:rPr>
        <w:t xml:space="preserve">(в ред. Федеральных законов от 03.07.2016 </w:t>
      </w:r>
      <w:hyperlink w:history="0" r:id="rId491"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 от 08.08.2024 </w:t>
      </w:r>
      <w:hyperlink w:history="0" r:id="rId4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pPr>
        <w:pStyle w:val="0"/>
        <w:jc w:val="both"/>
      </w:pPr>
      <w:r>
        <w:rPr>
          <w:sz w:val="24"/>
        </w:rPr>
        <w:t xml:space="preserve">(часть 8 в ред. Федерального </w:t>
      </w:r>
      <w:hyperlink w:history="0" r:id="rId493"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закона</w:t>
        </w:r>
      </w:hyperlink>
      <w:r>
        <w:rPr>
          <w:sz w:val="24"/>
        </w:rPr>
        <w:t xml:space="preserve"> от 03.07.2016 N 321-ФЗ)</w:t>
      </w:r>
    </w:p>
    <w:p>
      <w:pPr>
        <w:pStyle w:val="0"/>
        <w:spacing w:before="240" w:lineRule="auto"/>
        <w:ind w:firstLine="540"/>
        <w:jc w:val="both"/>
      </w:pPr>
      <w:r>
        <w:rPr>
          <w:sz w:val="24"/>
        </w:rP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history="0" w:anchor="P752"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
        <w:r>
          <w:rPr>
            <w:sz w:val="24"/>
            <w:color w:val="0000ff"/>
          </w:rPr>
          <w:t xml:space="preserve">частях 3</w:t>
        </w:r>
      </w:hyperlink>
      <w:r>
        <w:rPr>
          <w:sz w:val="24"/>
        </w:rPr>
        <w:t xml:space="preserve"> и </w:t>
      </w:r>
      <w:hyperlink w:history="0" w:anchor="P755"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
        <w:r>
          <w:rPr>
            <w:sz w:val="24"/>
            <w:color w:val="0000ff"/>
          </w:rPr>
          <w:t xml:space="preserve">5</w:t>
        </w:r>
      </w:hyperlink>
      <w:r>
        <w:rPr>
          <w:sz w:val="24"/>
        </w:rP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w:t>
      </w:r>
    </w:p>
    <w:p>
      <w:pPr>
        <w:pStyle w:val="0"/>
        <w:jc w:val="both"/>
      </w:pPr>
      <w:r>
        <w:rPr>
          <w:sz w:val="24"/>
        </w:rPr>
        <w:t xml:space="preserve">(в ред. Федеральных законов от 03.07.2016 </w:t>
      </w:r>
      <w:hyperlink w:history="0" r:id="rId49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 от 13.06.2023 </w:t>
      </w:r>
      <w:hyperlink w:history="0" r:id="rId49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10. </w:t>
      </w:r>
      <w:r>
        <w:rPr>
          <w:sz w:val="24"/>
        </w:rPr>
        <w:t xml:space="preserve">Порядок</w:t>
      </w:r>
      <w:r>
        <w:rPr>
          <w:sz w:val="24"/>
        </w:rPr>
        <w:t xml:space="preserve">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pPr>
        <w:pStyle w:val="0"/>
        <w:spacing w:before="240" w:lineRule="auto"/>
        <w:ind w:firstLine="540"/>
        <w:jc w:val="both"/>
      </w:pPr>
      <w:r>
        <w:rPr>
          <w:sz w:val="24"/>
        </w:rPr>
        <w:t xml:space="preserve">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pPr>
        <w:pStyle w:val="0"/>
        <w:ind w:firstLine="540"/>
        <w:jc w:val="both"/>
      </w:pPr>
      <w:r>
        <w:rPr>
          <w:sz w:val="24"/>
        </w:rPr>
      </w:r>
    </w:p>
    <w:p>
      <w:pPr>
        <w:pStyle w:val="2"/>
        <w:outlineLvl w:val="2"/>
        <w:ind w:firstLine="540"/>
        <w:jc w:val="both"/>
      </w:pPr>
      <w:r>
        <w:rPr>
          <w:sz w:val="24"/>
        </w:rPr>
        <w:t xml:space="preserve">Статья 27. Участие в определении поставщиков (подрядчиков, исполнителей)</w:t>
      </w:r>
    </w:p>
    <w:p>
      <w:pPr>
        <w:pStyle w:val="0"/>
        <w:ind w:firstLine="540"/>
        <w:jc w:val="both"/>
      </w:pPr>
      <w:r>
        <w:rPr>
          <w:sz w:val="24"/>
        </w:rPr>
      </w:r>
    </w:p>
    <w:p>
      <w:pPr>
        <w:pStyle w:val="0"/>
        <w:ind w:firstLine="540"/>
        <w:jc w:val="both"/>
      </w:pPr>
      <w:r>
        <w:rPr>
          <w:sz w:val="24"/>
        </w:rPr>
        <w:t xml:space="preserve">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pPr>
        <w:pStyle w:val="0"/>
        <w:jc w:val="both"/>
      </w:pPr>
      <w:r>
        <w:rPr>
          <w:sz w:val="24"/>
        </w:rPr>
        <w:t xml:space="preserve">(в ред. Федерального </w:t>
      </w:r>
      <w:hyperlink w:history="0" r:id="rId49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pPr>
        <w:pStyle w:val="0"/>
        <w:spacing w:before="240" w:lineRule="auto"/>
        <w:ind w:firstLine="540"/>
        <w:jc w:val="both"/>
      </w:pPr>
      <w:r>
        <w:rPr>
          <w:sz w:val="24"/>
        </w:rP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w:history="0" r:id="rId497"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4. Преимущества в соответствии со </w:t>
      </w:r>
      <w:hyperlink w:history="0" w:anchor="P791" w:tooltip="Статья 28. Участие учреждений и предприятий уголовно-исполнительной системы в закупках">
        <w:r>
          <w:rPr>
            <w:sz w:val="24"/>
            <w:color w:val="0000ff"/>
          </w:rPr>
          <w:t xml:space="preserve">статьями 28</w:t>
        </w:r>
      </w:hyperlink>
      <w:r>
        <w:rPr>
          <w:sz w:val="24"/>
        </w:rPr>
        <w:t xml:space="preserve"> - </w:t>
      </w:r>
      <w:hyperlink w:history="0" w:anchor="P808" w:tooltip="Статья 30. Участие субъектов малого предпринимательства, социально ориентированных некоммерческих организаций в закупках">
        <w:r>
          <w:rPr>
            <w:sz w:val="24"/>
            <w:color w:val="0000ff"/>
          </w:rPr>
          <w:t xml:space="preserve">30</w:t>
        </w:r>
      </w:hyperlink>
      <w:r>
        <w:rPr>
          <w:sz w:val="24"/>
        </w:rPr>
        <w:t xml:space="preserve"> настоящего Федерального закона предоставляются при осуществлении закупок:</w:t>
      </w:r>
    </w:p>
    <w:p>
      <w:pPr>
        <w:pStyle w:val="0"/>
        <w:spacing w:before="240" w:lineRule="auto"/>
        <w:ind w:firstLine="540"/>
        <w:jc w:val="both"/>
      </w:pPr>
      <w:r>
        <w:rPr>
          <w:sz w:val="24"/>
        </w:rPr>
        <w:t xml:space="preserve">1) учреждениям и предприятиям уголовно-исполнительной системы;</w:t>
      </w:r>
    </w:p>
    <w:p>
      <w:pPr>
        <w:pStyle w:val="0"/>
        <w:spacing w:before="240" w:lineRule="auto"/>
        <w:ind w:firstLine="540"/>
        <w:jc w:val="both"/>
      </w:pPr>
      <w:r>
        <w:rPr>
          <w:sz w:val="24"/>
        </w:rPr>
        <w:t xml:space="preserve">2) организациям инвалидов;</w:t>
      </w:r>
    </w:p>
    <w:p>
      <w:pPr>
        <w:pStyle w:val="0"/>
        <w:spacing w:before="240" w:lineRule="auto"/>
        <w:ind w:firstLine="540"/>
        <w:jc w:val="both"/>
      </w:pPr>
      <w:r>
        <w:rPr>
          <w:sz w:val="24"/>
        </w:rPr>
        <w:t xml:space="preserve">3) субъектам малого предпринимательства;</w:t>
      </w:r>
    </w:p>
    <w:p>
      <w:pPr>
        <w:pStyle w:val="0"/>
        <w:spacing w:before="240" w:lineRule="auto"/>
        <w:ind w:firstLine="540"/>
        <w:jc w:val="both"/>
      </w:pPr>
      <w:r>
        <w:rPr>
          <w:sz w:val="24"/>
        </w:rPr>
        <w:t xml:space="preserve">4) социально ориентированным некоммерческим организациям.</w:t>
      </w:r>
    </w:p>
    <w:p>
      <w:pPr>
        <w:pStyle w:val="0"/>
        <w:spacing w:before="240" w:lineRule="auto"/>
        <w:ind w:firstLine="540"/>
        <w:jc w:val="both"/>
      </w:pPr>
      <w:r>
        <w:rPr>
          <w:sz w:val="24"/>
        </w:rPr>
        <w:t xml:space="preserve">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pPr>
        <w:pStyle w:val="0"/>
        <w:jc w:val="both"/>
      </w:pPr>
      <w:r>
        <w:rPr>
          <w:sz w:val="24"/>
        </w:rPr>
        <w:t xml:space="preserve">(часть 5 введена Федеральным </w:t>
      </w:r>
      <w:hyperlink w:history="0" r:id="rId49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6. Правительство Российской Федерации вправе установить </w:t>
      </w:r>
      <w:hyperlink w:history="0" r:id="rId499"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случаи</w:t>
        </w:r>
      </w:hyperlink>
      <w:r>
        <w:rPr>
          <w:sz w:val="24"/>
        </w:rPr>
        <w:t xml:space="preserve">, при которых при осуществлении закупок промышленной продукции, в отношении которых Правительством Российской Федерации приняты меры, предусмотренные </w:t>
      </w:r>
      <w:hyperlink w:history="0" w:anchor="P326" w:tooltip="1) вправе с учетом положений части 3 настоящей статьи принимать меры, устанавливающие:">
        <w:r>
          <w:rPr>
            <w:sz w:val="24"/>
            <w:color w:val="0000ff"/>
          </w:rPr>
          <w:t xml:space="preserve">пунктом 1 части 2 статьи 14</w:t>
        </w:r>
      </w:hyperlink>
      <w:r>
        <w:rPr>
          <w:sz w:val="24"/>
        </w:rPr>
        <w:t xml:space="preserve"> настоящего Федерального закона,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и содержащая предложение о поставке товара российского происхождения, в наибольшей степени удовлетворяющего </w:t>
      </w:r>
      <w:hyperlink w:history="0" r:id="rId500"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требованиям</w:t>
        </w:r>
      </w:hyperlink>
      <w:r>
        <w:rPr>
          <w:sz w:val="24"/>
        </w:rPr>
        <w:t xml:space="preserve">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pPr>
        <w:pStyle w:val="0"/>
        <w:jc w:val="both"/>
      </w:pPr>
      <w:r>
        <w:rPr>
          <w:sz w:val="24"/>
        </w:rPr>
        <w:t xml:space="preserve">(часть 6 введена Федеральным </w:t>
      </w:r>
      <w:hyperlink w:history="0" r:id="rId50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08.08.2024 N 318-ФЗ)</w:t>
      </w:r>
    </w:p>
    <w:p>
      <w:pPr>
        <w:pStyle w:val="0"/>
        <w:ind w:firstLine="540"/>
        <w:jc w:val="both"/>
      </w:pPr>
      <w:r>
        <w:rPr>
          <w:sz w:val="24"/>
        </w:rPr>
      </w:r>
    </w:p>
    <w:bookmarkStart w:id="791" w:name="P791"/>
    <w:bookmarkEnd w:id="791"/>
    <w:p>
      <w:pPr>
        <w:pStyle w:val="2"/>
        <w:outlineLvl w:val="2"/>
        <w:ind w:firstLine="540"/>
        <w:jc w:val="both"/>
      </w:pPr>
      <w:r>
        <w:rPr>
          <w:sz w:val="24"/>
        </w:rPr>
        <w:t xml:space="preserve">Статья 28. Участие учреждений и предприятий уголовно-исполнительной системы в закупках</w:t>
      </w:r>
    </w:p>
    <w:p>
      <w:pPr>
        <w:pStyle w:val="0"/>
        <w:ind w:firstLine="540"/>
        <w:jc w:val="both"/>
      </w:pPr>
      <w:r>
        <w:rPr>
          <w:sz w:val="24"/>
        </w:rPr>
      </w:r>
    </w:p>
    <w:p>
      <w:pPr>
        <w:pStyle w:val="0"/>
        <w:ind w:firstLine="540"/>
        <w:jc w:val="both"/>
      </w:pPr>
      <w:r>
        <w:rPr>
          <w:sz w:val="24"/>
        </w:rPr>
        <w:t xml:space="preserve">(в ред. Федерального </w:t>
      </w:r>
      <w:hyperlink w:history="0" r:id="rId50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w:t>
      </w:r>
      <w:r>
        <w:rPr>
          <w:sz w:val="24"/>
        </w:rPr>
        <w:t xml:space="preserve">системы</w:t>
      </w:r>
      <w:r>
        <w:rPr>
          <w:sz w:val="24"/>
        </w:rPr>
        <w:t xml:space="preserve">, цена контракта, цена каждой единицы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bookmarkStart w:id="796" w:name="P796"/>
    <w:bookmarkEnd w:id="796"/>
    <w:p>
      <w:pPr>
        <w:pStyle w:val="0"/>
        <w:spacing w:before="240" w:lineRule="auto"/>
        <w:ind w:firstLine="540"/>
        <w:jc w:val="both"/>
      </w:pPr>
      <w:r>
        <w:rPr>
          <w:sz w:val="24"/>
        </w:rPr>
        <w:t xml:space="preserve">2. </w:t>
      </w:r>
      <w:hyperlink w:history="0" r:id="rId503"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нительной системы, организацией инвалидов в соответствии со статьями 28 и 29 Федерального закона &quot;О контрактной системе в сфере закупок товаров, работ, услуг для обеспечения государственных и муниципальных нужд&quot;&gt; {КонсультантПлюс}">
        <w:r>
          <w:rPr>
            <w:sz w:val="24"/>
            <w:color w:val="0000ff"/>
          </w:rPr>
          <w:t xml:space="preserve">Перечень</w:t>
        </w:r>
      </w:hyperlink>
      <w:r>
        <w:rPr>
          <w:sz w:val="24"/>
        </w:rP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pPr>
        <w:pStyle w:val="0"/>
        <w:spacing w:before="240" w:lineRule="auto"/>
        <w:ind w:firstLine="540"/>
        <w:jc w:val="both"/>
      </w:pPr>
      <w:r>
        <w:rPr>
          <w:sz w:val="24"/>
        </w:rPr>
        <w:t xml:space="preserve">3. Объектом закупки не могут быть товары, работы, услуги помимо товаров, работ, услуг, включенных в перечень, предусмотренный </w:t>
      </w:r>
      <w:hyperlink w:history="0" w:anchor="P796" w:tooltip="2.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sz w:val="24"/>
            <w:color w:val="0000ff"/>
          </w:rPr>
          <w:t xml:space="preserve">частью 2</w:t>
        </w:r>
      </w:hyperlink>
      <w:r>
        <w:rPr>
          <w:sz w:val="24"/>
        </w:rPr>
        <w:t xml:space="preserve"> настоящей статьи.</w:t>
      </w:r>
    </w:p>
    <w:p>
      <w:pPr>
        <w:pStyle w:val="0"/>
        <w:ind w:firstLine="540"/>
        <w:jc w:val="both"/>
      </w:pPr>
      <w:r>
        <w:rPr>
          <w:sz w:val="24"/>
        </w:rPr>
      </w:r>
    </w:p>
    <w:bookmarkStart w:id="799" w:name="P799"/>
    <w:bookmarkEnd w:id="799"/>
    <w:p>
      <w:pPr>
        <w:pStyle w:val="2"/>
        <w:outlineLvl w:val="2"/>
        <w:ind w:firstLine="540"/>
        <w:jc w:val="both"/>
      </w:pPr>
      <w:r>
        <w:rPr>
          <w:sz w:val="24"/>
        </w:rPr>
        <w:t xml:space="preserve">Статья 29. Участие организаций инвалидов в закупках</w:t>
      </w:r>
    </w:p>
    <w:p>
      <w:pPr>
        <w:pStyle w:val="0"/>
        <w:ind w:firstLine="540"/>
        <w:jc w:val="both"/>
      </w:pPr>
      <w:r>
        <w:rPr>
          <w:sz w:val="24"/>
        </w:rPr>
      </w:r>
    </w:p>
    <w:p>
      <w:pPr>
        <w:pStyle w:val="0"/>
        <w:ind w:firstLine="540"/>
        <w:jc w:val="both"/>
      </w:pPr>
      <w:r>
        <w:rPr>
          <w:sz w:val="24"/>
        </w:rPr>
        <w:t xml:space="preserve">(в ред. Федерального </w:t>
      </w:r>
      <w:hyperlink w:history="0" r:id="rId50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bookmarkStart w:id="804" w:name="P804"/>
    <w:bookmarkEnd w:id="804"/>
    <w:p>
      <w:pPr>
        <w:pStyle w:val="0"/>
        <w:spacing w:before="240" w:lineRule="auto"/>
        <w:ind w:firstLine="540"/>
        <w:jc w:val="both"/>
      </w:pPr>
      <w:r>
        <w:rPr>
          <w:sz w:val="24"/>
        </w:rPr>
        <w:t xml:space="preserve">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bookmarkStart w:id="805" w:name="P805"/>
    <w:bookmarkEnd w:id="805"/>
    <w:p>
      <w:pPr>
        <w:pStyle w:val="0"/>
        <w:spacing w:before="240" w:lineRule="auto"/>
        <w:ind w:firstLine="540"/>
        <w:jc w:val="both"/>
      </w:pPr>
      <w:r>
        <w:rPr>
          <w:sz w:val="24"/>
        </w:rPr>
        <w:t xml:space="preserve">3. </w:t>
      </w:r>
      <w:hyperlink w:history="0" r:id="rId505"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нительной системы, организацией инвалидов в соответствии со статьями 28 и 29 Федерального закона &quot;О контрактной системе в сфере закупок товаров, работ, услуг для обеспечения государственных и муниципальных нужд&quot;&gt; {КонсультантПлюс}">
        <w:r>
          <w:rPr>
            <w:sz w:val="24"/>
            <w:color w:val="0000ff"/>
          </w:rPr>
          <w:t xml:space="preserve">Перечень</w:t>
        </w:r>
      </w:hyperlink>
      <w:r>
        <w:rPr>
          <w:sz w:val="24"/>
        </w:rP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pPr>
        <w:pStyle w:val="0"/>
        <w:spacing w:before="240" w:lineRule="auto"/>
        <w:ind w:firstLine="540"/>
        <w:jc w:val="both"/>
      </w:pPr>
      <w:r>
        <w:rPr>
          <w:sz w:val="24"/>
        </w:rPr>
        <w:t xml:space="preserve">4. Объектом закупки не могут быть товары, работы, услуги помимо товаров, работ, услуг, включенных в перечень, предусмотренный </w:t>
      </w:r>
      <w:hyperlink w:history="0" w:anchor="P805" w:tooltip="3.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sz w:val="24"/>
            <w:color w:val="0000ff"/>
          </w:rPr>
          <w:t xml:space="preserve">частью 3</w:t>
        </w:r>
      </w:hyperlink>
      <w:r>
        <w:rPr>
          <w:sz w:val="24"/>
        </w:rPr>
        <w:t xml:space="preserve"> настоящей статьи.</w:t>
      </w:r>
    </w:p>
    <w:p>
      <w:pPr>
        <w:pStyle w:val="0"/>
        <w:ind w:firstLine="540"/>
        <w:jc w:val="both"/>
      </w:pPr>
      <w:r>
        <w:rPr>
          <w:sz w:val="24"/>
        </w:rPr>
      </w:r>
    </w:p>
    <w:bookmarkStart w:id="808" w:name="P808"/>
    <w:bookmarkEnd w:id="808"/>
    <w:p>
      <w:pPr>
        <w:pStyle w:val="2"/>
        <w:outlineLvl w:val="2"/>
        <w:ind w:firstLine="540"/>
        <w:jc w:val="both"/>
      </w:pPr>
      <w:r>
        <w:rPr>
          <w:sz w:val="24"/>
        </w:rPr>
        <w:t xml:space="preserve">Статья 30. Участие субъектов малого предпринимательства, социально ориентированных некоммерческих организаций в закупках</w:t>
      </w:r>
    </w:p>
    <w:p>
      <w:pPr>
        <w:pStyle w:val="0"/>
        <w:ind w:firstLine="540"/>
        <w:jc w:val="both"/>
      </w:pPr>
      <w:r>
        <w:rPr>
          <w:sz w:val="24"/>
        </w:rPr>
      </w:r>
    </w:p>
    <w:bookmarkStart w:id="810" w:name="P810"/>
    <w:bookmarkEnd w:id="810"/>
    <w:p>
      <w:pPr>
        <w:pStyle w:val="0"/>
        <w:ind w:firstLine="540"/>
        <w:jc w:val="both"/>
      </w:pPr>
      <w:r>
        <w:rPr>
          <w:sz w:val="24"/>
        </w:rPr>
        <w:t xml:space="preserve">1. Заказчики обязаны осуществлять закупки у </w:t>
      </w:r>
      <w:hyperlink w:history="0" r:id="rId506"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субъектов</w:t>
        </w:r>
      </w:hyperlink>
      <w:r>
        <w:rPr>
          <w:sz w:val="24"/>
        </w:rPr>
        <w:t xml:space="preserve"> малого предпринимательства, социально ориентированных некоммерческих </w:t>
      </w:r>
      <w:hyperlink w:history="0" r:id="rId507" w:tooltip="Федеральный закон от 12.01.1996 N 7-ФЗ (ред. от 20.02.2026) &quot;О некоммерческих организациях&quot; {КонсультантПлюс}">
        <w:r>
          <w:rPr>
            <w:sz w:val="24"/>
            <w:color w:val="0000ff"/>
          </w:rPr>
          <w:t xml:space="preserve">организаций</w:t>
        </w:r>
      </w:hyperlink>
      <w:r>
        <w:rPr>
          <w:sz w:val="24"/>
        </w:rPr>
        <w:t xml:space="preserve"> в объеме не менее чем двадцать пять процентов совокупного годового объема закупок, рассчитанного с учетом </w:t>
      </w:r>
      <w:hyperlink w:history="0" w:anchor="P819" w:tooltip="1.1. При определении объема закупок, предусмотренного частью 1 настоящей статьи, в расчет совокупного годового объема закупок не включаются закупки:">
        <w:r>
          <w:rPr>
            <w:sz w:val="24"/>
            <w:color w:val="0000ff"/>
          </w:rPr>
          <w:t xml:space="preserve">части 1.1</w:t>
        </w:r>
      </w:hyperlink>
      <w:r>
        <w:rPr>
          <w:sz w:val="24"/>
        </w:rPr>
        <w:t xml:space="preserve"> настоящей статьи, при:</w:t>
      </w:r>
    </w:p>
    <w:p>
      <w:pPr>
        <w:pStyle w:val="0"/>
        <w:jc w:val="both"/>
      </w:pPr>
      <w:r>
        <w:rPr>
          <w:sz w:val="24"/>
        </w:rPr>
        <w:t xml:space="preserve">(в ред. Федеральных законов от 01.07.2021 </w:t>
      </w:r>
      <w:hyperlink w:history="0" r:id="rId508"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277-ФЗ</w:t>
        </w:r>
      </w:hyperlink>
      <w:r>
        <w:rPr>
          <w:sz w:val="24"/>
        </w:rPr>
        <w:t xml:space="preserve">, от 02.07.2021 </w:t>
      </w:r>
      <w:hyperlink w:history="0" r:id="rId50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1 ч. 1 ст. 30 вносятся изменения (</w:t>
            </w:r>
            <w:hyperlink w:history="0" r:id="rId510"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5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14" w:name="P814"/>
    <w:bookmarkEnd w:id="814"/>
    <w:p>
      <w:pPr>
        <w:pStyle w:val="0"/>
        <w:spacing w:before="300" w:lineRule="auto"/>
        <w:ind w:firstLine="540"/>
        <w:jc w:val="both"/>
      </w:pPr>
      <w:r>
        <w:rPr>
          <w:sz w:val="24"/>
        </w:rPr>
        <w:t xml:space="preserve">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pPr>
        <w:pStyle w:val="0"/>
        <w:jc w:val="both"/>
      </w:pPr>
      <w:r>
        <w:rPr>
          <w:sz w:val="24"/>
        </w:rPr>
        <w:t xml:space="preserve">(в ред. Федерального </w:t>
      </w:r>
      <w:hyperlink w:history="0" r:id="rId51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осуществлении закупок с учетом положений </w:t>
      </w:r>
      <w:hyperlink w:history="0" w:anchor="P838"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r>
          <w:rPr>
            <w:sz w:val="24"/>
            <w:color w:val="0000ff"/>
          </w:rPr>
          <w:t xml:space="preserve">части 5</w:t>
        </w:r>
      </w:hyperlink>
      <w:r>
        <w:rPr>
          <w:sz w:val="24"/>
        </w:rPr>
        <w:t xml:space="preserve"> настоящей статьи.</w:t>
      </w:r>
    </w:p>
    <w:p>
      <w:pPr>
        <w:pStyle w:val="0"/>
        <w:jc w:val="both"/>
      </w:pPr>
      <w:r>
        <w:rPr>
          <w:sz w:val="24"/>
        </w:rPr>
        <w:t xml:space="preserve">(в ред. Федерального </w:t>
      </w:r>
      <w:hyperlink w:history="0" r:id="rId51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jc w:val="both"/>
      </w:pPr>
      <w:r>
        <w:rPr>
          <w:sz w:val="24"/>
        </w:rPr>
        <w:t xml:space="preserve">(часть 1 в ред. Федерального </w:t>
      </w:r>
      <w:hyperlink w:history="0" r:id="rId51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bookmarkStart w:id="819" w:name="P819"/>
    <w:bookmarkEnd w:id="819"/>
    <w:p>
      <w:pPr>
        <w:pStyle w:val="0"/>
        <w:spacing w:before="240" w:lineRule="auto"/>
        <w:ind w:firstLine="540"/>
        <w:jc w:val="both"/>
      </w:pPr>
      <w:r>
        <w:rPr>
          <w:sz w:val="24"/>
        </w:rPr>
        <w:t xml:space="preserve">1.1. При определении объема закупок, предусмотренного </w:t>
      </w:r>
      <w:hyperlink w:history="0" w:anchor="P810"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статьи, при:">
        <w:r>
          <w:rPr>
            <w:sz w:val="24"/>
            <w:color w:val="0000ff"/>
          </w:rPr>
          <w:t xml:space="preserve">частью 1</w:t>
        </w:r>
      </w:hyperlink>
      <w:r>
        <w:rPr>
          <w:sz w:val="24"/>
        </w:rPr>
        <w:t xml:space="preserve"> настоящей статьи, в расчет совокупного годового объема закупок не включаются закупки:</w:t>
      </w:r>
    </w:p>
    <w:bookmarkStart w:id="820" w:name="P820"/>
    <w:bookmarkEnd w:id="820"/>
    <w:p>
      <w:pPr>
        <w:pStyle w:val="0"/>
        <w:spacing w:before="240" w:lineRule="auto"/>
        <w:ind w:firstLine="540"/>
        <w:jc w:val="both"/>
      </w:pPr>
      <w:r>
        <w:rPr>
          <w:sz w:val="24"/>
        </w:rPr>
        <w:t xml:space="preserve">1) для обеспечения обороны страны и безопасности государства;</w:t>
      </w:r>
    </w:p>
    <w:p>
      <w:pPr>
        <w:pStyle w:val="0"/>
        <w:spacing w:before="240" w:lineRule="auto"/>
        <w:ind w:firstLine="540"/>
        <w:jc w:val="both"/>
      </w:pPr>
      <w:r>
        <w:rPr>
          <w:sz w:val="24"/>
        </w:rPr>
        <w:t xml:space="preserve">2) услуг по предоставлению кредитов;</w:t>
      </w:r>
    </w:p>
    <w:p>
      <w:pPr>
        <w:pStyle w:val="0"/>
        <w:spacing w:before="240" w:lineRule="auto"/>
        <w:ind w:firstLine="540"/>
        <w:jc w:val="both"/>
      </w:pPr>
      <w:r>
        <w:rPr>
          <w:sz w:val="24"/>
        </w:rPr>
        <w:t xml:space="preserve">3) у единственного поставщика (подрядчика, исполнителя), осуществляемые в соответствии с </w:t>
      </w:r>
      <w:hyperlink w:history="0" w:anchor="P2056" w:tooltip="1. Закупка у единственного поставщика (подрядчика, исполнителя) может осуществляться заказчиком в следующих случаях:">
        <w:r>
          <w:rPr>
            <w:sz w:val="24"/>
            <w:color w:val="0000ff"/>
          </w:rPr>
          <w:t xml:space="preserve">частью 1 статьи 93</w:t>
        </w:r>
      </w:hyperlink>
      <w:r>
        <w:rPr>
          <w:sz w:val="24"/>
        </w:rPr>
        <w:t xml:space="preserve">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25 части 1 статьи 93</w:t>
        </w:r>
      </w:hyperlink>
      <w:r>
        <w:rPr>
          <w:sz w:val="24"/>
        </w:rP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пункта 1 части 1</w:t>
        </w:r>
      </w:hyperlink>
      <w:r>
        <w:rPr>
          <w:sz w:val="24"/>
        </w:rPr>
        <w:t xml:space="preserve"> настоящей статьи;</w:t>
      </w:r>
    </w:p>
    <w:p>
      <w:pPr>
        <w:pStyle w:val="0"/>
        <w:jc w:val="both"/>
      </w:pPr>
      <w:r>
        <w:rPr>
          <w:sz w:val="24"/>
        </w:rPr>
        <w:t xml:space="preserve">(в ред. Федеральных законов от 31.12.2017 </w:t>
      </w:r>
      <w:hyperlink w:history="0" r:id="rId51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27.12.2019 </w:t>
      </w:r>
      <w:hyperlink w:history="0" r:id="rId51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25.12.2023 </w:t>
      </w:r>
      <w:hyperlink w:history="0" r:id="rId51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w:t>
      </w:r>
    </w:p>
    <w:bookmarkStart w:id="824" w:name="P824"/>
    <w:bookmarkEnd w:id="824"/>
    <w:p>
      <w:pPr>
        <w:pStyle w:val="0"/>
        <w:spacing w:before="240" w:lineRule="auto"/>
        <w:ind w:firstLine="540"/>
        <w:jc w:val="both"/>
      </w:pPr>
      <w:r>
        <w:rPr>
          <w:sz w:val="24"/>
        </w:rPr>
        <w:t xml:space="preserve">4) работ в области использования атомной энергии;</w:t>
      </w:r>
    </w:p>
    <w:bookmarkStart w:id="825" w:name="P825"/>
    <w:bookmarkEnd w:id="825"/>
    <w:p>
      <w:pPr>
        <w:pStyle w:val="0"/>
        <w:spacing w:before="240" w:lineRule="auto"/>
        <w:ind w:firstLine="540"/>
        <w:jc w:val="both"/>
      </w:pPr>
      <w:r>
        <w:rPr>
          <w:sz w:val="24"/>
        </w:rPr>
        <w:t xml:space="preserve">5) при осуществлении которых применяются закрытые способы определения поставщиков (подрядчиков, исполнителей);</w:t>
      </w:r>
    </w:p>
    <w:p>
      <w:pPr>
        <w:pStyle w:val="0"/>
        <w:spacing w:before="240" w:lineRule="auto"/>
        <w:ind w:firstLine="540"/>
        <w:jc w:val="both"/>
      </w:pPr>
      <w:r>
        <w:rPr>
          <w:sz w:val="24"/>
        </w:rPr>
        <w:t xml:space="preserve">6) осуществляемые в </w:t>
      </w:r>
      <w:hyperlink w:history="0" r:id="rId518" w:tooltip="Постановление Правительства РФ от 22.05.2025 N 708 &quot;Об установлении случаев осуществления закупок,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ально ориентированных некоммерческих организаций&quot; {КонсультантПлюс}">
        <w:r>
          <w:rPr>
            <w:sz w:val="24"/>
            <w:color w:val="0000ff"/>
          </w:rPr>
          <w:t xml:space="preserve">случаях</w:t>
        </w:r>
      </w:hyperlink>
      <w:r>
        <w:rPr>
          <w:sz w:val="24"/>
        </w:rPr>
        <w:t xml:space="preserve">, установленных Правительством Российской Федерации.</w:t>
      </w:r>
    </w:p>
    <w:p>
      <w:pPr>
        <w:pStyle w:val="0"/>
        <w:jc w:val="both"/>
      </w:pPr>
      <w:r>
        <w:rPr>
          <w:sz w:val="24"/>
        </w:rPr>
        <w:t xml:space="preserve">(п. 6 введен Федеральным </w:t>
      </w:r>
      <w:hyperlink w:history="0" r:id="rId519"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494-ФЗ)</w:t>
      </w:r>
    </w:p>
    <w:p>
      <w:pPr>
        <w:pStyle w:val="0"/>
        <w:jc w:val="both"/>
      </w:pPr>
      <w:r>
        <w:rPr>
          <w:sz w:val="24"/>
        </w:rPr>
        <w:t xml:space="preserve">(часть 1.1 введена Федеральным </w:t>
      </w:r>
      <w:hyperlink w:history="0" r:id="rId52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w:t>
      </w:r>
    </w:p>
    <w:p>
      <w:pPr>
        <w:pStyle w:val="0"/>
        <w:spacing w:before="240" w:lineRule="auto"/>
        <w:ind w:firstLine="540"/>
        <w:jc w:val="both"/>
      </w:pPr>
      <w:r>
        <w:rPr>
          <w:sz w:val="24"/>
        </w:rPr>
        <w:t xml:space="preserve">1.2. Заказчики вправе осуществлять закупки, указанные в </w:t>
      </w:r>
      <w:hyperlink w:history="0" w:anchor="P820" w:tooltip="1) для обеспечения обороны страны и безопасности государства;">
        <w:r>
          <w:rPr>
            <w:sz w:val="24"/>
            <w:color w:val="0000ff"/>
          </w:rPr>
          <w:t xml:space="preserve">пунктах 1</w:t>
        </w:r>
      </w:hyperlink>
      <w:r>
        <w:rPr>
          <w:sz w:val="24"/>
        </w:rPr>
        <w:t xml:space="preserve">, </w:t>
      </w:r>
      <w:hyperlink w:history="0" w:anchor="P824" w:tooltip="4) работ в области использования атомной энергии;">
        <w:r>
          <w:rPr>
            <w:sz w:val="24"/>
            <w:color w:val="0000ff"/>
          </w:rPr>
          <w:t xml:space="preserve">4</w:t>
        </w:r>
      </w:hyperlink>
      <w:r>
        <w:rPr>
          <w:sz w:val="24"/>
        </w:rPr>
        <w:t xml:space="preserve"> и </w:t>
      </w:r>
      <w:hyperlink w:history="0" w:anchor="P825" w:tooltip="5) при осуществлении которых применяются закрытые способы определения поставщиков (подрядчиков, исполнителей);">
        <w:r>
          <w:rPr>
            <w:sz w:val="24"/>
            <w:color w:val="0000ff"/>
          </w:rPr>
          <w:t xml:space="preserve">5 части 1.1</w:t>
        </w:r>
      </w:hyperlink>
      <w:r>
        <w:rPr>
          <w:sz w:val="24"/>
        </w:rPr>
        <w:t xml:space="preserve"> настоящей статьи, у субъектов малого предпринимательства, социально ориентированных некоммерческих организаций в соответствии с </w:t>
      </w:r>
      <w:hyperlink w:history="0" w:anchor="P810"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статьи, при:">
        <w:r>
          <w:rPr>
            <w:sz w:val="24"/>
            <w:color w:val="0000ff"/>
          </w:rPr>
          <w:t xml:space="preserve">частью 1</w:t>
        </w:r>
      </w:hyperlink>
      <w:r>
        <w:rPr>
          <w:sz w:val="24"/>
        </w:rP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history="0" w:anchor="P810"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статьи, при:">
        <w:r>
          <w:rPr>
            <w:sz w:val="24"/>
            <w:color w:val="0000ff"/>
          </w:rPr>
          <w:t xml:space="preserve">частью 1</w:t>
        </w:r>
      </w:hyperlink>
      <w:r>
        <w:rPr>
          <w:sz w:val="24"/>
        </w:rPr>
        <w:t xml:space="preserve"> настоящей статьи, и включается в отчет, указанный в </w:t>
      </w:r>
      <w:hyperlink w:history="0" w:anchor="P834"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части 3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
        <w:r>
          <w:rPr>
            <w:sz w:val="24"/>
            <w:color w:val="0000ff"/>
          </w:rPr>
          <w:t xml:space="preserve">части 4</w:t>
        </w:r>
      </w:hyperlink>
      <w:r>
        <w:rPr>
          <w:sz w:val="24"/>
        </w:rPr>
        <w:t xml:space="preserve"> настоящей статьи.</w:t>
      </w:r>
    </w:p>
    <w:p>
      <w:pPr>
        <w:pStyle w:val="0"/>
        <w:jc w:val="both"/>
      </w:pPr>
      <w:r>
        <w:rPr>
          <w:sz w:val="24"/>
        </w:rPr>
        <w:t xml:space="preserve">(часть 1.2 введена Федеральным </w:t>
      </w:r>
      <w:hyperlink w:history="0" r:id="rId52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w:t>
      </w:r>
    </w:p>
    <w:bookmarkStart w:id="831" w:name="P831"/>
    <w:bookmarkEnd w:id="831"/>
    <w:p>
      <w:pPr>
        <w:pStyle w:val="0"/>
        <w:spacing w:before="240" w:lineRule="auto"/>
        <w:ind w:firstLine="540"/>
        <w:jc w:val="both"/>
      </w:pPr>
      <w:r>
        <w:rPr>
          <w:sz w:val="24"/>
        </w:rP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w:history="0" r:id="rId522" w:tooltip="Федеральный закон от 12.01.1996 N 7-ФЗ (ред. от 20.02.2026) &quot;О некоммерческих организациях&quot; {КонсультантПлюс}">
        <w:r>
          <w:rPr>
            <w:sz w:val="24"/>
            <w:color w:val="0000ff"/>
          </w:rPr>
          <w:t xml:space="preserve">пунктом 1 статьи 31.1</w:t>
        </w:r>
      </w:hyperlink>
      <w:r>
        <w:rPr>
          <w:sz w:val="24"/>
        </w:rPr>
        <w:t xml:space="preserve"> Федерального закона от 12 января 1996 года N 7-ФЗ "О некоммерческих организациях".</w:t>
      </w:r>
    </w:p>
    <w:bookmarkStart w:id="832" w:name="P832"/>
    <w:bookmarkEnd w:id="832"/>
    <w:p>
      <w:pPr>
        <w:pStyle w:val="0"/>
        <w:spacing w:before="240" w:lineRule="auto"/>
        <w:ind w:firstLine="540"/>
        <w:jc w:val="both"/>
      </w:pPr>
      <w:r>
        <w:rPr>
          <w:sz w:val="24"/>
        </w:rPr>
        <w:t xml:space="preserve">3. При определении поставщиков (подрядчиков, исполнителей) способами, указанными в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пункте 1 части 1</w:t>
        </w:r>
      </w:hyperlink>
      <w:r>
        <w:rPr>
          <w:sz w:val="24"/>
        </w:rPr>
        <w:t xml:space="preserve"> настоящей статьи, в извещениях об осуществлении закупок устанавливается преимущество участникам закупок, которыми могут быть только </w:t>
      </w:r>
      <w:hyperlink w:history="0" r:id="rId52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субъекты</w:t>
        </w:r>
      </w:hyperlink>
      <w:r>
        <w:rPr>
          <w:sz w:val="24"/>
        </w:rPr>
        <w:t xml:space="preserve"> малого предпринимательства, социально ориентированные некоммерческие </w:t>
      </w:r>
      <w:hyperlink w:history="0" r:id="rId524" w:tooltip="Федеральный закон от 12.01.1996 N 7-ФЗ (ред. от 20.02.2026) &quot;О некоммерческих организациях&quot; {КонсультантПлюс}">
        <w:r>
          <w:rPr>
            <w:sz w:val="24"/>
            <w:color w:val="0000ff"/>
          </w:rPr>
          <w:t xml:space="preserve">организации</w:t>
        </w:r>
      </w:hyperlink>
      <w:r>
        <w:rPr>
          <w:sz w:val="24"/>
        </w:rPr>
        <w:t xml:space="preserve">.</w:t>
      </w:r>
    </w:p>
    <w:p>
      <w:pPr>
        <w:pStyle w:val="0"/>
        <w:jc w:val="both"/>
      </w:pPr>
      <w:r>
        <w:rPr>
          <w:sz w:val="24"/>
        </w:rPr>
        <w:t xml:space="preserve">(в ред. Федеральных законов от 31.12.2017 </w:t>
      </w:r>
      <w:hyperlink w:history="0" r:id="rId5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52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834" w:name="P834"/>
    <w:bookmarkEnd w:id="834"/>
    <w:p>
      <w:pPr>
        <w:pStyle w:val="0"/>
        <w:spacing w:before="240" w:lineRule="auto"/>
        <w:ind w:firstLine="540"/>
        <w:jc w:val="both"/>
      </w:pPr>
      <w:r>
        <w:rPr>
          <w:sz w:val="24"/>
        </w:rP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history="0" w:anchor="P832"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
        <w:r>
          <w:rPr>
            <w:sz w:val="24"/>
            <w:color w:val="0000ff"/>
          </w:rPr>
          <w:t xml:space="preserve">части 3</w:t>
        </w:r>
      </w:hyperlink>
      <w:r>
        <w:rPr>
          <w:sz w:val="24"/>
        </w:rP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history="0" w:anchor="P810"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статьи, при:">
        <w:r>
          <w:rPr>
            <w:sz w:val="24"/>
            <w:color w:val="0000ff"/>
          </w:rPr>
          <w:t xml:space="preserve">частью 1</w:t>
        </w:r>
      </w:hyperlink>
      <w:r>
        <w:rPr>
          <w:sz w:val="24"/>
        </w:rPr>
        <w:t xml:space="preserve"> настоящей статьи. Закупки, которые осуществлены на основании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пункта 25 части 1 статьи 93</w:t>
        </w:r>
      </w:hyperlink>
      <w:r>
        <w:rPr>
          <w:sz w:val="24"/>
        </w:rP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пункта 1 части 1</w:t>
        </w:r>
      </w:hyperlink>
      <w:r>
        <w:rPr>
          <w:sz w:val="24"/>
        </w:rP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history="0" w:anchor="P615" w:tooltip="5) закупок товаров, работ, услуг, осуществляемых:">
        <w:r>
          <w:rPr>
            <w:sz w:val="24"/>
            <w:color w:val="0000ff"/>
          </w:rPr>
          <w:t xml:space="preserve">пунктом 5 части 11 статьи 24</w:t>
        </w:r>
      </w:hyperlink>
      <w:r>
        <w:rPr>
          <w:sz w:val="24"/>
        </w:rP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history="0" w:anchor="P831" w:tooltip="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 от 12 января 1996 года N 7-ФЗ &quot;О некоммерческих организациях&quot;.">
        <w:r>
          <w:rPr>
            <w:sz w:val="24"/>
            <w:color w:val="0000ff"/>
          </w:rPr>
          <w:t xml:space="preserve">частью 2</w:t>
        </w:r>
      </w:hyperlink>
      <w:r>
        <w:rPr>
          <w:sz w:val="24"/>
        </w:rP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pPr>
        <w:pStyle w:val="0"/>
        <w:jc w:val="both"/>
      </w:pPr>
      <w:r>
        <w:rPr>
          <w:sz w:val="24"/>
        </w:rPr>
        <w:t xml:space="preserve">(в ред. Федеральных законов от 31.12.2017 </w:t>
      </w:r>
      <w:hyperlink w:history="0" r:id="rId52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27.12.2019 </w:t>
      </w:r>
      <w:hyperlink w:history="0" r:id="rId52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02.07.2021 </w:t>
      </w:r>
      <w:hyperlink w:history="0" r:id="rId52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16.04.2022 </w:t>
      </w:r>
      <w:hyperlink w:history="0" r:id="rId53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4.1. </w:t>
      </w:r>
      <w:hyperlink w:history="0" r:id="rId531"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 {КонсультантПлюс}">
        <w:r>
          <w:rPr>
            <w:sz w:val="24"/>
            <w:color w:val="0000ff"/>
          </w:rPr>
          <w:t xml:space="preserve">Порядок</w:t>
        </w:r>
      </w:hyperlink>
      <w:r>
        <w:rPr>
          <w:sz w:val="24"/>
        </w:rPr>
        <w:t xml:space="preserve"> подготовки отчета, указанного в </w:t>
      </w:r>
      <w:hyperlink w:history="0" w:anchor="P834"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части 3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
        <w:r>
          <w:rPr>
            <w:sz w:val="24"/>
            <w:color w:val="0000ff"/>
          </w:rPr>
          <w:t xml:space="preserve">части 4</w:t>
        </w:r>
      </w:hyperlink>
      <w:r>
        <w:rPr>
          <w:sz w:val="24"/>
        </w:rPr>
        <w:t xml:space="preserve"> настоящей статьи, его размещения в единой информационной системе, </w:t>
      </w:r>
      <w:hyperlink w:history="0" r:id="rId532"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 {КонсультантПлюс}">
        <w:r>
          <w:rPr>
            <w:sz w:val="24"/>
            <w:color w:val="0000ff"/>
          </w:rPr>
          <w:t xml:space="preserve">форма</w:t>
        </w:r>
      </w:hyperlink>
      <w:r>
        <w:rPr>
          <w:sz w:val="24"/>
        </w:rPr>
        <w:t xml:space="preserve"> указанного отчета определяются Правительством Российской Федерации.</w:t>
      </w:r>
    </w:p>
    <w:p>
      <w:pPr>
        <w:pStyle w:val="0"/>
        <w:jc w:val="both"/>
      </w:pPr>
      <w:r>
        <w:rPr>
          <w:sz w:val="24"/>
        </w:rPr>
        <w:t xml:space="preserve">(часть 4.1 введена Федеральным </w:t>
      </w:r>
      <w:hyperlink w:history="0" r:id="rId53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w:t>
      </w:r>
    </w:p>
    <w:bookmarkStart w:id="838" w:name="P838"/>
    <w:bookmarkEnd w:id="838"/>
    <w:p>
      <w:pPr>
        <w:pStyle w:val="0"/>
        <w:spacing w:before="240" w:lineRule="auto"/>
        <w:ind w:firstLine="540"/>
        <w:jc w:val="both"/>
      </w:pPr>
      <w:r>
        <w:rPr>
          <w:sz w:val="24"/>
        </w:rPr>
        <w:t xml:space="preserve">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t xml:space="preserve">(в ред. Федерального </w:t>
      </w:r>
      <w:hyperlink w:history="0" r:id="rId53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bookmarkStart w:id="840" w:name="P840"/>
    <w:bookmarkEnd w:id="840"/>
    <w:p>
      <w:pPr>
        <w:pStyle w:val="0"/>
        <w:spacing w:before="240" w:lineRule="auto"/>
        <w:ind w:firstLine="540"/>
        <w:jc w:val="both"/>
      </w:pPr>
      <w:r>
        <w:rPr>
          <w:sz w:val="24"/>
        </w:rP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history="0" w:anchor="P838"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r>
          <w:rPr>
            <w:sz w:val="24"/>
            <w:color w:val="0000ff"/>
          </w:rPr>
          <w:t xml:space="preserve">частью 5</w:t>
        </w:r>
      </w:hyperlink>
      <w:r>
        <w:rPr>
          <w:sz w:val="24"/>
        </w:rP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history="0" w:anchor="P810"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статьи, при:">
        <w:r>
          <w:rPr>
            <w:sz w:val="24"/>
            <w:color w:val="0000ff"/>
          </w:rPr>
          <w:t xml:space="preserve">частью 1</w:t>
        </w:r>
      </w:hyperlink>
      <w:r>
        <w:rPr>
          <w:sz w:val="24"/>
        </w:rPr>
        <w:t xml:space="preserve"> настоящей статьи, и включается в отчет, указанный в </w:t>
      </w:r>
      <w:hyperlink w:history="0" w:anchor="P834"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части 3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
        <w:r>
          <w:rPr>
            <w:sz w:val="24"/>
            <w:color w:val="0000ff"/>
          </w:rPr>
          <w:t xml:space="preserve">части 4</w:t>
        </w:r>
      </w:hyperlink>
      <w:r>
        <w:rPr>
          <w:sz w:val="24"/>
        </w:rP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t xml:space="preserve">(часть 6 в ред. Федерального </w:t>
      </w:r>
      <w:hyperlink w:history="0" r:id="rId53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pStyle w:val="0"/>
        <w:spacing w:before="240" w:lineRule="auto"/>
        <w:ind w:firstLine="540"/>
        <w:jc w:val="both"/>
      </w:pPr>
      <w:r>
        <w:rPr>
          <w:sz w:val="24"/>
        </w:rPr>
        <w:t xml:space="preserve">7. </w:t>
      </w:r>
      <w:hyperlink w:history="0" r:id="rId536"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quot; {КонсультантПлюс}">
        <w:r>
          <w:rPr>
            <w:sz w:val="24"/>
            <w:color w:val="0000ff"/>
          </w:rPr>
          <w:t xml:space="preserve">Типовые условия</w:t>
        </w:r>
      </w:hyperlink>
      <w:r>
        <w:rPr>
          <w:sz w:val="24"/>
        </w:rP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pPr>
        <w:pStyle w:val="0"/>
        <w:spacing w:before="240" w:lineRule="auto"/>
        <w:ind w:firstLine="540"/>
        <w:jc w:val="both"/>
      </w:pPr>
      <w:r>
        <w:rPr>
          <w:sz w:val="24"/>
        </w:rPr>
        <w:t xml:space="preserve">8. Утратил силу с 1 мая 2022 года. - Федеральный </w:t>
      </w:r>
      <w:hyperlink w:history="0" r:id="rId53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16.04.2022 N 104-ФЗ.</w:t>
      </w:r>
    </w:p>
    <w:p>
      <w:pPr>
        <w:pStyle w:val="0"/>
        <w:ind w:firstLine="540"/>
        <w:jc w:val="both"/>
      </w:pPr>
      <w:r>
        <w:rPr>
          <w:sz w:val="24"/>
        </w:rPr>
      </w:r>
    </w:p>
    <w:p>
      <w:pPr>
        <w:pStyle w:val="2"/>
        <w:outlineLvl w:val="2"/>
        <w:ind w:firstLine="540"/>
        <w:jc w:val="both"/>
      </w:pPr>
      <w:r>
        <w:rPr>
          <w:sz w:val="24"/>
        </w:rPr>
        <w:t xml:space="preserve">Статья 30.1. Утратила силу с 1 января 2025 года. - Федеральный </w:t>
      </w:r>
      <w:hyperlink w:history="0" r:id="rId53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08.08.2024 N 318-ФЗ.</w:t>
      </w:r>
    </w:p>
    <w:p>
      <w:pPr>
        <w:pStyle w:val="0"/>
        <w:ind w:firstLine="540"/>
        <w:jc w:val="both"/>
      </w:pPr>
      <w:r>
        <w:rPr>
          <w:sz w:val="24"/>
        </w:rPr>
      </w:r>
    </w:p>
    <w:p>
      <w:pPr>
        <w:pStyle w:val="2"/>
        <w:outlineLvl w:val="2"/>
        <w:ind w:firstLine="540"/>
        <w:jc w:val="both"/>
      </w:pPr>
      <w:r>
        <w:rPr>
          <w:sz w:val="24"/>
        </w:rPr>
        <w:t xml:space="preserve">Статья 31. Требования к участникам закупки</w:t>
      </w:r>
    </w:p>
    <w:p>
      <w:pPr>
        <w:pStyle w:val="0"/>
        <w:ind w:firstLine="540"/>
        <w:jc w:val="both"/>
      </w:pPr>
      <w:r>
        <w:rPr>
          <w:sz w:val="24"/>
        </w:rPr>
      </w:r>
    </w:p>
    <w:bookmarkStart w:id="849" w:name="P849"/>
    <w:bookmarkEnd w:id="849"/>
    <w:p>
      <w:pPr>
        <w:pStyle w:val="0"/>
        <w:ind w:firstLine="540"/>
        <w:jc w:val="both"/>
      </w:pPr>
      <w:r>
        <w:rPr>
          <w:sz w:val="24"/>
        </w:rP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пунктами 4</w:t>
        </w:r>
      </w:hyperlink>
      <w:r>
        <w:rPr>
          <w:sz w:val="24"/>
        </w:rPr>
        <w:t xml:space="preserve">,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w:t>
        </w:r>
      </w:hyperlink>
      <w:r>
        <w:rPr>
          <w:sz w:val="24"/>
        </w:rPr>
        <w:t xml:space="preserve">, </w:t>
      </w:r>
      <w:hyperlink w:history="0" w:anchor="P2099"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
        <w:r>
          <w:rPr>
            <w:sz w:val="24"/>
            <w:color w:val="0000ff"/>
          </w:rPr>
          <w:t xml:space="preserve">18</w:t>
        </w:r>
      </w:hyperlink>
      <w:r>
        <w:rPr>
          <w:sz w:val="24"/>
        </w:rPr>
        <w:t xml:space="preserve">, </w:t>
      </w:r>
      <w:hyperlink w:history="0" w:anchor="P2125"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ерального закона. Перечень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
        <w:r>
          <w:rPr>
            <w:sz w:val="24"/>
            <w:color w:val="0000ff"/>
          </w:rPr>
          <w:t xml:space="preserve">30</w:t>
        </w:r>
      </w:hyperlink>
      <w:r>
        <w:rPr>
          <w:sz w:val="24"/>
        </w:rPr>
        <w:t xml:space="preserve">, </w:t>
      </w:r>
      <w:hyperlink w:history="0" w:anchor="P2150"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r>
          <w:rPr>
            <w:sz w:val="24"/>
            <w:color w:val="0000ff"/>
          </w:rPr>
          <w:t xml:space="preserve">42</w:t>
        </w:r>
      </w:hyperlink>
      <w:r>
        <w:rPr>
          <w:sz w:val="24"/>
        </w:rPr>
        <w:t xml:space="preserve">, </w:t>
      </w:r>
      <w:hyperlink w:history="0" w:anchor="P2163"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
        <w:r>
          <w:rPr>
            <w:sz w:val="24"/>
            <w:color w:val="0000ff"/>
          </w:rPr>
          <w:t xml:space="preserve">49</w:t>
        </w:r>
      </w:hyperlink>
      <w:r>
        <w:rPr>
          <w:sz w:val="24"/>
        </w:rPr>
        <w:t xml:space="preserve">, </w:t>
      </w:r>
      <w:hyperlink w:history="0" w:anchor="P2173"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sz w:val="24"/>
            <w:color w:val="0000ff"/>
          </w:rPr>
          <w:t xml:space="preserve">54</w:t>
        </w:r>
      </w:hyperlink>
      <w:r>
        <w:rPr>
          <w:sz w:val="24"/>
        </w:rPr>
        <w:t xml:space="preserve"> и </w:t>
      </w:r>
      <w:hyperlink w:history="0" w:anchor="P2183"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
        <w:r>
          <w:rPr>
            <w:sz w:val="24"/>
            <w:color w:val="0000ff"/>
          </w:rPr>
          <w:t xml:space="preserve">59 части 1 статьи 93</w:t>
        </w:r>
      </w:hyperlink>
      <w:r>
        <w:rPr>
          <w:sz w:val="24"/>
        </w:rPr>
        <w:t xml:space="preserve"> настоящего Федерального закона, заказчик устанавливает следующие единые требования к участникам закупки:</w:t>
      </w:r>
    </w:p>
    <w:p>
      <w:pPr>
        <w:pStyle w:val="0"/>
        <w:jc w:val="both"/>
      </w:pPr>
      <w:r>
        <w:rPr>
          <w:sz w:val="24"/>
        </w:rPr>
        <w:t xml:space="preserve">(в ред. Федерального </w:t>
      </w:r>
      <w:hyperlink w:history="0" r:id="rId53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851" w:name="P851"/>
    <w:bookmarkEnd w:id="851"/>
    <w:p>
      <w:pPr>
        <w:pStyle w:val="0"/>
        <w:spacing w:before="240" w:lineRule="auto"/>
        <w:ind w:firstLine="540"/>
        <w:jc w:val="both"/>
      </w:pPr>
      <w:r>
        <w:rPr>
          <w:sz w:val="24"/>
        </w:rPr>
        <w:t xml:space="preserve">1) соответствие </w:t>
      </w:r>
      <w:r>
        <w:rPr>
          <w:sz w:val="24"/>
        </w:rPr>
        <w:t xml:space="preserve">требованиям</w:t>
      </w:r>
      <w:r>
        <w:rPr>
          <w:sz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0"/>
        <w:spacing w:before="240" w:lineRule="auto"/>
        <w:ind w:firstLine="540"/>
        <w:jc w:val="both"/>
      </w:pPr>
      <w:r>
        <w:rPr>
          <w:sz w:val="24"/>
        </w:rPr>
        <w:t xml:space="preserve">2) утратил силу. - Федеральный </w:t>
      </w:r>
      <w:hyperlink w:history="0" r:id="rId54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04.06.2014 N 140-ФЗ;</w:t>
      </w:r>
    </w:p>
    <w:bookmarkStart w:id="853" w:name="P853"/>
    <w:bookmarkEnd w:id="853"/>
    <w:p>
      <w:pPr>
        <w:pStyle w:val="0"/>
        <w:spacing w:before="240" w:lineRule="auto"/>
        <w:ind w:firstLine="540"/>
        <w:jc w:val="both"/>
      </w:pPr>
      <w:r>
        <w:rPr>
          <w:sz w:val="24"/>
        </w:rPr>
        <w:t xml:space="preserve">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0"/>
        <w:spacing w:before="240" w:lineRule="auto"/>
        <w:ind w:firstLine="540"/>
        <w:jc w:val="both"/>
      </w:pPr>
      <w:r>
        <w:rPr>
          <w:sz w:val="24"/>
        </w:rPr>
        <w:t xml:space="preserve">4) неприостановление деятельности участника закупки в порядке, установленном </w:t>
      </w:r>
      <w:hyperlink w:history="0" r:id="rId54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w:t>
      </w:r>
    </w:p>
    <w:p>
      <w:pPr>
        <w:pStyle w:val="0"/>
        <w:jc w:val="both"/>
      </w:pPr>
      <w:r>
        <w:rPr>
          <w:sz w:val="24"/>
        </w:rPr>
        <w:t xml:space="preserve">(в ред. Федерального </w:t>
      </w:r>
      <w:hyperlink w:history="0" r:id="rId54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856" w:name="P856"/>
    <w:bookmarkEnd w:id="856"/>
    <w:p>
      <w:pPr>
        <w:pStyle w:val="0"/>
        <w:spacing w:before="240" w:lineRule="auto"/>
        <w:ind w:firstLine="540"/>
        <w:jc w:val="both"/>
      </w:pPr>
      <w:r>
        <w:rPr>
          <w:sz w:val="24"/>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w:history="0" r:id="rId543" w:tooltip="&quot;Налоговый кодекс Российской Федерации (часть первая)&quot; от 31.07.1998 N 146-ФЗ (ред. от 04.08.2026) {КонсультантПлюс}">
        <w:r>
          <w:rPr>
            <w:sz w:val="24"/>
            <w:color w:val="0000ff"/>
          </w:rPr>
          <w:t xml:space="preserve">законодательством</w:t>
        </w:r>
      </w:hyperlink>
      <w:r>
        <w:rPr>
          <w:sz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w:history="0" r:id="rId544" w:tooltip="&quot;Налоговый кодекс Российской Федерации (часть первая)&quot; от 31.07.1998 N 146-ФЗ (ред. от 04.08.2026) {КонсультантПлюс}">
        <w:r>
          <w:rPr>
            <w:sz w:val="24"/>
            <w:color w:val="0000ff"/>
          </w:rPr>
          <w:t xml:space="preserve">законодательством</w:t>
        </w:r>
      </w:hyperlink>
      <w:r>
        <w:rPr>
          <w:sz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0"/>
        <w:spacing w:before="240" w:lineRule="auto"/>
        <w:ind w:firstLine="540"/>
        <w:jc w:val="both"/>
      </w:pPr>
      <w:r>
        <w:rPr>
          <w:sz w:val="24"/>
        </w:rPr>
        <w:t xml:space="preserve">6) утратил силу с 1 января 2014 года. - Федеральный </w:t>
      </w:r>
      <w:hyperlink w:history="0" r:id="rId54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396-ФЗ;</w:t>
      </w:r>
    </w:p>
    <w:bookmarkStart w:id="858" w:name="P858"/>
    <w:bookmarkEnd w:id="858"/>
    <w:p>
      <w:pPr>
        <w:pStyle w:val="0"/>
        <w:spacing w:before="240" w:lineRule="auto"/>
        <w:ind w:firstLine="540"/>
        <w:jc w:val="both"/>
      </w:pPr>
      <w:r>
        <w:rPr>
          <w:sz w:val="24"/>
        </w:rP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w:history="0" r:id="rId546" w:tooltip="&quot;Уголовный кодекс Российской Федерации&quot; от 13.06.1996 N 63-ФЗ (ред. от 26.07.2026) {КонсультантПлюс}">
        <w:r>
          <w:rPr>
            <w:sz w:val="24"/>
            <w:color w:val="0000ff"/>
          </w:rPr>
          <w:t xml:space="preserve">статьями 289</w:t>
        </w:r>
      </w:hyperlink>
      <w:r>
        <w:rPr>
          <w:sz w:val="24"/>
        </w:rPr>
        <w:t xml:space="preserve">, </w:t>
      </w:r>
      <w:hyperlink w:history="0" r:id="rId547" w:tooltip="&quot;Уголовный кодекс Российской Федерации&quot; от 13.06.1996 N 63-ФЗ (ред. от 26.07.2026) {КонсультантПлюс}">
        <w:r>
          <w:rPr>
            <w:sz w:val="24"/>
            <w:color w:val="0000ff"/>
          </w:rPr>
          <w:t xml:space="preserve">290</w:t>
        </w:r>
      </w:hyperlink>
      <w:r>
        <w:rPr>
          <w:sz w:val="24"/>
        </w:rPr>
        <w:t xml:space="preserve">, </w:t>
      </w:r>
      <w:hyperlink w:history="0" r:id="rId548" w:tooltip="&quot;Уголовный кодекс Российской Федерации&quot; от 13.06.1996 N 63-ФЗ (ред. от 26.07.2026) {КонсультантПлюс}">
        <w:r>
          <w:rPr>
            <w:sz w:val="24"/>
            <w:color w:val="0000ff"/>
          </w:rPr>
          <w:t xml:space="preserve">291</w:t>
        </w:r>
      </w:hyperlink>
      <w:r>
        <w:rPr>
          <w:sz w:val="24"/>
        </w:rPr>
        <w:t xml:space="preserve">, </w:t>
      </w:r>
      <w:hyperlink w:history="0" r:id="rId549" w:tooltip="&quot;Уголовный кодекс Российской Федерации&quot; от 13.06.1996 N 63-ФЗ (ред. от 26.07.2026) {КонсультантПлюс}">
        <w:r>
          <w:rPr>
            <w:sz w:val="24"/>
            <w:color w:val="0000ff"/>
          </w:rPr>
          <w:t xml:space="preserve">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0"/>
        <w:jc w:val="both"/>
      </w:pPr>
      <w:r>
        <w:rPr>
          <w:sz w:val="24"/>
        </w:rPr>
        <w:t xml:space="preserve">(п. 7 в ред. Федерального </w:t>
      </w:r>
      <w:hyperlink w:history="0" r:id="rId550"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28.12.2016 N 489-ФЗ)</w:t>
      </w:r>
    </w:p>
    <w:bookmarkStart w:id="860" w:name="P860"/>
    <w:bookmarkEnd w:id="860"/>
    <w:p>
      <w:pPr>
        <w:pStyle w:val="0"/>
        <w:spacing w:before="240" w:lineRule="auto"/>
        <w:ind w:firstLine="540"/>
        <w:jc w:val="both"/>
      </w:pPr>
      <w:r>
        <w:rPr>
          <w:sz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w:history="0" r:id="rId55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статьей 19.28</w:t>
        </w:r>
      </w:hyperlink>
      <w:r>
        <w:rPr>
          <w:sz w:val="24"/>
        </w:rPr>
        <w:t xml:space="preserve"> Кодекса Российской Федерации об административных правонарушениях;</w:t>
      </w:r>
    </w:p>
    <w:p>
      <w:pPr>
        <w:pStyle w:val="0"/>
        <w:jc w:val="both"/>
      </w:pPr>
      <w:r>
        <w:rPr>
          <w:sz w:val="24"/>
        </w:rPr>
        <w:t xml:space="preserve">(п. 7.1 введен Федеральным </w:t>
      </w:r>
      <w:hyperlink w:history="0" r:id="rId552"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28.12.2016 N 489-ФЗ)</w:t>
      </w:r>
    </w:p>
    <w:bookmarkStart w:id="862" w:name="P862"/>
    <w:bookmarkEnd w:id="862"/>
    <w:p>
      <w:pPr>
        <w:pStyle w:val="0"/>
        <w:spacing w:before="240" w:lineRule="auto"/>
        <w:ind w:firstLine="540"/>
        <w:jc w:val="both"/>
      </w:pPr>
      <w:r>
        <w:rPr>
          <w:sz w:val="24"/>
        </w:rPr>
        <w:t xml:space="preserve">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bookmarkStart w:id="863" w:name="P863"/>
    <w:bookmarkEnd w:id="863"/>
    <w:p>
      <w:pPr>
        <w:pStyle w:val="0"/>
        <w:spacing w:before="240" w:lineRule="auto"/>
        <w:ind w:firstLine="540"/>
        <w:jc w:val="both"/>
      </w:pPr>
      <w:r>
        <w:rPr>
          <w:sz w:val="24"/>
        </w:rPr>
        <w:t xml:space="preserve">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0"/>
        <w:spacing w:before="240" w:lineRule="auto"/>
        <w:ind w:firstLine="540"/>
        <w:jc w:val="both"/>
      </w:pPr>
      <w:r>
        <w:rPr>
          <w:sz w:val="24"/>
        </w:rPr>
        <w:t xml:space="preserve">а) физическим лицом (в том числе зарегистрированным в качестве индивидуального предпринимателя), являющимся участником закупки;</w:t>
      </w:r>
    </w:p>
    <w:p>
      <w:pPr>
        <w:pStyle w:val="0"/>
        <w:spacing w:before="240" w:lineRule="auto"/>
        <w:ind w:firstLine="540"/>
        <w:jc w:val="both"/>
      </w:pPr>
      <w:r>
        <w:rPr>
          <w:sz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0"/>
        <w:spacing w:before="240" w:lineRule="auto"/>
        <w:ind w:firstLine="540"/>
        <w:jc w:val="both"/>
      </w:pPr>
      <w:r>
        <w:rPr>
          <w:sz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0"/>
        <w:jc w:val="both"/>
      </w:pPr>
      <w:r>
        <w:rPr>
          <w:sz w:val="24"/>
        </w:rPr>
        <w:t xml:space="preserve">(п. 9 в ред. Федерального </w:t>
      </w:r>
      <w:hyperlink w:history="0" r:id="rId553"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11.06.2022 N 160-ФЗ)</w:t>
      </w:r>
    </w:p>
    <w:bookmarkStart w:id="868" w:name="P868"/>
    <w:bookmarkEnd w:id="868"/>
    <w:p>
      <w:pPr>
        <w:pStyle w:val="0"/>
        <w:spacing w:before="240" w:lineRule="auto"/>
        <w:ind w:firstLine="540"/>
        <w:jc w:val="both"/>
      </w:pPr>
      <w:r>
        <w:rPr>
          <w:sz w:val="24"/>
        </w:rPr>
        <w:t xml:space="preserve">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0"/>
        <w:jc w:val="both"/>
      </w:pPr>
      <w:r>
        <w:rPr>
          <w:sz w:val="24"/>
        </w:rPr>
        <w:t xml:space="preserve">(п. 10 в ред. Федерального </w:t>
      </w:r>
      <w:hyperlink w:history="0" r:id="rId55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870" w:name="P870"/>
    <w:bookmarkEnd w:id="870"/>
    <w:p>
      <w:pPr>
        <w:pStyle w:val="0"/>
        <w:spacing w:before="240" w:lineRule="auto"/>
        <w:ind w:firstLine="540"/>
        <w:jc w:val="both"/>
      </w:pPr>
      <w:r>
        <w:rPr>
          <w:sz w:val="24"/>
        </w:rPr>
        <w:t xml:space="preserve">10.1) участник закупки не является иностранным агентом;</w:t>
      </w:r>
    </w:p>
    <w:p>
      <w:pPr>
        <w:pStyle w:val="0"/>
        <w:jc w:val="both"/>
      </w:pPr>
      <w:r>
        <w:rPr>
          <w:sz w:val="24"/>
        </w:rPr>
        <w:t xml:space="preserve">(п. 10.1 введен Федеральным </w:t>
      </w:r>
      <w:hyperlink w:history="0" r:id="rId555"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498-ФЗ)</w:t>
      </w:r>
    </w:p>
    <w:bookmarkStart w:id="872" w:name="P872"/>
    <w:bookmarkEnd w:id="872"/>
    <w:p>
      <w:pPr>
        <w:pStyle w:val="0"/>
        <w:spacing w:before="240" w:lineRule="auto"/>
        <w:ind w:firstLine="540"/>
        <w:jc w:val="both"/>
      </w:pPr>
      <w:r>
        <w:rPr>
          <w:sz w:val="24"/>
        </w:rPr>
        <w:t xml:space="preserve">11) отсутствие у участника закупки ограничений для участия в закупках, установленных законодательством Российской Федерации.</w:t>
      </w:r>
    </w:p>
    <w:p>
      <w:pPr>
        <w:pStyle w:val="0"/>
        <w:jc w:val="both"/>
      </w:pPr>
      <w:r>
        <w:rPr>
          <w:sz w:val="24"/>
        </w:rPr>
        <w:t xml:space="preserve">(п. 11 введен Федеральным </w:t>
      </w:r>
      <w:hyperlink w:history="0" r:id="rId55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bookmarkStart w:id="874" w:name="P874"/>
    <w:bookmarkEnd w:id="874"/>
    <w:p>
      <w:pPr>
        <w:pStyle w:val="0"/>
        <w:spacing w:before="240" w:lineRule="auto"/>
        <w:ind w:firstLine="540"/>
        <w:jc w:val="both"/>
      </w:pPr>
      <w:r>
        <w:rPr>
          <w:sz w:val="24"/>
        </w:rPr>
        <w:t xml:space="preserve">1.1. Заказчик вправе установить требование об отсутствии в предусмотренном настоящим Федеральным </w:t>
      </w:r>
      <w:hyperlink w:history="0" w:anchor="P2858" w:tooltip="Статья 104. Реестр недобросовестных поставщиков (подрядчиков, исполнителей)">
        <w:r>
          <w:rPr>
            <w:sz w:val="24"/>
            <w:color w:val="0000ff"/>
          </w:rPr>
          <w:t xml:space="preserve">законом</w:t>
        </w:r>
      </w:hyperlink>
      <w:r>
        <w:rPr>
          <w:sz w:val="24"/>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history="0" w:anchor="P1259"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
        <w:r>
          <w:rPr>
            <w:sz w:val="24"/>
            <w:color w:val="0000ff"/>
          </w:rPr>
          <w:t xml:space="preserve">подпунктом "в" пункта 1 части 1 статьи 43</w:t>
        </w:r>
      </w:hyperlink>
      <w:r>
        <w:rPr>
          <w:sz w:val="24"/>
        </w:rPr>
        <w:t xml:space="preserve"> настоящего Федерального закона, если Правительством Российской Федерации не установлено </w:t>
      </w:r>
      <w:hyperlink w:history="0" r:id="rId557"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иное</w:t>
        </w:r>
      </w:hyperlink>
      <w:r>
        <w:rPr>
          <w:sz w:val="24"/>
        </w:rPr>
        <w:t xml:space="preserve">.</w:t>
      </w:r>
    </w:p>
    <w:p>
      <w:pPr>
        <w:pStyle w:val="0"/>
        <w:jc w:val="both"/>
      </w:pPr>
      <w:r>
        <w:rPr>
          <w:sz w:val="24"/>
        </w:rPr>
        <w:t xml:space="preserve">(часть 1.1 введена Федеральным </w:t>
      </w:r>
      <w:hyperlink w:history="0" r:id="rId55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Федеральных законов от 30.12.2020 </w:t>
      </w:r>
      <w:hyperlink w:history="0" r:id="rId559"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539-ФЗ</w:t>
        </w:r>
      </w:hyperlink>
      <w:r>
        <w:rPr>
          <w:sz w:val="24"/>
        </w:rPr>
        <w:t xml:space="preserve">, от 16.04.2022 </w:t>
      </w:r>
      <w:hyperlink w:history="0" r:id="rId56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bookmarkStart w:id="876" w:name="P876"/>
    <w:bookmarkEnd w:id="876"/>
    <w:p>
      <w:pPr>
        <w:pStyle w:val="0"/>
        <w:spacing w:before="240" w:lineRule="auto"/>
        <w:ind w:firstLine="540"/>
        <w:jc w:val="both"/>
      </w:pPr>
      <w:r>
        <w:rPr>
          <w:sz w:val="24"/>
        </w:rP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w:history="0" r:id="rId561"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дополнительные требования</w:t>
        </w:r>
      </w:hyperlink>
      <w:r>
        <w:rPr>
          <w:sz w:val="24"/>
        </w:rPr>
        <w:t xml:space="preserve">, в том числе к наличию:</w:t>
      </w:r>
    </w:p>
    <w:p>
      <w:pPr>
        <w:pStyle w:val="0"/>
        <w:jc w:val="both"/>
      </w:pPr>
      <w:r>
        <w:rPr>
          <w:sz w:val="24"/>
        </w:rPr>
        <w:t xml:space="preserve">(в ред. Федеральных законов от 02.07.2021 </w:t>
      </w:r>
      <w:hyperlink w:history="0" r:id="rId56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28.06.2022 </w:t>
      </w:r>
      <w:hyperlink w:history="0" r:id="rId563"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1) финансовых ресурсов для исполнения контракта;</w:t>
      </w:r>
    </w:p>
    <w:p>
      <w:pPr>
        <w:pStyle w:val="0"/>
        <w:spacing w:before="240" w:lineRule="auto"/>
        <w:ind w:firstLine="540"/>
        <w:jc w:val="both"/>
      </w:pPr>
      <w:r>
        <w:rPr>
          <w:sz w:val="24"/>
        </w:rPr>
        <w:t xml:space="preserve">2) на праве собственности или ином законном основании оборудования и других материальных ресурсов для исполнения контракта;</w:t>
      </w:r>
    </w:p>
    <w:p>
      <w:pPr>
        <w:pStyle w:val="0"/>
        <w:spacing w:before="240" w:lineRule="auto"/>
        <w:ind w:firstLine="540"/>
        <w:jc w:val="both"/>
      </w:pPr>
      <w:r>
        <w:rPr>
          <w:sz w:val="24"/>
        </w:rPr>
        <w:t xml:space="preserve">3) опыта работы, связанного с предметом контракта, и деловой репутации;</w:t>
      </w:r>
    </w:p>
    <w:p>
      <w:pPr>
        <w:pStyle w:val="0"/>
        <w:spacing w:before="240" w:lineRule="auto"/>
        <w:ind w:firstLine="540"/>
        <w:jc w:val="both"/>
      </w:pPr>
      <w:r>
        <w:rPr>
          <w:sz w:val="24"/>
        </w:rPr>
        <w:t xml:space="preserve">4) необходимого количества специалистов и иных работников определенного уровня квалификации для исполнения контракта.</w:t>
      </w:r>
    </w:p>
    <w:bookmarkStart w:id="882" w:name="P882"/>
    <w:bookmarkEnd w:id="882"/>
    <w:p>
      <w:pPr>
        <w:pStyle w:val="0"/>
        <w:spacing w:before="240" w:lineRule="auto"/>
        <w:ind w:firstLine="540"/>
        <w:jc w:val="both"/>
      </w:pPr>
      <w:r>
        <w:rPr>
          <w:sz w:val="24"/>
        </w:rP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частью 2</w:t>
        </w:r>
      </w:hyperlink>
      <w:r>
        <w:rPr>
          <w:sz w:val="24"/>
        </w:rP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w:history="0" r:id="rId56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pPr>
        <w:pStyle w:val="0"/>
        <w:jc w:val="both"/>
      </w:pPr>
      <w:r>
        <w:rPr>
          <w:sz w:val="24"/>
        </w:rPr>
        <w:t xml:space="preserve">(в ред. Федеральных законов от 02.07.2021 </w:t>
      </w:r>
      <w:hyperlink w:history="0" r:id="rId56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28.06.2022 </w:t>
      </w:r>
      <w:hyperlink w:history="0" r:id="rId566"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w:t>
      </w:r>
    </w:p>
    <w:bookmarkStart w:id="884" w:name="P884"/>
    <w:bookmarkEnd w:id="884"/>
    <w:p>
      <w:pPr>
        <w:pStyle w:val="0"/>
        <w:spacing w:before="240" w:lineRule="auto"/>
        <w:ind w:firstLine="540"/>
        <w:jc w:val="both"/>
      </w:pPr>
      <w:r>
        <w:rPr>
          <w:sz w:val="24"/>
        </w:rPr>
        <w:t xml:space="preserve">3. </w:t>
      </w:r>
      <w:r>
        <w:rPr>
          <w:sz w:val="24"/>
        </w:rPr>
        <w:t xml:space="preserve">Перечень</w:t>
      </w:r>
      <w:r>
        <w:rPr>
          <w:sz w:val="24"/>
        </w:rPr>
        <w:t xml:space="preserve"> информации и документов, которые подтверждают соответствие участников закупок дополнительным требованиям, указанным в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частях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настоящей статьи, устанавливается Правительством Российской Федерации.</w:t>
      </w:r>
    </w:p>
    <w:p>
      <w:pPr>
        <w:pStyle w:val="0"/>
        <w:jc w:val="both"/>
      </w:pPr>
      <w:r>
        <w:rPr>
          <w:sz w:val="24"/>
        </w:rPr>
        <w:t xml:space="preserve">(в ред. Федеральных законов от 29.06.2015 </w:t>
      </w:r>
      <w:hyperlink w:history="0" r:id="rId567"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210-ФЗ</w:t>
        </w:r>
      </w:hyperlink>
      <w:r>
        <w:rPr>
          <w:sz w:val="24"/>
        </w:rPr>
        <w:t xml:space="preserve">, от 02.07.2021 </w:t>
      </w:r>
      <w:hyperlink w:history="0" r:id="rId56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4. В случае установления Правительством Российской Федерации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частью 2</w:t>
        </w:r>
      </w:hyperlink>
      <w:r>
        <w:rPr>
          <w:sz w:val="24"/>
        </w:rP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pPr>
        <w:pStyle w:val="0"/>
        <w:jc w:val="both"/>
      </w:pPr>
      <w:r>
        <w:rPr>
          <w:sz w:val="24"/>
        </w:rPr>
        <w:t xml:space="preserve">(в ред. Федеральных законов от 29.06.2015 </w:t>
      </w:r>
      <w:hyperlink w:history="0" r:id="rId569"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210-ФЗ</w:t>
        </w:r>
      </w:hyperlink>
      <w:r>
        <w:rPr>
          <w:sz w:val="24"/>
        </w:rPr>
        <w:t xml:space="preserve">, от 02.07.2021 </w:t>
      </w:r>
      <w:hyperlink w:history="0" r:id="rId57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5. Информация об установленных требованиях в соответствии с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частями 1</w:t>
        </w:r>
      </w:hyperlink>
      <w:r>
        <w:rPr>
          <w:sz w:val="24"/>
        </w:rPr>
        <w:t xml:space="preserve">,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1.1</w:t>
        </w:r>
      </w:hyperlink>
      <w:r>
        <w:rPr>
          <w:sz w:val="24"/>
        </w:rPr>
        <w:t xml:space="preserve">,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pPr>
        <w:pStyle w:val="0"/>
        <w:jc w:val="both"/>
      </w:pPr>
      <w:r>
        <w:rPr>
          <w:sz w:val="24"/>
        </w:rPr>
        <w:t xml:space="preserve">(в ред. Федеральных законов от 04.06.2014 </w:t>
      </w:r>
      <w:hyperlink w:history="0" r:id="rId57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29.06.2015 </w:t>
      </w:r>
      <w:hyperlink w:history="0" r:id="rId572"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210-ФЗ</w:t>
        </w:r>
      </w:hyperlink>
      <w:r>
        <w:rPr>
          <w:sz w:val="24"/>
        </w:rPr>
        <w:t xml:space="preserve">, от 02.07.2021 </w:t>
      </w:r>
      <w:hyperlink w:history="0" r:id="rId57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6. Заказчики не вправе устанавливать требования к участникам закупок в нарушение требований настоящего Федерального закона.</w:t>
      </w:r>
    </w:p>
    <w:p>
      <w:pPr>
        <w:pStyle w:val="0"/>
        <w:spacing w:before="240" w:lineRule="auto"/>
        <w:ind w:firstLine="540"/>
        <w:jc w:val="both"/>
      </w:pPr>
      <w:r>
        <w:rPr>
          <w:sz w:val="24"/>
        </w:rPr>
        <w:t xml:space="preserve">7. Указанные в настоящей статье требования предъявляются в равной мере ко всем участникам закупок.</w:t>
      </w:r>
    </w:p>
    <w:p>
      <w:pPr>
        <w:pStyle w:val="0"/>
        <w:spacing w:before="240" w:lineRule="auto"/>
        <w:ind w:firstLine="540"/>
        <w:jc w:val="both"/>
      </w:pPr>
      <w:r>
        <w:rPr>
          <w:sz w:val="24"/>
        </w:rPr>
        <w:t xml:space="preserve">8.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w:t>
        </w:r>
      </w:hyperlink>
      <w:r>
        <w:rPr>
          <w:sz w:val="24"/>
        </w:rPr>
        <w:t xml:space="preserve"> настоящей статьи) проверяет соответствие участников закупок требованиям, указанным в </w:t>
      </w:r>
      <w:hyperlink w:history="0" w:anchor="P851"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sz w:val="24"/>
            <w:color w:val="0000ff"/>
          </w:rPr>
          <w:t xml:space="preserve">пунктах 1</w:t>
        </w:r>
      </w:hyperlink>
      <w:r>
        <w:rPr>
          <w:sz w:val="24"/>
        </w:rPr>
        <w:t xml:space="preserve"> и </w:t>
      </w:r>
      <w:hyperlink w:history="0" w:anchor="P860" w:tooltip="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r>
          <w:rPr>
            <w:sz w:val="24"/>
            <w:color w:val="0000ff"/>
          </w:rPr>
          <w:t xml:space="preserve">7.1</w:t>
        </w:r>
      </w:hyperlink>
      <w:r>
        <w:rPr>
          <w:sz w:val="24"/>
        </w:rPr>
        <w:t xml:space="preserve">, </w:t>
      </w:r>
      <w:hyperlink w:history="0" w:anchor="P868"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
        <w:r>
          <w:rPr>
            <w:sz w:val="24"/>
            <w:color w:val="0000ff"/>
          </w:rPr>
          <w:t xml:space="preserve">пункте 10</w:t>
        </w:r>
      </w:hyperlink>
      <w:r>
        <w:rPr>
          <w:sz w:val="24"/>
        </w:rPr>
        <w:t xml:space="preserve"> (за исключением случаев проведения электронных процедур), </w:t>
      </w:r>
      <w:hyperlink w:history="0" w:anchor="P870" w:tooltip="10.1) участник закупки не является иностранным агентом;">
        <w:r>
          <w:rPr>
            <w:sz w:val="24"/>
            <w:color w:val="0000ff"/>
          </w:rPr>
          <w:t xml:space="preserve">пункте 10.1 части 1</w:t>
        </w:r>
      </w:hyperlink>
      <w:r>
        <w:rPr>
          <w:sz w:val="24"/>
        </w:rPr>
        <w:t xml:space="preserve"> и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части 1.1</w:t>
        </w:r>
      </w:hyperlink>
      <w:r>
        <w:rPr>
          <w:sz w:val="24"/>
        </w:rPr>
        <w:t xml:space="preserve"> (при наличии такого требования) настоящей статьи, требованиям, предусмотренным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частями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настоящей статьи (при осуществлении закупок, в отношении участников которых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частями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настоящей статьи установлены дополнительные требования).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w:t>
        </w:r>
      </w:hyperlink>
      <w:r>
        <w:rPr>
          <w:sz w:val="24"/>
        </w:rPr>
        <w:t xml:space="preserve"> настоящей статьи) вправе проверять соответствие участников закупок требованиям, указанным в </w:t>
      </w:r>
      <w:hyperlink w:history="0" w:anchor="P853"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sz w:val="24"/>
            <w:color w:val="0000ff"/>
          </w:rPr>
          <w:t xml:space="preserve">пунктах 3</w:t>
        </w:r>
      </w:hyperlink>
      <w:r>
        <w:rPr>
          <w:sz w:val="24"/>
        </w:rPr>
        <w:t xml:space="preserve"> - </w:t>
      </w:r>
      <w:hyperlink w:history="0" w:anchor="P856"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
        <w:r>
          <w:rPr>
            <w:sz w:val="24"/>
            <w:color w:val="0000ff"/>
          </w:rPr>
          <w:t xml:space="preserve">5</w:t>
        </w:r>
      </w:hyperlink>
      <w:r>
        <w:rPr>
          <w:sz w:val="24"/>
        </w:rPr>
        <w:t xml:space="preserve">, </w:t>
      </w:r>
      <w:hyperlink w:history="0" w:anchor="P858"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
        <w:r>
          <w:rPr>
            <w:sz w:val="24"/>
            <w:color w:val="0000ff"/>
          </w:rPr>
          <w:t xml:space="preserve">7</w:t>
        </w:r>
      </w:hyperlink>
      <w:r>
        <w:rPr>
          <w:sz w:val="24"/>
        </w:rPr>
        <w:t xml:space="preserve">, </w:t>
      </w:r>
      <w:hyperlink w:history="0" w:anchor="P862" w:tooltip="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r>
          <w:rPr>
            <w:sz w:val="24"/>
            <w:color w:val="0000ff"/>
          </w:rPr>
          <w:t xml:space="preserve">8</w:t>
        </w:r>
      </w:hyperlink>
      <w:r>
        <w:rPr>
          <w:sz w:val="24"/>
        </w:rPr>
        <w:t xml:space="preserve">, </w:t>
      </w:r>
      <w:hyperlink w:history="0" w:anchor="P863" w:tooltip="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
        <w:r>
          <w:rPr>
            <w:sz w:val="24"/>
            <w:color w:val="0000ff"/>
          </w:rPr>
          <w:t xml:space="preserve">9</w:t>
        </w:r>
      </w:hyperlink>
      <w:r>
        <w:rPr>
          <w:sz w:val="24"/>
        </w:rPr>
        <w:t xml:space="preserve">, </w:t>
      </w:r>
      <w:hyperlink w:history="0" w:anchor="P872" w:tooltip="11) отсутствие у участника закупки ограничений для участия в закупках, установленных законодательством Российской Федерации.">
        <w:r>
          <w:rPr>
            <w:sz w:val="24"/>
            <w:color w:val="0000ff"/>
          </w:rPr>
          <w:t xml:space="preserve">11 части 1</w:t>
        </w:r>
      </w:hyperlink>
      <w:r>
        <w:rPr>
          <w:sz w:val="24"/>
        </w:rPr>
        <w:t xml:space="preserve"> настоящей статьи, а также при проведении электронных процедур требованию, указанному в </w:t>
      </w:r>
      <w:hyperlink w:history="0" w:anchor="P868"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
        <w:r>
          <w:rPr>
            <w:sz w:val="24"/>
            <w:color w:val="0000ff"/>
          </w:rPr>
          <w:t xml:space="preserve">пункте 10 части 1</w:t>
        </w:r>
      </w:hyperlink>
      <w:r>
        <w:rPr>
          <w:sz w:val="24"/>
        </w:rPr>
        <w:t xml:space="preserve"> настоящей статьи. Комиссия по осуществлению закупок или заказчик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частями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настоящей статьи.</w:t>
      </w:r>
    </w:p>
    <w:p>
      <w:pPr>
        <w:pStyle w:val="0"/>
        <w:jc w:val="both"/>
      </w:pPr>
      <w:r>
        <w:rPr>
          <w:sz w:val="24"/>
        </w:rPr>
        <w:t xml:space="preserve">(в ред. Федеральных законов от 31.12.2017 </w:t>
      </w:r>
      <w:hyperlink w:history="0" r:id="rId57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01.04.2020 </w:t>
      </w:r>
      <w:hyperlink w:history="0" r:id="rId57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24.04.2020 </w:t>
      </w:r>
      <w:hyperlink w:history="0" r:id="rId57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rPr>
        <w:t xml:space="preserve">, от 02.07.2021 </w:t>
      </w:r>
      <w:hyperlink w:history="0" r:id="rId57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05.12.2022 </w:t>
      </w:r>
      <w:hyperlink w:history="0" r:id="rId578"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rPr>
        <w:t xml:space="preserve">, от 08.08.2024 </w:t>
      </w:r>
      <w:hyperlink w:history="0" r:id="rId57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8.1. Утратил силу с 1 июля 2018 года. - Федеральный </w:t>
      </w:r>
      <w:hyperlink w:history="0" r:id="rId58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spacing w:before="240" w:lineRule="auto"/>
        <w:ind w:firstLine="540"/>
        <w:jc w:val="both"/>
      </w:pPr>
      <w:r>
        <w:rPr>
          <w:sz w:val="24"/>
        </w:rPr>
        <w:t xml:space="preserve">8.2. Утратил силу с 1 января 2022 года. - Федеральный </w:t>
      </w:r>
      <w:hyperlink w:history="0" r:id="rId58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bookmarkStart w:id="896" w:name="P896"/>
    <w:bookmarkEnd w:id="896"/>
    <w:p>
      <w:pPr>
        <w:pStyle w:val="0"/>
        <w:spacing w:before="240" w:lineRule="auto"/>
        <w:ind w:firstLine="540"/>
        <w:jc w:val="both"/>
      </w:pPr>
      <w:r>
        <w:rPr>
          <w:sz w:val="24"/>
        </w:rPr>
        <w:t xml:space="preserve">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w:t>
        </w:r>
      </w:hyperlink>
      <w:r>
        <w:rPr>
          <w:sz w:val="24"/>
        </w:rPr>
        <w:t xml:space="preserve">, а также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частями 1.1</w:t>
        </w:r>
      </w:hyperlink>
      <w:r>
        <w:rPr>
          <w:sz w:val="24"/>
        </w:rPr>
        <w:t xml:space="preserve">,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Заказчик обязан отказаться от заключения контракта с участником закупки, если после подведения итогов определения поставщика (подрядчика, исполнителя) и до заключения в соответствии с настоящим Федеральным законом контракта обнаружит, что участник закупки не соответствует требованиям, установленным в соответствии с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w:t>
        </w:r>
      </w:hyperlink>
      <w:r>
        <w:rPr>
          <w:sz w:val="24"/>
        </w:rPr>
        <w:t xml:space="preserve">, а также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частями 1.1</w:t>
        </w:r>
      </w:hyperlink>
      <w:r>
        <w:rPr>
          <w:sz w:val="24"/>
        </w:rPr>
        <w:t xml:space="preserve">,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pPr>
        <w:pStyle w:val="0"/>
        <w:jc w:val="both"/>
      </w:pPr>
      <w:r>
        <w:rPr>
          <w:sz w:val="24"/>
        </w:rPr>
        <w:t xml:space="preserve">(часть 9 в ред. Федерального </w:t>
      </w:r>
      <w:hyperlink w:history="0" r:id="rId582"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07.06.2025 N 138-ФЗ)</w:t>
      </w:r>
    </w:p>
    <w:bookmarkStart w:id="898" w:name="P898"/>
    <w:bookmarkEnd w:id="898"/>
    <w:p>
      <w:pPr>
        <w:pStyle w:val="0"/>
        <w:spacing w:before="240" w:lineRule="auto"/>
        <w:ind w:firstLine="540"/>
        <w:jc w:val="both"/>
      </w:pPr>
      <w:r>
        <w:rPr>
          <w:sz w:val="24"/>
        </w:rPr>
        <w:t xml:space="preserve">10. При осуществлении закупок лекарственных препаратов, которые включены в </w:t>
      </w:r>
      <w:hyperlink w:history="0" r:id="rId58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дополнение к основанию, предусмотренному </w:t>
      </w:r>
      <w:hyperlink w:history="0" w:anchor="P896"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частью 1, а также частями 1.1, 2 и 2.1 (в случае установления таких требований) настоящей статьи, и (или) предоставил недостоверную информацию о своем соответствии таким требов...">
        <w:r>
          <w:rPr>
            <w:sz w:val="24"/>
            <w:color w:val="0000ff"/>
          </w:rPr>
          <w:t xml:space="preserve">частью 9</w:t>
        </w:r>
      </w:hyperlink>
      <w:r>
        <w:rPr>
          <w:sz w:val="24"/>
        </w:rP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pPr>
        <w:pStyle w:val="0"/>
        <w:spacing w:before="240" w:lineRule="auto"/>
        <w:ind w:firstLine="540"/>
        <w:jc w:val="both"/>
      </w:pPr>
      <w:r>
        <w:rPr>
          <w:sz w:val="24"/>
        </w:rPr>
        <w:t xml:space="preserve">1) предельная отпускная цена лекарственных препаратов, предлагаемых таким участником закупки, не зарегистрирована;</w:t>
      </w:r>
    </w:p>
    <w:bookmarkStart w:id="900" w:name="P900"/>
    <w:bookmarkEnd w:id="900"/>
    <w:p>
      <w:pPr>
        <w:pStyle w:val="0"/>
        <w:spacing w:before="240" w:lineRule="auto"/>
        <w:ind w:firstLine="540"/>
        <w:jc w:val="both"/>
      </w:pPr>
      <w:r>
        <w:rPr>
          <w:sz w:val="24"/>
        </w:rP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w:history="0" r:id="rId584"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pPr>
        <w:pStyle w:val="0"/>
        <w:jc w:val="both"/>
      </w:pPr>
      <w:r>
        <w:rPr>
          <w:sz w:val="24"/>
        </w:rPr>
        <w:t xml:space="preserve">(в ред. Федеральных законов от 29.12.2015 </w:t>
      </w:r>
      <w:hyperlink w:history="0" r:id="rId585"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390-ФЗ</w:t>
        </w:r>
      </w:hyperlink>
      <w:r>
        <w:rPr>
          <w:sz w:val="24"/>
        </w:rPr>
        <w:t xml:space="preserve">, от 08.08.2024 </w:t>
      </w:r>
      <w:hyperlink w:history="0" r:id="rId5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10.1. Положения </w:t>
      </w:r>
      <w:hyperlink w:history="0" w:anchor="P898"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
        <w:r>
          <w:rPr>
            <w:sz w:val="24"/>
            <w:color w:val="0000ff"/>
          </w:rPr>
          <w:t xml:space="preserve">части 10</w:t>
        </w:r>
      </w:hyperlink>
      <w:r>
        <w:rPr>
          <w:sz w:val="24"/>
        </w:rP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статьей 111.4</w:t>
        </w:r>
      </w:hyperlink>
      <w:r>
        <w:rPr>
          <w:sz w:val="24"/>
        </w:rPr>
        <w:t xml:space="preserve"> настоящего Федерального закона.</w:t>
      </w:r>
    </w:p>
    <w:p>
      <w:pPr>
        <w:pStyle w:val="0"/>
        <w:jc w:val="both"/>
      </w:pPr>
      <w:r>
        <w:rPr>
          <w:sz w:val="24"/>
        </w:rPr>
        <w:t xml:space="preserve">(часть 10.1 введена Федеральным </w:t>
      </w:r>
      <w:hyperlink w:history="0" r:id="rId587"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365-ФЗ; в ред. Федерального </w:t>
      </w:r>
      <w:hyperlink w:history="0" r:id="rId588"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bookmarkStart w:id="904" w:name="P904"/>
    <w:bookmarkEnd w:id="904"/>
    <w:p>
      <w:pPr>
        <w:pStyle w:val="0"/>
        <w:spacing w:before="240" w:lineRule="auto"/>
        <w:ind w:firstLine="540"/>
        <w:jc w:val="both"/>
      </w:pPr>
      <w:r>
        <w:rPr>
          <w:sz w:val="24"/>
        </w:rP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history="0" w:anchor="P896"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частью 1, а также частями 1.1, 2 и 2.1 (в случае установления таких требований) настоящей статьи, и (или) предоставил недостоверную информацию о своем соответствии таким требов...">
        <w:r>
          <w:rPr>
            <w:sz w:val="24"/>
            <w:color w:val="0000ff"/>
          </w:rPr>
          <w:t xml:space="preserve">частями 9</w:t>
        </w:r>
      </w:hyperlink>
      <w:r>
        <w:rPr>
          <w:sz w:val="24"/>
        </w:rPr>
        <w:t xml:space="preserve"> и </w:t>
      </w:r>
      <w:hyperlink w:history="0" w:anchor="P898"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
        <w:r>
          <w:rPr>
            <w:sz w:val="24"/>
            <w:color w:val="0000ff"/>
          </w:rPr>
          <w:t xml:space="preserve">10</w:t>
        </w:r>
      </w:hyperlink>
      <w:r>
        <w:rPr>
          <w:sz w:val="24"/>
        </w:rP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history="0" w:anchor="P900" w:tooltip="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
        <w:r>
          <w:rPr>
            <w:sz w:val="24"/>
            <w:color w:val="0000ff"/>
          </w:rPr>
          <w:t xml:space="preserve">пунктом 2 части 10</w:t>
        </w:r>
      </w:hyperlink>
      <w:r>
        <w:rPr>
          <w:sz w:val="24"/>
        </w:rPr>
        <w:t xml:space="preserve"> настоящей статьи, победитель признается уклонившимся от заключения контракта.</w:t>
      </w:r>
    </w:p>
    <w:p>
      <w:pPr>
        <w:pStyle w:val="0"/>
        <w:jc w:val="both"/>
      </w:pPr>
      <w:r>
        <w:rPr>
          <w:sz w:val="24"/>
        </w:rPr>
        <w:t xml:space="preserve">(в ред. Федеральных законов от 31.12.2017 </w:t>
      </w:r>
      <w:hyperlink w:history="0" r:id="rId58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59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59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history="0" w:anchor="P2902" w:tooltip="Глава 6. ОБЖАЛОВАНИЕ ДЕЙСТВИЙ (БЕЗДЕЙСТВИЯ)">
        <w:r>
          <w:rPr>
            <w:sz w:val="24"/>
            <w:color w:val="0000ff"/>
          </w:rPr>
          <w:t xml:space="preserve">порядке</w:t>
        </w:r>
      </w:hyperlink>
      <w:r>
        <w:rPr>
          <w:sz w:val="24"/>
        </w:rPr>
        <w:t xml:space="preserve">.</w:t>
      </w:r>
    </w:p>
    <w:p>
      <w:pPr>
        <w:pStyle w:val="0"/>
        <w:ind w:firstLine="540"/>
        <w:jc w:val="both"/>
      </w:pPr>
      <w:r>
        <w:rPr>
          <w:sz w:val="24"/>
        </w:rPr>
      </w:r>
    </w:p>
    <w:bookmarkStart w:id="908" w:name="P908"/>
    <w:bookmarkEnd w:id="908"/>
    <w:p>
      <w:pPr>
        <w:pStyle w:val="2"/>
        <w:outlineLvl w:val="2"/>
        <w:ind w:firstLine="540"/>
        <w:jc w:val="both"/>
      </w:pPr>
      <w:r>
        <w:rPr>
          <w:sz w:val="24"/>
        </w:rPr>
        <w:t xml:space="preserve">Статья 32. Оценка заявок участников закупки и критерии этой оценки</w:t>
      </w:r>
    </w:p>
    <w:p>
      <w:pPr>
        <w:pStyle w:val="0"/>
        <w:jc w:val="both"/>
      </w:pPr>
      <w:r>
        <w:rPr>
          <w:sz w:val="24"/>
        </w:rPr>
        <w:t xml:space="preserve">(в ред. Федерального </w:t>
      </w:r>
      <w:hyperlink w:history="0" r:id="rId59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pPr>
      <w:r>
        <w:rPr>
          <w:sz w:val="24"/>
        </w:rPr>
      </w:r>
    </w:p>
    <w:bookmarkStart w:id="911" w:name="P911"/>
    <w:bookmarkEnd w:id="911"/>
    <w:p>
      <w:pPr>
        <w:pStyle w:val="0"/>
        <w:ind w:firstLine="540"/>
        <w:jc w:val="both"/>
      </w:pPr>
      <w:r>
        <w:rPr>
          <w:sz w:val="24"/>
        </w:rPr>
        <w:t xml:space="preserve">1. Для оценки заявок участников закупки заказчик использует следующие критерии:</w:t>
      </w:r>
    </w:p>
    <w:p>
      <w:pPr>
        <w:pStyle w:val="0"/>
        <w:jc w:val="both"/>
      </w:pPr>
      <w:r>
        <w:rPr>
          <w:sz w:val="24"/>
        </w:rPr>
        <w:t xml:space="preserve">(в ред. Федерального </w:t>
      </w:r>
      <w:hyperlink w:history="0" r:id="rId59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913" w:name="P913"/>
    <w:bookmarkEnd w:id="913"/>
    <w:p>
      <w:pPr>
        <w:pStyle w:val="0"/>
        <w:spacing w:before="240" w:lineRule="auto"/>
        <w:ind w:firstLine="540"/>
        <w:jc w:val="both"/>
      </w:pPr>
      <w:r>
        <w:rPr>
          <w:sz w:val="24"/>
        </w:rPr>
        <w:t xml:space="preserve">1) цена контракта, сумма цен единиц товара, работы, услуги;</w:t>
      </w:r>
    </w:p>
    <w:p>
      <w:pPr>
        <w:pStyle w:val="0"/>
        <w:jc w:val="both"/>
      </w:pPr>
      <w:r>
        <w:rPr>
          <w:sz w:val="24"/>
        </w:rPr>
        <w:t xml:space="preserve">(в ред. Федерального </w:t>
      </w:r>
      <w:hyperlink w:history="0" r:id="rId59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bookmarkStart w:id="915" w:name="P915"/>
    <w:bookmarkEnd w:id="915"/>
    <w:p>
      <w:pPr>
        <w:pStyle w:val="0"/>
        <w:spacing w:before="240" w:lineRule="auto"/>
        <w:ind w:firstLine="540"/>
        <w:jc w:val="both"/>
      </w:pPr>
      <w:r>
        <w:rPr>
          <w:sz w:val="24"/>
        </w:rPr>
        <w:t xml:space="preserve">2) расходы на эксплуатацию и ремонт товаров, использование результатов работ;</w:t>
      </w:r>
    </w:p>
    <w:bookmarkStart w:id="916" w:name="P916"/>
    <w:bookmarkEnd w:id="916"/>
    <w:p>
      <w:pPr>
        <w:pStyle w:val="0"/>
        <w:spacing w:before="240" w:lineRule="auto"/>
        <w:ind w:firstLine="540"/>
        <w:jc w:val="both"/>
      </w:pPr>
      <w:r>
        <w:rPr>
          <w:sz w:val="24"/>
        </w:rPr>
        <w:t xml:space="preserve">3) качественные, функциональные и экологические характеристики объекта закупки;</w:t>
      </w:r>
    </w:p>
    <w:bookmarkStart w:id="917" w:name="P917"/>
    <w:bookmarkEnd w:id="917"/>
    <w:p>
      <w:pPr>
        <w:pStyle w:val="0"/>
        <w:spacing w:before="240" w:lineRule="auto"/>
        <w:ind w:firstLine="540"/>
        <w:jc w:val="both"/>
      </w:pPr>
      <w:r>
        <w:rPr>
          <w:sz w:val="24"/>
        </w:rPr>
        <w:t xml:space="preserve">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pPr>
        <w:pStyle w:val="0"/>
        <w:spacing w:before="240" w:lineRule="auto"/>
        <w:ind w:firstLine="540"/>
        <w:jc w:val="both"/>
      </w:pPr>
      <w:r>
        <w:rPr>
          <w:sz w:val="24"/>
        </w:rPr>
        <w:t xml:space="preserve">2. Утратил силу. - Федеральный </w:t>
      </w:r>
      <w:hyperlink w:history="0" r:id="rId595"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03.08.2018 N 311-ФЗ.</w:t>
      </w:r>
    </w:p>
    <w:p>
      <w:pPr>
        <w:pStyle w:val="0"/>
        <w:spacing w:before="240" w:lineRule="auto"/>
        <w:ind w:firstLine="540"/>
        <w:jc w:val="both"/>
      </w:pPr>
      <w:r>
        <w:rPr>
          <w:sz w:val="24"/>
        </w:rPr>
        <w:t xml:space="preserve">3. В случаях, предусмотренных </w:t>
      </w:r>
      <w:hyperlink w:history="0" w:anchor="P1031"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w:r>
          <w:rPr>
            <w:sz w:val="24"/>
            <w:color w:val="0000ff"/>
          </w:rPr>
          <w:t xml:space="preserve">частью 16 статьи 34</w:t>
        </w:r>
      </w:hyperlink>
      <w:r>
        <w:rPr>
          <w:sz w:val="24"/>
        </w:rP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history="0" w:anchor="P913" w:tooltip="1) цена контракта, сумма цен единиц товара, работы, услуги;">
        <w:r>
          <w:rPr>
            <w:sz w:val="24"/>
            <w:color w:val="0000ff"/>
          </w:rPr>
          <w:t xml:space="preserve">пунктах 1</w:t>
        </w:r>
      </w:hyperlink>
      <w:r>
        <w:rPr>
          <w:sz w:val="24"/>
        </w:rPr>
        <w:t xml:space="preserve"> и </w:t>
      </w:r>
      <w:hyperlink w:history="0" w:anchor="P915" w:tooltip="2) расходы на эксплуатацию и ремонт товаров, использование результатов работ;">
        <w:r>
          <w:rPr>
            <w:sz w:val="24"/>
            <w:color w:val="0000ff"/>
          </w:rPr>
          <w:t xml:space="preserve">2 части 1</w:t>
        </w:r>
      </w:hyperlink>
      <w:r>
        <w:rPr>
          <w:sz w:val="24"/>
        </w:rP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history="0" w:anchor="P535"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
        <w:r>
          <w:rPr>
            <w:sz w:val="24"/>
            <w:color w:val="0000ff"/>
          </w:rPr>
          <w:t xml:space="preserve">частью 20 статьи 22</w:t>
        </w:r>
      </w:hyperlink>
      <w:r>
        <w:rPr>
          <w:sz w:val="24"/>
        </w:rPr>
        <w:t xml:space="preserve"> настоящего Федерального закона.</w:t>
      </w:r>
    </w:p>
    <w:p>
      <w:pPr>
        <w:pStyle w:val="0"/>
        <w:jc w:val="both"/>
      </w:pPr>
      <w:r>
        <w:rPr>
          <w:sz w:val="24"/>
        </w:rPr>
        <w:t xml:space="preserve">(в ред. Федеральных законов от 27.12.2019 </w:t>
      </w:r>
      <w:hyperlink w:history="0" r:id="rId59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02.07.2021 </w:t>
      </w:r>
      <w:hyperlink w:history="0" r:id="rId59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pPr>
        <w:pStyle w:val="0"/>
        <w:jc w:val="both"/>
      </w:pPr>
      <w:r>
        <w:rPr>
          <w:sz w:val="24"/>
        </w:rPr>
        <w:t xml:space="preserve">(в ред. Федеральных законов от 01.05.2019 </w:t>
      </w:r>
      <w:hyperlink w:history="0" r:id="rId59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59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5. Сумма величин значимости всех используемых критериев составляет сто процентов. Величина значимости критерия, указанного в </w:t>
      </w:r>
      <w:hyperlink w:history="0" w:anchor="P915" w:tooltip="2) расходы на эксплуатацию и ремонт товаров, использование результатов работ;">
        <w:r>
          <w:rPr>
            <w:sz w:val="24"/>
            <w:color w:val="0000ff"/>
          </w:rPr>
          <w:t xml:space="preserve">пункте 2 части 1</w:t>
        </w:r>
      </w:hyperlink>
      <w:r>
        <w:rPr>
          <w:sz w:val="24"/>
        </w:rPr>
        <w:t xml:space="preserve"> настоящей статьи, не должна превышать величину значимости критерия, указанного в </w:t>
      </w:r>
      <w:hyperlink w:history="0" w:anchor="P913" w:tooltip="1) цена контракта, сумма цен единиц товара, работы, услуги;">
        <w:r>
          <w:rPr>
            <w:sz w:val="24"/>
            <w:color w:val="0000ff"/>
          </w:rPr>
          <w:t xml:space="preserve">пункте 1 части 1</w:t>
        </w:r>
      </w:hyperlink>
      <w:r>
        <w:rPr>
          <w:sz w:val="24"/>
        </w:rPr>
        <w:t xml:space="preserve"> настоящей статьи.</w:t>
      </w:r>
    </w:p>
    <w:p>
      <w:pPr>
        <w:pStyle w:val="0"/>
        <w:jc w:val="both"/>
      </w:pPr>
      <w:r>
        <w:rPr>
          <w:sz w:val="24"/>
        </w:rPr>
        <w:t xml:space="preserve">(в ред. Федеральных законов от 04.06.2014 </w:t>
      </w:r>
      <w:hyperlink w:history="0" r:id="rId60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02.07.2021 </w:t>
      </w:r>
      <w:hyperlink w:history="0" r:id="rId60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925" w:name="P925"/>
    <w:bookmarkEnd w:id="925"/>
    <w:p>
      <w:pPr>
        <w:pStyle w:val="0"/>
        <w:spacing w:before="240" w:lineRule="auto"/>
        <w:ind w:firstLine="540"/>
        <w:jc w:val="both"/>
      </w:pPr>
      <w:r>
        <w:rPr>
          <w:sz w:val="24"/>
        </w:rPr>
        <w:t xml:space="preserve">6. Сумма величин значимости критериев, указанных в </w:t>
      </w:r>
      <w:hyperlink w:history="0" w:anchor="P913" w:tooltip="1) цена контракта, сумма цен единиц товара, работы, услуги;">
        <w:r>
          <w:rPr>
            <w:sz w:val="24"/>
            <w:color w:val="0000ff"/>
          </w:rPr>
          <w:t xml:space="preserve">пунктах 1</w:t>
        </w:r>
      </w:hyperlink>
      <w:r>
        <w:rPr>
          <w:sz w:val="24"/>
        </w:rPr>
        <w:t xml:space="preserve"> и </w:t>
      </w:r>
      <w:hyperlink w:history="0" w:anchor="P915" w:tooltip="2) расходы на эксплуатацию и ремонт товаров, использование результатов работ;">
        <w:r>
          <w:rPr>
            <w:sz w:val="24"/>
            <w:color w:val="0000ff"/>
          </w:rPr>
          <w:t xml:space="preserve">2 части 1</w:t>
        </w:r>
      </w:hyperlink>
      <w:r>
        <w:rPr>
          <w:sz w:val="24"/>
        </w:rP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history="0" w:anchor="P1100"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sz w:val="24"/>
            <w:color w:val="0000ff"/>
          </w:rPr>
          <w:t xml:space="preserve">частью 8 статьи 37</w:t>
        </w:r>
      </w:hyperlink>
      <w:r>
        <w:rPr>
          <w:sz w:val="24"/>
        </w:rPr>
        <w:t xml:space="preserve"> настоящего Федерального закона). В случае, если при заключении таких контрактов критерий, указанный в </w:t>
      </w:r>
      <w:hyperlink w:history="0" w:anchor="P915" w:tooltip="2) расходы на эксплуатацию и ремонт товаров, использование результатов работ;">
        <w:r>
          <w:rPr>
            <w:sz w:val="24"/>
            <w:color w:val="0000ff"/>
          </w:rPr>
          <w:t xml:space="preserve">пункте 2 части 1</w:t>
        </w:r>
      </w:hyperlink>
      <w:r>
        <w:rPr>
          <w:sz w:val="24"/>
        </w:rPr>
        <w:t xml:space="preserve"> настоящей статьи, не используется, величина значимости критерия, указанного в </w:t>
      </w:r>
      <w:hyperlink w:history="0" w:anchor="P913" w:tooltip="1) цена контракта, сумма цен единиц товара, работы, услуги;">
        <w:r>
          <w:rPr>
            <w:sz w:val="24"/>
            <w:color w:val="0000ff"/>
          </w:rPr>
          <w:t xml:space="preserve">пункте 1 части 1</w:t>
        </w:r>
      </w:hyperlink>
      <w:r>
        <w:rPr>
          <w:sz w:val="24"/>
        </w:rP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history="0" w:anchor="P1100"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sz w:val="24"/>
            <w:color w:val="0000ff"/>
          </w:rPr>
          <w:t xml:space="preserve">частью 8 статьи 37</w:t>
        </w:r>
      </w:hyperlink>
      <w:r>
        <w:rPr>
          <w:sz w:val="24"/>
        </w:rPr>
        <w:t xml:space="preserve"> настоящего Федерального закона). Величина значимости критерия, указанного в </w:t>
      </w:r>
      <w:hyperlink w:history="0" w:anchor="P913" w:tooltip="1) цена контракта, сумма цен единиц товара, работы, услуги;">
        <w:r>
          <w:rPr>
            <w:sz w:val="24"/>
            <w:color w:val="0000ff"/>
          </w:rPr>
          <w:t xml:space="preserve">пункте 1 части 1</w:t>
        </w:r>
      </w:hyperlink>
      <w:r>
        <w:rPr>
          <w:sz w:val="24"/>
        </w:rP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pPr>
        <w:pStyle w:val="0"/>
        <w:jc w:val="both"/>
      </w:pPr>
      <w:r>
        <w:rPr>
          <w:sz w:val="24"/>
        </w:rPr>
        <w:t xml:space="preserve">(в ред. Федерального </w:t>
      </w:r>
      <w:hyperlink w:history="0" r:id="rId60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7. Положения настоящего Федерального закона, касающиеся произведений литературы и искусства, применяются в отношении:</w:t>
      </w:r>
    </w:p>
    <w:p>
      <w:pPr>
        <w:pStyle w:val="0"/>
        <w:spacing w:before="240" w:lineRule="auto"/>
        <w:ind w:firstLine="540"/>
        <w:jc w:val="both"/>
      </w:pPr>
      <w:r>
        <w:rPr>
          <w:sz w:val="24"/>
        </w:rPr>
        <w:t xml:space="preserve">1) литературных произведений;</w:t>
      </w:r>
    </w:p>
    <w:p>
      <w:pPr>
        <w:pStyle w:val="0"/>
        <w:spacing w:before="240" w:lineRule="auto"/>
        <w:ind w:firstLine="540"/>
        <w:jc w:val="both"/>
      </w:pPr>
      <w:r>
        <w:rPr>
          <w:sz w:val="24"/>
        </w:rPr>
        <w:t xml:space="preserve">2) драматических и музыкально-драматических произведений, сценарных произведений;</w:t>
      </w:r>
    </w:p>
    <w:p>
      <w:pPr>
        <w:pStyle w:val="0"/>
        <w:spacing w:before="240" w:lineRule="auto"/>
        <w:ind w:firstLine="540"/>
        <w:jc w:val="both"/>
      </w:pPr>
      <w:r>
        <w:rPr>
          <w:sz w:val="24"/>
        </w:rPr>
        <w:t xml:space="preserve">3) хореографических произведений и пантомимы;</w:t>
      </w:r>
    </w:p>
    <w:p>
      <w:pPr>
        <w:pStyle w:val="0"/>
        <w:spacing w:before="240" w:lineRule="auto"/>
        <w:ind w:firstLine="540"/>
        <w:jc w:val="both"/>
      </w:pPr>
      <w:r>
        <w:rPr>
          <w:sz w:val="24"/>
        </w:rPr>
        <w:t xml:space="preserve">4) музыкальных произведений с текстом или без текста;</w:t>
      </w:r>
    </w:p>
    <w:p>
      <w:pPr>
        <w:pStyle w:val="0"/>
        <w:spacing w:before="240" w:lineRule="auto"/>
        <w:ind w:firstLine="540"/>
        <w:jc w:val="both"/>
      </w:pPr>
      <w:r>
        <w:rPr>
          <w:sz w:val="24"/>
        </w:rPr>
        <w:t xml:space="preserve">5) аудиовизуальных произведений;</w:t>
      </w:r>
    </w:p>
    <w:p>
      <w:pPr>
        <w:pStyle w:val="0"/>
        <w:spacing w:before="240" w:lineRule="auto"/>
        <w:ind w:firstLine="540"/>
        <w:jc w:val="both"/>
      </w:pPr>
      <w:r>
        <w:rPr>
          <w:sz w:val="24"/>
        </w:rPr>
        <w:t xml:space="preserve">6) произведений живописи, скульптуры, графики, дизайна, графических рассказов, комиксов и других произведений изобразительного искусства;</w:t>
      </w:r>
    </w:p>
    <w:p>
      <w:pPr>
        <w:pStyle w:val="0"/>
        <w:spacing w:before="240" w:lineRule="auto"/>
        <w:ind w:firstLine="540"/>
        <w:jc w:val="both"/>
      </w:pPr>
      <w:r>
        <w:rPr>
          <w:sz w:val="24"/>
        </w:rPr>
        <w:t xml:space="preserve">7) произведений декоративно-прикладного и сценографического искусства;</w:t>
      </w:r>
    </w:p>
    <w:p>
      <w:pPr>
        <w:pStyle w:val="0"/>
        <w:spacing w:before="240" w:lineRule="auto"/>
        <w:ind w:firstLine="540"/>
        <w:jc w:val="both"/>
      </w:pPr>
      <w:r>
        <w:rPr>
          <w:sz w:val="24"/>
        </w:rPr>
        <w:t xml:space="preserve">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pPr>
        <w:pStyle w:val="0"/>
        <w:spacing w:before="240" w:lineRule="auto"/>
        <w:ind w:firstLine="540"/>
        <w:jc w:val="both"/>
      </w:pPr>
      <w:r>
        <w:rPr>
          <w:sz w:val="24"/>
        </w:rPr>
        <w:t xml:space="preserve">9) фотографических произведений и произведений, полученных способами, аналогичными фотографии;</w:t>
      </w:r>
    </w:p>
    <w:p>
      <w:pPr>
        <w:pStyle w:val="0"/>
        <w:spacing w:before="240" w:lineRule="auto"/>
        <w:ind w:firstLine="540"/>
        <w:jc w:val="both"/>
      </w:pPr>
      <w:r>
        <w:rPr>
          <w:sz w:val="24"/>
        </w:rPr>
        <w:t xml:space="preserve">10) производных произведений;</w:t>
      </w:r>
    </w:p>
    <w:p>
      <w:pPr>
        <w:pStyle w:val="0"/>
        <w:spacing w:before="240" w:lineRule="auto"/>
        <w:ind w:firstLine="540"/>
        <w:jc w:val="both"/>
      </w:pPr>
      <w:r>
        <w:rPr>
          <w:sz w:val="24"/>
        </w:rPr>
        <w:t xml:space="preserve">11) составных произведений (кроме баз данных), представляющих собой по подбору или расположению материалов результат творческого труда.</w:t>
      </w:r>
    </w:p>
    <w:bookmarkStart w:id="939" w:name="P939"/>
    <w:bookmarkEnd w:id="939"/>
    <w:p>
      <w:pPr>
        <w:pStyle w:val="0"/>
        <w:spacing w:before="240" w:lineRule="auto"/>
        <w:ind w:firstLine="540"/>
        <w:jc w:val="both"/>
      </w:pPr>
      <w:r>
        <w:rPr>
          <w:sz w:val="24"/>
        </w:rPr>
        <w:t xml:space="preserve">8. </w:t>
      </w:r>
      <w:hyperlink w:history="0" r:id="rId603"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Порядок</w:t>
        </w:r>
      </w:hyperlink>
      <w:r>
        <w:rPr>
          <w:sz w:val="24"/>
        </w:rPr>
        <w:t xml:space="preserve"> оценки заявок участников закупки, в том числе </w:t>
      </w:r>
      <w:hyperlink w:history="0" r:id="rId604"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предельные величины</w:t>
        </w:r>
      </w:hyperlink>
      <w:r>
        <w:rPr>
          <w:sz w:val="24"/>
        </w:rPr>
        <w:t xml:space="preserve">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history="0" w:anchor="P913" w:tooltip="1) цена контракта, сумма цен единиц товара, работы, услуги;">
        <w:r>
          <w:rPr>
            <w:sz w:val="24"/>
            <w:color w:val="0000ff"/>
          </w:rPr>
          <w:t xml:space="preserve">пунктах 1</w:t>
        </w:r>
      </w:hyperlink>
      <w:r>
        <w:rPr>
          <w:sz w:val="24"/>
        </w:rPr>
        <w:t xml:space="preserve"> и </w:t>
      </w:r>
      <w:hyperlink w:history="0" w:anchor="P915" w:tooltip="2) расходы на эксплуатацию и ремонт товаров, использование результатов работ;">
        <w:r>
          <w:rPr>
            <w:sz w:val="24"/>
            <w:color w:val="0000ff"/>
          </w:rPr>
          <w:t xml:space="preserve">2 части 1</w:t>
        </w:r>
      </w:hyperlink>
      <w:r>
        <w:rPr>
          <w:sz w:val="24"/>
        </w:rPr>
        <w:t xml:space="preserve"> настоящей статьи.</w:t>
      </w:r>
    </w:p>
    <w:p>
      <w:pPr>
        <w:pStyle w:val="0"/>
        <w:jc w:val="both"/>
      </w:pPr>
      <w:r>
        <w:rPr>
          <w:sz w:val="24"/>
        </w:rPr>
        <w:t xml:space="preserve">(в ред. Федеральных законов от 28.12.2013 </w:t>
      </w:r>
      <w:hyperlink w:history="0" r:id="rId60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02.07.2021 </w:t>
      </w:r>
      <w:hyperlink w:history="0" r:id="rId60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history="0" w:anchor="P925" w:tooltip="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
        <w:r>
          <w:rPr>
            <w:sz w:val="24"/>
            <w:color w:val="0000ff"/>
          </w:rPr>
          <w:t xml:space="preserve">частью 6</w:t>
        </w:r>
      </w:hyperlink>
      <w:r>
        <w:rPr>
          <w:sz w:val="24"/>
        </w:rPr>
        <w:t xml:space="preserve"> настоящей статьи и в соответствии с </w:t>
      </w:r>
      <w:hyperlink w:history="0" w:anchor="P939"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пунктах 1 и 2 части 1 настоящей статьи.">
        <w:r>
          <w:rPr>
            <w:sz w:val="24"/>
            <w:color w:val="0000ff"/>
          </w:rPr>
          <w:t xml:space="preserve">частью 8</w:t>
        </w:r>
      </w:hyperlink>
      <w:r>
        <w:rPr>
          <w:sz w:val="24"/>
        </w:rP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pPr>
        <w:pStyle w:val="0"/>
        <w:jc w:val="both"/>
      </w:pPr>
      <w:r>
        <w:rPr>
          <w:sz w:val="24"/>
        </w:rPr>
        <w:t xml:space="preserve">(в ред. Федерального </w:t>
      </w:r>
      <w:hyperlink w:history="0" r:id="rId607"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03.08.2018 N 311-ФЗ)</w:t>
      </w:r>
    </w:p>
    <w:p>
      <w:pPr>
        <w:pStyle w:val="0"/>
        <w:ind w:firstLine="540"/>
        <w:jc w:val="both"/>
      </w:pPr>
      <w:r>
        <w:rPr>
          <w:sz w:val="24"/>
        </w:rPr>
      </w:r>
    </w:p>
    <w:bookmarkStart w:id="944" w:name="P944"/>
    <w:bookmarkEnd w:id="944"/>
    <w:p>
      <w:pPr>
        <w:pStyle w:val="2"/>
        <w:outlineLvl w:val="2"/>
        <w:ind w:firstLine="540"/>
        <w:jc w:val="both"/>
      </w:pPr>
      <w:r>
        <w:rPr>
          <w:sz w:val="24"/>
        </w:rPr>
        <w:t xml:space="preserve">Статья 33. Правила описания объекта закупки</w:t>
      </w:r>
    </w:p>
    <w:p>
      <w:pPr>
        <w:pStyle w:val="0"/>
        <w:ind w:firstLine="540"/>
        <w:jc w:val="both"/>
      </w:pPr>
      <w:r>
        <w:rPr>
          <w:sz w:val="24"/>
        </w:rPr>
      </w:r>
    </w:p>
    <w:bookmarkStart w:id="946" w:name="P946"/>
    <w:bookmarkEnd w:id="946"/>
    <w:p>
      <w:pPr>
        <w:pStyle w:val="0"/>
        <w:ind w:firstLine="540"/>
        <w:jc w:val="both"/>
      </w:pPr>
      <w:r>
        <w:rPr>
          <w:sz w:val="24"/>
        </w:rPr>
        <w:t xml:space="preserve">1. Заказчик в случаях, предусмотренных настоящим Федеральным законом, при описании объекта закупки должен руководствоваться следующими правилами:</w:t>
      </w:r>
    </w:p>
    <w:p>
      <w:pPr>
        <w:pStyle w:val="0"/>
        <w:jc w:val="both"/>
      </w:pPr>
      <w:r>
        <w:rPr>
          <w:sz w:val="24"/>
        </w:rPr>
        <w:t xml:space="preserve">(в ред. Федерального </w:t>
      </w:r>
      <w:hyperlink w:history="0" r:id="rId60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948" w:name="P948"/>
    <w:bookmarkEnd w:id="948"/>
    <w:p>
      <w:pPr>
        <w:pStyle w:val="0"/>
        <w:spacing w:before="240" w:lineRule="auto"/>
        <w:ind w:firstLine="540"/>
        <w:jc w:val="both"/>
      </w:pPr>
      <w:r>
        <w:rPr>
          <w:sz w:val="24"/>
        </w:rPr>
        <w:t xml:space="preserve">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w:t>
      </w:r>
      <w:hyperlink w:history="0" r:id="rId609" w:tooltip="&lt;Письмо&gt; ФАС России от 29.08.2025 N ГР/81837/25 &quot;По вопросу указания сведений о товарном знаке при подаче заявки на участие в закупке&quot; {КонсультантПлюс}">
        <w:r>
          <w:rPr>
            <w:sz w:val="24"/>
            <w:color w:val="0000ff"/>
          </w:rPr>
          <w:t xml:space="preserve">товарный знак</w:t>
        </w:r>
      </w:hyperlink>
      <w:r>
        <w:rPr>
          <w:sz w:val="24"/>
        </w:rPr>
        <w:t xml:space="preserve"> в следующих случаях:</w:t>
      </w:r>
    </w:p>
    <w:p>
      <w:pPr>
        <w:pStyle w:val="0"/>
        <w:spacing w:before="240" w:lineRule="auto"/>
        <w:ind w:firstLine="540"/>
        <w:jc w:val="both"/>
      </w:pPr>
      <w:r>
        <w:rPr>
          <w:sz w:val="24"/>
        </w:rPr>
        <w:t xml:space="preserve">а) сопровождение такого указания словами "или эквивалент";</w:t>
      </w:r>
    </w:p>
    <w:p>
      <w:pPr>
        <w:pStyle w:val="0"/>
        <w:spacing w:before="240" w:lineRule="auto"/>
        <w:ind w:firstLine="540"/>
        <w:jc w:val="both"/>
      </w:pPr>
      <w:r>
        <w:rPr>
          <w:sz w:val="24"/>
        </w:rPr>
        <w:t xml:space="preserve">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pPr>
        <w:pStyle w:val="0"/>
        <w:spacing w:before="240" w:lineRule="auto"/>
        <w:ind w:firstLine="540"/>
        <w:jc w:val="both"/>
      </w:pPr>
      <w:r>
        <w:rPr>
          <w:sz w:val="24"/>
        </w:rPr>
        <w:t xml:space="preserve">в) осуществление закупки запасных частей и расходных материалов к машинам и оборудованию, используемым заказчиком, в соответствии с </w:t>
      </w:r>
      <w:hyperlink w:history="0" r:id="rId610" w:tooltip="&lt;Письмо&gt; ФАС России от 23.04.2025 N 28/38297/25 &quot;О рассмотрении обращения&quot; {КонсультантПлюс}">
        <w:r>
          <w:rPr>
            <w:sz w:val="24"/>
            <w:color w:val="0000ff"/>
          </w:rPr>
          <w:t xml:space="preserve">технической документацией</w:t>
        </w:r>
      </w:hyperlink>
      <w:r>
        <w:rPr>
          <w:sz w:val="24"/>
        </w:rPr>
        <w:t xml:space="preserve"> на указанные машины и оборудование;</w:t>
      </w:r>
    </w:p>
    <w:bookmarkStart w:id="952" w:name="P952"/>
    <w:bookmarkEnd w:id="952"/>
    <w:p>
      <w:pPr>
        <w:pStyle w:val="0"/>
        <w:spacing w:before="240" w:lineRule="auto"/>
        <w:ind w:firstLine="540"/>
        <w:jc w:val="both"/>
      </w:pPr>
      <w:r>
        <w:rPr>
          <w:sz w:val="24"/>
        </w:rPr>
        <w:t xml:space="preserve">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w:history="0" r:id="rId611" w:tooltip="Распоряжение Правительства РФ от 17.01.2024 N 40-р &lt;Об утверждении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gt; {КонсультантПлюс}">
        <w:r>
          <w:rPr>
            <w:sz w:val="24"/>
            <w:color w:val="0000ff"/>
          </w:rPr>
          <w:t xml:space="preserve">Перечень</w:t>
        </w:r>
      </w:hyperlink>
      <w:r>
        <w:rPr>
          <w:sz w:val="24"/>
        </w:rPr>
        <w:t xml:space="preserve"> указанных медицинских изделий, специализированных продуктов лечебного питания и </w:t>
      </w:r>
      <w:hyperlink w:history="0" r:id="rId612" w:tooltip="Постановление Правительства РФ от 22.08.2023 N 1368 &quot;Об утверждении Правил формирования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в описании которых при осуществлении закупок для государственных и муниципальных нужд допускается указание на  {КонсультантПлюс}">
        <w:r>
          <w:rPr>
            <w:sz w:val="24"/>
            <w:color w:val="0000ff"/>
          </w:rPr>
          <w:t xml:space="preserve">порядок</w:t>
        </w:r>
      </w:hyperlink>
      <w:r>
        <w:rPr>
          <w:sz w:val="24"/>
        </w:rPr>
        <w:t xml:space="preserve"> его формирования утверждаются Правительством Российской Федерации;</w:t>
      </w:r>
    </w:p>
    <w:p>
      <w:pPr>
        <w:pStyle w:val="0"/>
        <w:jc w:val="both"/>
      </w:pPr>
      <w:r>
        <w:rPr>
          <w:sz w:val="24"/>
        </w:rPr>
        <w:t xml:space="preserve">(п. 1 в ред. Федерального </w:t>
      </w:r>
      <w:hyperlink w:history="0" r:id="rId613"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28.04.2023 N 154-ФЗ)</w:t>
      </w:r>
    </w:p>
    <w:p>
      <w:pPr>
        <w:pStyle w:val="0"/>
        <w:spacing w:before="240" w:lineRule="auto"/>
        <w:ind w:firstLine="540"/>
        <w:jc w:val="both"/>
      </w:pPr>
      <w:r>
        <w:rPr>
          <w:sz w:val="24"/>
        </w:rPr>
        <w:t xml:space="preserve">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pPr>
        <w:pStyle w:val="0"/>
        <w:jc w:val="both"/>
      </w:pPr>
      <w:r>
        <w:rPr>
          <w:sz w:val="24"/>
        </w:rPr>
        <w:t xml:space="preserve">(в ред. Федеральных законов от 05.04.2016 </w:t>
      </w:r>
      <w:hyperlink w:history="0" r:id="rId61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 от 02.07.2021 </w:t>
      </w:r>
      <w:hyperlink w:history="0" r:id="rId61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956" w:name="P956"/>
    <w:bookmarkEnd w:id="956"/>
    <w:p>
      <w:pPr>
        <w:pStyle w:val="0"/>
        <w:spacing w:before="240" w:lineRule="auto"/>
        <w:ind w:firstLine="540"/>
        <w:jc w:val="both"/>
      </w:pPr>
      <w:r>
        <w:rPr>
          <w:sz w:val="24"/>
        </w:rP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w:history="0" r:id="rId616" w:tooltip="&quot;Гражданский кодекс Российской Федерации (часть первая)&quot; от 30.11.1994 N 51-ФЗ (ред. от 10.06.2026) {КонсультантПлюс}">
        <w:r>
          <w:rPr>
            <w:sz w:val="24"/>
            <w:color w:val="0000ff"/>
          </w:rPr>
          <w:t xml:space="preserve">кодекса</w:t>
        </w:r>
      </w:hyperlink>
      <w:r>
        <w:rPr>
          <w:sz w:val="24"/>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pPr>
        <w:pStyle w:val="0"/>
        <w:jc w:val="both"/>
      </w:pPr>
      <w:r>
        <w:rPr>
          <w:sz w:val="24"/>
        </w:rPr>
        <w:t xml:space="preserve">(в ред. Федерального </w:t>
      </w:r>
      <w:hyperlink w:history="0" r:id="rId617"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pPr>
        <w:pStyle w:val="0"/>
        <w:jc w:val="both"/>
      </w:pPr>
      <w:r>
        <w:rPr>
          <w:sz w:val="24"/>
        </w:rPr>
        <w:t xml:space="preserve">(в ред. Федерального </w:t>
      </w:r>
      <w:hyperlink w:history="0" r:id="rId61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pPr>
        <w:pStyle w:val="0"/>
        <w:jc w:val="both"/>
      </w:pPr>
      <w:r>
        <w:rPr>
          <w:sz w:val="24"/>
        </w:rPr>
        <w:t xml:space="preserve">(в ред. Федерального </w:t>
      </w:r>
      <w:hyperlink w:history="0" r:id="rId61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6 ч. 1 ст. 33 вносятся изменения (</w:t>
            </w:r>
            <w:hyperlink w:history="0" r:id="rId620"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6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history="0" w:anchor="P599"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
        <w:r>
          <w:rPr>
            <w:sz w:val="24"/>
            <w:color w:val="0000ff"/>
          </w:rPr>
          <w:t xml:space="preserve">подпунктом "г" пункта 2 части 10 статьи 24</w:t>
        </w:r>
      </w:hyperlink>
      <w:r>
        <w:rPr>
          <w:sz w:val="24"/>
        </w:rPr>
        <w:t xml:space="preserve"> настоящего Федерального закона вправе указывать торговые наименования этих лекарственных средств. Указанный перечень и </w:t>
      </w:r>
      <w:hyperlink w:history="0" r:id="rId622" w:tooltip="Постановление Правительства РФ от 28.11.2013 N 1086 (ред. от 30.06.2020) &quot;Об утверждении Правил формирования перечня лекарственных средств, закупка которых осуществляется в соответствии с их торговыми наименованиями&quot; {КонсультантПлюс}">
        <w:r>
          <w:rPr>
            <w:sz w:val="24"/>
            <w:color w:val="0000ff"/>
          </w:rPr>
          <w:t xml:space="preserve">порядок</w:t>
        </w:r>
      </w:hyperlink>
      <w:r>
        <w:rPr>
          <w:sz w:val="24"/>
        </w:rP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w:history="0" r:id="rId623" w:tooltip="Постановление Правительства РФ от 17.10.2013 N 929 &quot;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quot; {КонсультантПлюс}">
        <w:r>
          <w:rPr>
            <w:sz w:val="24"/>
            <w:color w:val="0000ff"/>
          </w:rPr>
          <w:t xml:space="preserve">предельное значение</w:t>
        </w:r>
      </w:hyperlink>
      <w:r>
        <w:rPr>
          <w:sz w:val="24"/>
        </w:rP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статьей 111.4</w:t>
        </w:r>
      </w:hyperlink>
      <w:r>
        <w:rPr>
          <w:sz w:val="24"/>
        </w:rPr>
        <w:t xml:space="preserve"> настоящего Федерального закона;</w:t>
      </w:r>
    </w:p>
    <w:p>
      <w:pPr>
        <w:pStyle w:val="0"/>
        <w:jc w:val="both"/>
      </w:pPr>
      <w:r>
        <w:rPr>
          <w:sz w:val="24"/>
        </w:rPr>
        <w:t xml:space="preserve">(в ред. Федеральных законов от 03.07.2016 </w:t>
      </w:r>
      <w:hyperlink w:history="0" r:id="rId624"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N 365-ФЗ</w:t>
        </w:r>
      </w:hyperlink>
      <w:r>
        <w:rPr>
          <w:sz w:val="24"/>
        </w:rPr>
        <w:t xml:space="preserve">, от 31.12.2017 </w:t>
      </w:r>
      <w:hyperlink w:history="0" r:id="rId6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62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28.06.2022 </w:t>
      </w:r>
      <w:hyperlink w:history="0" r:id="rId627"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bookmarkStart w:id="967" w:name="P967"/>
    <w:bookmarkEnd w:id="967"/>
    <w:p>
      <w:pPr>
        <w:pStyle w:val="0"/>
        <w:spacing w:before="240" w:lineRule="auto"/>
        <w:ind w:firstLine="540"/>
        <w:jc w:val="both"/>
      </w:pPr>
      <w:r>
        <w:rPr>
          <w:sz w:val="24"/>
        </w:rP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history="0" w:anchor="P1031"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w:r>
          <w:rPr>
            <w:sz w:val="24"/>
            <w:color w:val="0000ff"/>
          </w:rPr>
          <w:t xml:space="preserve">частями 16</w:t>
        </w:r>
      </w:hyperlink>
      <w:r>
        <w:rPr>
          <w:sz w:val="24"/>
        </w:rPr>
        <w:t xml:space="preserve"> и </w:t>
      </w:r>
      <w:hyperlink w:history="0" w:anchor="P1035"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sz w:val="24"/>
            <w:color w:val="0000ff"/>
          </w:rPr>
          <w:t xml:space="preserve">16.1 статьи 34</w:t>
        </w:r>
      </w:hyperlink>
      <w:r>
        <w:rPr>
          <w:sz w:val="24"/>
        </w:rP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history="0" w:anchor="P948" w:tooltip="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
        <w:r>
          <w:rPr>
            <w:sz w:val="24"/>
            <w:color w:val="0000ff"/>
          </w:rPr>
          <w:t xml:space="preserve">пунктов 1</w:t>
        </w:r>
      </w:hyperlink>
      <w:r>
        <w:rPr>
          <w:sz w:val="24"/>
        </w:rPr>
        <w:t xml:space="preserve"> - </w:t>
      </w:r>
      <w:hyperlink w:history="0" w:anchor="P956" w:tooltip="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w:r>
          <w:rPr>
            <w:sz w:val="24"/>
            <w:color w:val="0000ff"/>
          </w:rPr>
          <w:t xml:space="preserve">3</w:t>
        </w:r>
      </w:hyperlink>
      <w:r>
        <w:rPr>
          <w:sz w:val="24"/>
        </w:rPr>
        <w:t xml:space="preserve"> настоящей части, </w:t>
      </w:r>
      <w:hyperlink w:history="0" w:anchor="P975"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
        <w:r>
          <w:rPr>
            <w:sz w:val="24"/>
            <w:color w:val="0000ff"/>
          </w:rPr>
          <w:t xml:space="preserve">части 2</w:t>
        </w:r>
      </w:hyperlink>
      <w:r>
        <w:rPr>
          <w:sz w:val="24"/>
        </w:rPr>
        <w:t xml:space="preserve"> настоящей статьи.</w:t>
      </w:r>
    </w:p>
    <w:p>
      <w:pPr>
        <w:pStyle w:val="0"/>
        <w:jc w:val="both"/>
      </w:pPr>
      <w:r>
        <w:rPr>
          <w:sz w:val="24"/>
        </w:rPr>
        <w:t xml:space="preserve">(п. 8 введен Федеральным </w:t>
      </w:r>
      <w:hyperlink w:history="0" r:id="rId62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Федерального </w:t>
      </w:r>
      <w:hyperlink w:history="0" r:id="rId62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ч. 1.1 ст. 33 вносятся изменения (</w:t>
            </w:r>
            <w:hyperlink w:history="0" r:id="rId630"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6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33 (в ред. ФЗ от 08.08.2024 N 318-ФЗ) </w:t>
            </w:r>
            <w:hyperlink w:history="0" r:id="rId63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w:t>
      </w:r>
      <w:hyperlink w:history="0" w:anchor="P326" w:tooltip="1) вправе с учетом положений части 3 настоящей статьи принимать меры, устанавливающие:">
        <w:r>
          <w:rPr>
            <w:sz w:val="24"/>
            <w:color w:val="0000ff"/>
          </w:rPr>
          <w:t xml:space="preserve">пунктом 1 части 2 статьи 14</w:t>
        </w:r>
      </w:hyperlink>
      <w:r>
        <w:rPr>
          <w:sz w:val="24"/>
        </w:rPr>
        <w:t xml:space="preserve"> настоящего Федерального закона запрет, ограничение или преимущество, указываются характеристики товара российского происхождения.</w:t>
      </w:r>
    </w:p>
    <w:p>
      <w:pPr>
        <w:pStyle w:val="0"/>
        <w:jc w:val="both"/>
      </w:pPr>
      <w:r>
        <w:rPr>
          <w:sz w:val="24"/>
        </w:rPr>
        <w:t xml:space="preserve">(часть 1.1 в ред. Федерального </w:t>
      </w:r>
      <w:hyperlink w:history="0" r:id="rId63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975" w:name="P975"/>
    <w:bookmarkEnd w:id="975"/>
    <w:p>
      <w:pPr>
        <w:pStyle w:val="0"/>
        <w:spacing w:before="240" w:lineRule="auto"/>
        <w:ind w:firstLine="540"/>
        <w:jc w:val="both"/>
      </w:pPr>
      <w:r>
        <w:rPr>
          <w:sz w:val="24"/>
        </w:rPr>
        <w:t xml:space="preserve">2. Описание объекта закупки в соответствии с требованиями, указанными в </w:t>
      </w:r>
      <w:hyperlink w:history="0" w:anchor="P946" w:tooltip="1. Заказчик в случаях, предусмотренных настоящим Федеральным законом, при описании объекта закупки должен руководствоваться следующими правилами:">
        <w:r>
          <w:rPr>
            <w:sz w:val="24"/>
            <w:color w:val="0000ff"/>
          </w:rPr>
          <w:t xml:space="preserve">части 1</w:t>
        </w:r>
      </w:hyperlink>
      <w:r>
        <w:rPr>
          <w:sz w:val="24"/>
        </w:rP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pPr>
        <w:pStyle w:val="0"/>
        <w:jc w:val="both"/>
      </w:pPr>
      <w:r>
        <w:rPr>
          <w:sz w:val="24"/>
        </w:rPr>
        <w:t xml:space="preserve">(в ред. Федеральных законов от 28.12.2013 </w:t>
      </w:r>
      <w:hyperlink w:history="0" r:id="rId63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02.07.2021 </w:t>
      </w:r>
      <w:hyperlink w:history="0" r:id="rId63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pPr>
        <w:pStyle w:val="0"/>
        <w:jc w:val="both"/>
      </w:pPr>
      <w:r>
        <w:rPr>
          <w:sz w:val="24"/>
        </w:rPr>
        <w:t xml:space="preserve">(в ред. Федерального </w:t>
      </w:r>
      <w:hyperlink w:history="0" r:id="rId63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979" w:name="P979"/>
    <w:bookmarkEnd w:id="979"/>
    <w:p>
      <w:pPr>
        <w:pStyle w:val="0"/>
        <w:spacing w:before="240" w:lineRule="auto"/>
        <w:ind w:firstLine="540"/>
        <w:jc w:val="both"/>
      </w:pPr>
      <w:r>
        <w:rPr>
          <w:sz w:val="24"/>
        </w:rPr>
        <w:t xml:space="preserve">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w:t>
      </w:r>
      <w:hyperlink w:history="0" r:id="rId637" w:tooltip="&lt;Письмо&gt; ФАС России от 23.04.2025 N 28/38297/25 &quot;О рассмотрении обращения&quot; {КонсультантПлюс}">
        <w:r>
          <w:rPr>
            <w:sz w:val="24"/>
            <w:color w:val="0000ff"/>
          </w:rPr>
          <w:t xml:space="preserve">технической документацией</w:t>
        </w:r>
      </w:hyperlink>
      <w:r>
        <w:rPr>
          <w:sz w:val="24"/>
        </w:rPr>
        <w:t xml:space="preserve">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pPr>
        <w:pStyle w:val="0"/>
        <w:jc w:val="both"/>
      </w:pPr>
      <w:r>
        <w:rPr>
          <w:sz w:val="24"/>
        </w:rPr>
        <w:t xml:space="preserve">(в ред. Федеральных законов от 01.05.2019 </w:t>
      </w:r>
      <w:hyperlink w:history="0" r:id="rId63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63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5. </w:t>
      </w:r>
      <w:r>
        <w:rPr>
          <w:sz w:val="24"/>
        </w:rPr>
        <w:t xml:space="preserve">Особенности</w:t>
      </w:r>
      <w:r>
        <w:rPr>
          <w:sz w:val="24"/>
        </w:rPr>
        <w:t xml:space="preserve"> описания отдельных видов объектов закупок могут устанавливаться Правительством Российской Федерации.</w:t>
      </w:r>
    </w:p>
    <w:p>
      <w:pPr>
        <w:pStyle w:val="0"/>
        <w:spacing w:before="240" w:lineRule="auto"/>
        <w:ind w:firstLine="540"/>
        <w:jc w:val="both"/>
      </w:pPr>
      <w:r>
        <w:rPr>
          <w:sz w:val="24"/>
        </w:rPr>
        <w:t xml:space="preserve">6. Особенности описания объектов закупок по государственному оборонному заказу могут устанавливаться Федеральным </w:t>
      </w:r>
      <w:hyperlink w:history="0" r:id="rId640"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ind w:firstLine="540"/>
        <w:jc w:val="both"/>
      </w:pPr>
      <w:r>
        <w:rPr>
          <w:sz w:val="24"/>
        </w:rPr>
      </w:r>
    </w:p>
    <w:bookmarkStart w:id="984" w:name="P984"/>
    <w:bookmarkEnd w:id="984"/>
    <w:p>
      <w:pPr>
        <w:pStyle w:val="2"/>
        <w:outlineLvl w:val="2"/>
        <w:ind w:firstLine="540"/>
        <w:jc w:val="both"/>
      </w:pPr>
      <w:r>
        <w:rPr>
          <w:sz w:val="24"/>
        </w:rPr>
        <w:t xml:space="preserve">Статья 34. Контракт</w:t>
      </w:r>
    </w:p>
    <w:p>
      <w:pPr>
        <w:pStyle w:val="0"/>
        <w:ind w:firstLine="540"/>
        <w:jc w:val="both"/>
      </w:pPr>
      <w:r>
        <w:rPr>
          <w:sz w:val="24"/>
        </w:rPr>
      </w:r>
    </w:p>
    <w:bookmarkStart w:id="986" w:name="P986"/>
    <w:bookmarkEnd w:id="986"/>
    <w:p>
      <w:pPr>
        <w:pStyle w:val="0"/>
        <w:ind w:firstLine="540"/>
        <w:jc w:val="both"/>
      </w:pPr>
      <w:r>
        <w:rPr>
          <w:sz w:val="24"/>
        </w:rP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срока (сроков) поставки товара, выполнения работы, оказания услуги на основании заявок заказчика.</w:t>
      </w:r>
    </w:p>
    <w:p>
      <w:pPr>
        <w:pStyle w:val="0"/>
        <w:jc w:val="both"/>
      </w:pPr>
      <w:r>
        <w:rPr>
          <w:sz w:val="24"/>
        </w:rPr>
        <w:t xml:space="preserve">(в ред. Федеральных законов от 01.05.2019 </w:t>
      </w:r>
      <w:hyperlink w:history="0" r:id="rId64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64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26.12.2024 </w:t>
      </w:r>
      <w:hyperlink w:history="0" r:id="rId64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bookmarkStart w:id="988" w:name="P988"/>
    <w:bookmarkEnd w:id="988"/>
    <w:p>
      <w:pPr>
        <w:pStyle w:val="0"/>
        <w:spacing w:before="240" w:lineRule="auto"/>
        <w:ind w:firstLine="540"/>
        <w:jc w:val="both"/>
      </w:pPr>
      <w:r>
        <w:rPr>
          <w:sz w:val="24"/>
        </w:rP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указываются цены единиц товара, работы, услуги и максимальное значение цены контракта, а также в </w:t>
      </w:r>
      <w:hyperlink w:history="0" r:id="rId644" w:tooltip="Постановление Правительства РФ от 13.01.2014 N 19 (ред. от 31.10.2022) &quot;Об установлении случаев, в которых при заключении контракта указываются формула цены и максимальное значение цены контракта&quot; {КонсультантПлюс}">
        <w:r>
          <w:rPr>
            <w:sz w:val="24"/>
            <w:color w:val="0000ff"/>
          </w:rPr>
          <w:t xml:space="preserve">случаях</w:t>
        </w:r>
      </w:hyperlink>
      <w:r>
        <w:rPr>
          <w:sz w:val="24"/>
        </w:rPr>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w:t>
      </w:r>
      <w:r>
        <w:rPr>
          <w:sz w:val="24"/>
        </w:rPr>
        <w:t xml:space="preserve">законом</w:t>
      </w:r>
      <w:r>
        <w:rPr>
          <w:sz w:val="24"/>
        </w:rPr>
        <w:t xml:space="preserve">.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pPr>
        <w:pStyle w:val="0"/>
        <w:jc w:val="both"/>
      </w:pPr>
      <w:r>
        <w:rPr>
          <w:sz w:val="24"/>
        </w:rPr>
        <w:t xml:space="preserve">(в ред. Федеральных законов от 01.05.2019 </w:t>
      </w:r>
      <w:hyperlink w:history="0" r:id="rId6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64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16.04.2022 </w:t>
      </w:r>
      <w:hyperlink w:history="0" r:id="rId64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history="0" w:anchor="P988"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
        <w:r>
          <w:rPr>
            <w:sz w:val="24"/>
            <w:color w:val="0000ff"/>
          </w:rPr>
          <w:t xml:space="preserve">частью 2</w:t>
        </w:r>
      </w:hyperlink>
      <w:r>
        <w:rPr>
          <w:sz w:val="24"/>
        </w:rPr>
        <w:t xml:space="preserve"> настоящей статьи, могут устанавливаться Федеральным </w:t>
      </w:r>
      <w:hyperlink w:history="0" r:id="rId648"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bookmarkStart w:id="991" w:name="P991"/>
    <w:bookmarkEnd w:id="991"/>
    <w:p>
      <w:pPr>
        <w:pStyle w:val="0"/>
        <w:spacing w:before="240" w:lineRule="auto"/>
        <w:ind w:firstLine="540"/>
        <w:jc w:val="both"/>
      </w:pPr>
      <w:r>
        <w:rPr>
          <w:sz w:val="24"/>
          <w:highlight w:val="yellow"/>
        </w:rPr>
        <w:t xml:space="preserve">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pPr>
        <w:pStyle w:val="0"/>
        <w:spacing w:before="240" w:lineRule="auto"/>
        <w:ind w:firstLine="540"/>
        <w:jc w:val="both"/>
      </w:pPr>
      <w:r>
        <w:rPr>
          <w:sz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w:history="0" r:id="rId64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w:history="0" r:id="rId65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28.12.2013 </w:t>
      </w:r>
      <w:hyperlink w:history="0" r:id="rId65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31.12.2017 </w:t>
      </w:r>
      <w:hyperlink w:history="0" r:id="rId65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65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w:t>
      </w:r>
    </w:p>
    <w:p>
      <w:pPr>
        <w:pStyle w:val="0"/>
        <w:spacing w:before="240" w:lineRule="auto"/>
        <w:ind w:firstLine="540"/>
        <w:jc w:val="both"/>
      </w:pPr>
      <w:r>
        <w:rPr>
          <w:sz w:val="24"/>
        </w:rPr>
        <w:t xml:space="preserve">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0"/>
        <w:jc w:val="both"/>
      </w:pPr>
      <w:r>
        <w:rPr>
          <w:sz w:val="24"/>
        </w:rPr>
        <w:t xml:space="preserve">(в ред. Федерального </w:t>
      </w:r>
      <w:hyperlink w:history="0" r:id="rId65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6.1. Утратил силу с 1 января 2017 года. - Федеральный </w:t>
      </w:r>
      <w:hyperlink w:history="0" r:id="rId655"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29.12.2015 N 390-ФЗ.</w:t>
      </w:r>
    </w:p>
    <w:bookmarkStart w:id="997" w:name="P997"/>
    <w:bookmarkEnd w:id="997"/>
    <w:p>
      <w:pPr>
        <w:pStyle w:val="0"/>
        <w:spacing w:before="240" w:lineRule="auto"/>
        <w:ind w:firstLine="540"/>
        <w:jc w:val="both"/>
      </w:pPr>
      <w:r>
        <w:rPr>
          <w:sz w:val="24"/>
        </w:rPr>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0"/>
        <w:jc w:val="both"/>
      </w:pPr>
      <w:r>
        <w:rPr>
          <w:sz w:val="24"/>
        </w:rPr>
        <w:t xml:space="preserve">(в ред. Федеральных законов от 31.12.2017 </w:t>
      </w:r>
      <w:hyperlink w:history="0" r:id="rId65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65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01.04.2020 </w:t>
      </w:r>
      <w:hyperlink w:history="0" r:id="rId65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w:t>
      </w:r>
    </w:p>
    <w:p>
      <w:pPr>
        <w:pStyle w:val="0"/>
        <w:spacing w:before="240" w:lineRule="auto"/>
        <w:ind w:firstLine="540"/>
        <w:jc w:val="both"/>
      </w:pPr>
      <w:r>
        <w:rPr>
          <w:sz w:val="24"/>
        </w:rP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w:history="0" r:id="rId65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порядке</w:t>
        </w:r>
      </w:hyperlink>
      <w:r>
        <w:rPr>
          <w:sz w:val="24"/>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0"/>
        <w:jc w:val="both"/>
      </w:pPr>
      <w:r>
        <w:rPr>
          <w:sz w:val="24"/>
        </w:rPr>
        <w:t xml:space="preserve">(в ред. Федеральных законов от 28.12.2013 </w:t>
      </w:r>
      <w:hyperlink w:history="0" r:id="rId66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01.05.2019 </w:t>
      </w:r>
      <w:hyperlink w:history="0" r:id="rId66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w:t>
      </w:r>
    </w:p>
    <w:bookmarkStart w:id="1001" w:name="P1001"/>
    <w:bookmarkEnd w:id="1001"/>
    <w:p>
      <w:pPr>
        <w:pStyle w:val="0"/>
        <w:spacing w:before="240" w:lineRule="auto"/>
        <w:ind w:firstLine="540"/>
        <w:jc w:val="both"/>
      </w:pPr>
      <w:r>
        <w:rPr>
          <w:sz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rPr>
        <w:t xml:space="preserve">9.1. Правительство Российской Федерации вправе установить случаи и </w:t>
      </w:r>
      <w:hyperlink w:history="0" r:id="rId662"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quot; (вместе с &quot;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 {КонсультантПлюс}">
        <w:r>
          <w:rPr>
            <w:sz w:val="24"/>
            <w:color w:val="0000ff"/>
          </w:rPr>
          <w:t xml:space="preserve">порядок</w:t>
        </w:r>
      </w:hyperlink>
      <w:r>
        <w:rPr>
          <w:sz w:val="24"/>
        </w:rP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pPr>
        <w:pStyle w:val="0"/>
        <w:jc w:val="both"/>
      </w:pPr>
      <w:r>
        <w:rPr>
          <w:sz w:val="24"/>
        </w:rPr>
        <w:t xml:space="preserve">(часть 9.1 введена Федеральным </w:t>
      </w:r>
      <w:hyperlink w:history="0" r:id="rId663"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08.03.2022 N 46-ФЗ)</w:t>
      </w:r>
    </w:p>
    <w:bookmarkStart w:id="1004" w:name="P1004"/>
    <w:bookmarkEnd w:id="1004"/>
    <w:p>
      <w:pPr>
        <w:pStyle w:val="0"/>
        <w:spacing w:before="240" w:lineRule="auto"/>
        <w:ind w:firstLine="540"/>
        <w:jc w:val="both"/>
      </w:pPr>
      <w:r>
        <w:rPr>
          <w:sz w:val="24"/>
        </w:rPr>
        <w:t xml:space="preserve">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pPr>
        <w:pStyle w:val="0"/>
        <w:jc w:val="both"/>
      </w:pPr>
      <w:r>
        <w:rPr>
          <w:sz w:val="24"/>
        </w:rPr>
        <w:t xml:space="preserve">(в ред. Федерального </w:t>
      </w:r>
      <w:hyperlink w:history="0" r:id="rId66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Условия </w:t>
            </w:r>
            <w:r>
              <w:rPr>
                <w:sz w:val="24"/>
                <w:color w:val="392c69"/>
              </w:rPr>
              <w:t xml:space="preserve">типовых контрактов и типовые условия</w:t>
            </w:r>
            <w:r>
              <w:rPr>
                <w:sz w:val="24"/>
                <w:color w:val="392c69"/>
              </w:rPr>
              <w:t xml:space="preserve"> контрактов, утвержденные до 01.01.2022, </w:t>
            </w:r>
            <w:hyperlink w:history="0" r:id="rId66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8" w:name="P1008"/>
    <w:bookmarkEnd w:id="1008"/>
    <w:p>
      <w:pPr>
        <w:pStyle w:val="0"/>
        <w:spacing w:before="300" w:lineRule="auto"/>
        <w:ind w:firstLine="540"/>
        <w:jc w:val="both"/>
      </w:pPr>
      <w:r>
        <w:rPr>
          <w:sz w:val="24"/>
        </w:rPr>
        <w:t xml:space="preserve">11. Правительство Российской Федерации вправе установить </w:t>
      </w:r>
      <w:r>
        <w:rPr>
          <w:sz w:val="24"/>
        </w:rPr>
        <w:t xml:space="preserve">типовые условия</w:t>
      </w:r>
      <w:r>
        <w:rPr>
          <w:sz w:val="24"/>
        </w:rPr>
        <w:t xml:space="preserve"> контрактов, подлежащие применению заказчиками при осуществлении закупок.</w:t>
      </w:r>
    </w:p>
    <w:p>
      <w:pPr>
        <w:pStyle w:val="0"/>
        <w:jc w:val="both"/>
      </w:pPr>
      <w:r>
        <w:rPr>
          <w:sz w:val="24"/>
        </w:rPr>
        <w:t xml:space="preserve">(часть 11 в ред. Федерального </w:t>
      </w:r>
      <w:hyperlink w:history="0" r:id="rId66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bookmarkStart w:id="1011" w:name="P1011"/>
    <w:bookmarkEnd w:id="1011"/>
    <w:p>
      <w:pPr>
        <w:pStyle w:val="0"/>
        <w:spacing w:before="240" w:lineRule="auto"/>
        <w:ind w:firstLine="540"/>
        <w:jc w:val="both"/>
      </w:pPr>
      <w:r>
        <w:rPr>
          <w:sz w:val="24"/>
        </w:rPr>
        <w:t xml:space="preserve">13. В контракт включаются обязательные условия: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ч. 13 ст. 34 (в ред. ФЗ от 24.04.2020 N 124-ФЗ) по соглашению сторон может также </w:t>
            </w:r>
            <w:hyperlink w:history="0" r:id="rId66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 порядке и сроках оплаты товара, работы или услуги, в том числе с учетом положений </w:t>
      </w:r>
      <w:hyperlink w:history="0" w:anchor="P1113" w:tooltip="13. Выплата аванса при исполнении контракта, заключенного с участником закупки, указанным в части 1 или 2 настоящей статьи, не допускается.">
        <w:r>
          <w:rPr>
            <w:sz w:val="24"/>
            <w:color w:val="0000ff"/>
          </w:rPr>
          <w:t xml:space="preserve">части 13 статьи 37</w:t>
        </w:r>
      </w:hyperlink>
      <w:r>
        <w:rPr>
          <w:sz w:val="24"/>
        </w:rP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history="0" w:anchor="P2544" w:tooltip="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частью 4 статьи 33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
        <w:r>
          <w:rPr>
            <w:sz w:val="24"/>
            <w:color w:val="0000ff"/>
          </w:rPr>
          <w:t xml:space="preserve">статьей 96</w:t>
        </w:r>
      </w:hyperlink>
      <w:r>
        <w:rPr>
          <w:sz w:val="24"/>
        </w:rPr>
        <w:t xml:space="preserve"> настоящего Федерального закона требования обеспечения гарантийных обязательств.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pPr>
        <w:pStyle w:val="0"/>
        <w:jc w:val="both"/>
      </w:pPr>
      <w:r>
        <w:rPr>
          <w:sz w:val="24"/>
        </w:rPr>
        <w:t xml:space="preserve">(в ред. Федеральных законов от 01.05.2019 </w:t>
      </w:r>
      <w:hyperlink w:history="0" r:id="rId66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24.04.2020 </w:t>
      </w:r>
      <w:hyperlink w:history="0" r:id="rId669"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rPr>
        <w:t xml:space="preserve">, от 02.07.2021 </w:t>
      </w:r>
      <w:hyperlink w:history="0" r:id="rId67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jc w:val="both"/>
      </w:pPr>
      <w:r>
        <w:rPr>
          <w:sz w:val="24"/>
        </w:rPr>
        <w:t xml:space="preserve">(часть 13 в ред. Федерального </w:t>
      </w:r>
      <w:hyperlink w:history="0" r:id="rId67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spacing w:before="240" w:lineRule="auto"/>
        <w:ind w:firstLine="540"/>
        <w:jc w:val="both"/>
      </w:pPr>
      <w:r>
        <w:rPr>
          <w:sz w:val="24"/>
        </w:rP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history="0" w:anchor="P2341"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
        <w:r>
          <w:rPr>
            <w:sz w:val="24"/>
            <w:color w:val="0000ff"/>
          </w:rPr>
          <w:t xml:space="preserve">частью 7 статьи 94</w:t>
        </w:r>
      </w:hyperlink>
      <w:r>
        <w:rPr>
          <w:sz w:val="24"/>
        </w:rPr>
        <w:t xml:space="preserve"> настоящего Федерального закона, за исключением случаев, если:</w:t>
      </w:r>
    </w:p>
    <w:p>
      <w:pPr>
        <w:pStyle w:val="0"/>
        <w:spacing w:before="240" w:lineRule="auto"/>
        <w:ind w:firstLine="540"/>
        <w:jc w:val="both"/>
      </w:pPr>
      <w:r>
        <w:rPr>
          <w:sz w:val="24"/>
        </w:rPr>
        <w:t xml:space="preserve">1) иной срок оплаты установлен законодательством Российской Федерации;</w:t>
      </w:r>
    </w:p>
    <w:p>
      <w:pPr>
        <w:pStyle w:val="0"/>
        <w:spacing w:before="240" w:lineRule="auto"/>
        <w:ind w:firstLine="540"/>
        <w:jc w:val="both"/>
      </w:pPr>
      <w:r>
        <w:rPr>
          <w:sz w:val="24"/>
        </w:rP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history="0" w:anchor="P2341"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
        <w:r>
          <w:rPr>
            <w:sz w:val="24"/>
            <w:color w:val="0000ff"/>
          </w:rPr>
          <w:t xml:space="preserve">частью 7 статьи 94</w:t>
        </w:r>
      </w:hyperlink>
      <w:r>
        <w:rPr>
          <w:sz w:val="24"/>
        </w:rP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pPr>
        <w:pStyle w:val="0"/>
        <w:jc w:val="both"/>
      </w:pPr>
      <w:r>
        <w:rPr>
          <w:sz w:val="24"/>
        </w:rPr>
        <w:t xml:space="preserve">(в ред. Федерального </w:t>
      </w:r>
      <w:hyperlink w:history="0" r:id="rId672"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3) в соответствии с </w:t>
      </w:r>
      <w:r>
        <w:rPr>
          <w:sz w:val="24"/>
        </w:rPr>
        <w:t xml:space="preserve">законодательством</w:t>
      </w:r>
      <w:r>
        <w:rPr>
          <w:sz w:val="24"/>
        </w:rPr>
        <w:t xml:space="preserve">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history="0" w:anchor="P2341"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
        <w:r>
          <w:rPr>
            <w:sz w:val="24"/>
            <w:color w:val="0000ff"/>
          </w:rPr>
          <w:t xml:space="preserve">частью 7 статьи 94</w:t>
        </w:r>
      </w:hyperlink>
      <w:r>
        <w:rPr>
          <w:sz w:val="24"/>
        </w:rPr>
        <w:t xml:space="preserve"> настоящего Федерального закона;</w:t>
      </w:r>
    </w:p>
    <w:p>
      <w:pPr>
        <w:pStyle w:val="0"/>
        <w:spacing w:before="240" w:lineRule="auto"/>
        <w:ind w:firstLine="540"/>
        <w:jc w:val="both"/>
      </w:pPr>
      <w:r>
        <w:rPr>
          <w:sz w:val="24"/>
        </w:rPr>
        <w:t xml:space="preserve">4) Правительством Российской Федерации в целях обеспечения обороноспособности и безопасности государства установлен иной </w:t>
      </w:r>
      <w:hyperlink w:history="0" r:id="rId673" w:tooltip="Постановление Правительства РФ от 16.07.2022 N 1290 &quot;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заключенного в целях обеспечения обороноспособности и безопасности государства&quot; {КонсультантПлюс}">
        <w:r>
          <w:rPr>
            <w:sz w:val="24"/>
            <w:color w:val="0000ff"/>
          </w:rPr>
          <w:t xml:space="preserve">срок</w:t>
        </w:r>
      </w:hyperlink>
      <w:r>
        <w:rPr>
          <w:sz w:val="24"/>
        </w:rPr>
        <w:t xml:space="preserve"> оплаты.</w:t>
      </w:r>
    </w:p>
    <w:p>
      <w:pPr>
        <w:pStyle w:val="0"/>
        <w:jc w:val="both"/>
      </w:pPr>
      <w:r>
        <w:rPr>
          <w:sz w:val="24"/>
        </w:rPr>
        <w:t xml:space="preserve">(часть 13.1 в ред. Федерального </w:t>
      </w:r>
      <w:hyperlink w:history="0" r:id="rId67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14. В контракт могут быть включены условия:</w:t>
      </w:r>
    </w:p>
    <w:p>
      <w:pPr>
        <w:pStyle w:val="0"/>
        <w:spacing w:before="240" w:lineRule="auto"/>
        <w:ind w:firstLine="540"/>
        <w:jc w:val="both"/>
      </w:pPr>
      <w:r>
        <w:rPr>
          <w:sz w:val="24"/>
        </w:rPr>
        <w:t xml:space="preserve">1) о возможности одностороннего отказа от исполнения контракта в соответствии с положениями </w:t>
      </w:r>
      <w:hyperlink w:history="0" w:anchor="P2446"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sz w:val="24"/>
            <w:color w:val="0000ff"/>
          </w:rPr>
          <w:t xml:space="preserve">частей 8</w:t>
        </w:r>
      </w:hyperlink>
      <w:r>
        <w:rPr>
          <w:sz w:val="24"/>
        </w:rPr>
        <w:t xml:space="preserve"> - </w:t>
      </w:r>
      <w:hyperlink w:history="0" w:anchor="P2452" w:tooltip="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
        <w:r>
          <w:rPr>
            <w:sz w:val="24"/>
            <w:color w:val="0000ff"/>
          </w:rPr>
          <w:t xml:space="preserve">11</w:t>
        </w:r>
      </w:hyperlink>
      <w:r>
        <w:rPr>
          <w:sz w:val="24"/>
        </w:rPr>
        <w:t xml:space="preserve">, </w:t>
      </w:r>
      <w:hyperlink w:history="0" w:anchor="P2464" w:tooltip="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
        <w:r>
          <w:rPr>
            <w:sz w:val="24"/>
            <w:color w:val="0000ff"/>
          </w:rPr>
          <w:t xml:space="preserve">13</w:t>
        </w:r>
      </w:hyperlink>
      <w:r>
        <w:rPr>
          <w:sz w:val="24"/>
        </w:rPr>
        <w:t xml:space="preserve"> - </w:t>
      </w:r>
      <w:hyperlink w:history="0" w:anchor="P2505"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r>
          <w:rPr>
            <w:sz w:val="24"/>
            <w:color w:val="0000ff"/>
          </w:rPr>
          <w:t xml:space="preserve">19</w:t>
        </w:r>
      </w:hyperlink>
      <w:r>
        <w:rPr>
          <w:sz w:val="24"/>
        </w:rPr>
        <w:t xml:space="preserve">, </w:t>
      </w:r>
      <w:hyperlink w:history="0" w:anchor="P2518" w:tooltip="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
        <w:r>
          <w:rPr>
            <w:sz w:val="24"/>
            <w:color w:val="0000ff"/>
          </w:rPr>
          <w:t xml:space="preserve">21</w:t>
        </w:r>
      </w:hyperlink>
      <w:r>
        <w:rPr>
          <w:sz w:val="24"/>
        </w:rPr>
        <w:t xml:space="preserve"> - </w:t>
      </w:r>
      <w:hyperlink w:history="0" w:anchor="P2524"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r>
          <w:rPr>
            <w:sz w:val="24"/>
            <w:color w:val="0000ff"/>
          </w:rPr>
          <w:t xml:space="preserve">23</w:t>
        </w:r>
      </w:hyperlink>
      <w:r>
        <w:rPr>
          <w:sz w:val="24"/>
        </w:rPr>
        <w:t xml:space="preserve"> и </w:t>
      </w:r>
      <w:hyperlink w:history="0" w:anchor="P2526"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N 275-ФЗ &quot;О государственном оборонном заказе&quot;.">
        <w:r>
          <w:rPr>
            <w:sz w:val="24"/>
            <w:color w:val="0000ff"/>
          </w:rPr>
          <w:t xml:space="preserve">25 статьи 95</w:t>
        </w:r>
      </w:hyperlink>
      <w:r>
        <w:rPr>
          <w:sz w:val="24"/>
        </w:rPr>
        <w:t xml:space="preserve"> настоящего Федерального закона;</w:t>
      </w:r>
    </w:p>
    <w:p>
      <w:pPr>
        <w:pStyle w:val="0"/>
        <w:spacing w:before="240" w:lineRule="auto"/>
        <w:ind w:firstLine="540"/>
        <w:jc w:val="both"/>
      </w:pPr>
      <w:r>
        <w:rPr>
          <w:sz w:val="24"/>
        </w:rPr>
        <w:t xml:space="preserve">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pPr>
        <w:pStyle w:val="0"/>
        <w:jc w:val="both"/>
      </w:pPr>
      <w:r>
        <w:rPr>
          <w:sz w:val="24"/>
        </w:rPr>
        <w:t xml:space="preserve">(часть 14 в ред. Федерального </w:t>
      </w:r>
      <w:hyperlink w:history="0" r:id="rId67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15. При заключении контракта в случаях, предусмотренных </w:t>
      </w:r>
      <w:hyperlink w:history="0" w:anchor="P2057"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я;">
        <w:r>
          <w:rPr>
            <w:sz w:val="24"/>
            <w:color w:val="0000ff"/>
          </w:rPr>
          <w:t xml:space="preserve">пунктом 1</w:t>
        </w:r>
      </w:hyperlink>
      <w:r>
        <w:rPr>
          <w:sz w:val="24"/>
        </w:rPr>
        <w:t xml:space="preserve">,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пунктами 4</w:t>
        </w:r>
      </w:hyperlink>
      <w:r>
        <w:rPr>
          <w:sz w:val="24"/>
        </w:rPr>
        <w:t xml:space="preserve"> и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w:t>
        </w:r>
      </w:hyperlink>
      <w:r>
        <w:rPr>
          <w:sz w:val="24"/>
        </w:rPr>
        <w:t xml:space="preserve"> (за исключением контрактов, заключенных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w:t>
      </w:r>
      <w:hyperlink w:history="0" w:anchor="P2082"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
        <w:r>
          <w:rPr>
            <w:sz w:val="24"/>
            <w:color w:val="0000ff"/>
          </w:rPr>
          <w:t xml:space="preserve">пунктами 8</w:t>
        </w:r>
      </w:hyperlink>
      <w:r>
        <w:rPr>
          <w:sz w:val="24"/>
        </w:rPr>
        <w:t xml:space="preserve">, </w:t>
      </w:r>
      <w:hyperlink w:history="0" w:anchor="P2084"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
        <w:r>
          <w:rPr>
            <w:sz w:val="24"/>
            <w:color w:val="0000ff"/>
          </w:rPr>
          <w:t xml:space="preserve">9</w:t>
        </w:r>
      </w:hyperlink>
      <w:r>
        <w:rPr>
          <w:sz w:val="24"/>
        </w:rPr>
        <w:t xml:space="preserve">, </w:t>
      </w:r>
      <w:hyperlink w:history="0" w:anchor="P2095" w:tooltip="15) заключение контракта на посещение зоопарка, театра, кинотеатра, концерта, цирка, музея, выставки или спортивного мероприятия;">
        <w:r>
          <w:rPr>
            <w:sz w:val="24"/>
            <w:color w:val="0000ff"/>
          </w:rPr>
          <w:t xml:space="preserve">15</w:t>
        </w:r>
      </w:hyperlink>
      <w:r>
        <w:rPr>
          <w:sz w:val="24"/>
        </w:rPr>
        <w:t xml:space="preserve">, </w:t>
      </w:r>
      <w:hyperlink w:history="0" w:anchor="P2101"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w:r>
          <w:rPr>
            <w:sz w:val="24"/>
            <w:color w:val="0000ff"/>
          </w:rPr>
          <w:t xml:space="preserve">20</w:t>
        </w:r>
      </w:hyperlink>
      <w:r>
        <w:rPr>
          <w:sz w:val="24"/>
        </w:rPr>
        <w:t xml:space="preserve">, </w:t>
      </w:r>
      <w:hyperlink w:history="0" w:anchor="P2103"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
        <w:r>
          <w:rPr>
            <w:sz w:val="24"/>
            <w:color w:val="0000ff"/>
          </w:rPr>
          <w:t xml:space="preserve">21</w:t>
        </w:r>
      </w:hyperlink>
      <w:r>
        <w:rPr>
          <w:sz w:val="24"/>
        </w:rPr>
        <w:t xml:space="preserve">, </w:t>
      </w:r>
      <w:hyperlink w:history="0" w:anchor="P2105"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r>
          <w:rPr>
            <w:sz w:val="24"/>
            <w:color w:val="0000ff"/>
          </w:rPr>
          <w:t xml:space="preserve">22</w:t>
        </w:r>
      </w:hyperlink>
      <w:r>
        <w:rPr>
          <w:sz w:val="24"/>
        </w:rPr>
        <w:t xml:space="preserve">, </w:t>
      </w:r>
      <w:hyperlink w:history="0" w:anchor="P2106"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
        <w:r>
          <w:rPr>
            <w:sz w:val="24"/>
            <w:color w:val="0000ff"/>
          </w:rPr>
          <w:t xml:space="preserve">23</w:t>
        </w:r>
      </w:hyperlink>
      <w:r>
        <w:rPr>
          <w:sz w:val="24"/>
        </w:rPr>
        <w:t xml:space="preserve">, </w:t>
      </w:r>
      <w:hyperlink w:history="0" w:anchor="P2113"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w:r>
          <w:rPr>
            <w:sz w:val="24"/>
            <w:color w:val="0000ff"/>
          </w:rPr>
          <w:t xml:space="preserve">26</w:t>
        </w:r>
      </w:hyperlink>
      <w:r>
        <w:rPr>
          <w:sz w:val="24"/>
        </w:rPr>
        <w:t xml:space="preserve">, </w:t>
      </w:r>
      <w:hyperlink w:history="0" w:anchor="P2120"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
        <w:r>
          <w:rPr>
            <w:sz w:val="24"/>
            <w:color w:val="0000ff"/>
          </w:rPr>
          <w:t xml:space="preserve">28</w:t>
        </w:r>
      </w:hyperlink>
      <w:r>
        <w:rPr>
          <w:sz w:val="24"/>
        </w:rPr>
        <w:t xml:space="preserve">, </w:t>
      </w:r>
      <w:hyperlink w:history="0" w:anchor="P2123" w:tooltip="29) заключение договора энергоснабжения или договора купли-продажи электрической энергии с гарантирующим поставщиком электрической энергии;">
        <w:r>
          <w:rPr>
            <w:sz w:val="24"/>
            <w:color w:val="0000ff"/>
          </w:rPr>
          <w:t xml:space="preserve">29</w:t>
        </w:r>
      </w:hyperlink>
      <w:r>
        <w:rPr>
          <w:sz w:val="24"/>
        </w:rPr>
        <w:t xml:space="preserve">, </w:t>
      </w:r>
      <w:hyperlink w:history="0" w:anchor="P2132" w:tooltip="33) заключение контракта на оказание преподавательских услуг, а также услуг экскурсовода (гида) физическими лицами;">
        <w:r>
          <w:rPr>
            <w:sz w:val="24"/>
            <w:color w:val="0000ff"/>
          </w:rPr>
          <w:t xml:space="preserve">33</w:t>
        </w:r>
      </w:hyperlink>
      <w:r>
        <w:rPr>
          <w:sz w:val="24"/>
        </w:rPr>
        <w:t xml:space="preserve">, </w:t>
      </w:r>
      <w:hyperlink w:history="0" w:anchor="P2140"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sz w:val="24"/>
            <w:color w:val="0000ff"/>
          </w:rPr>
          <w:t xml:space="preserve">37</w:t>
        </w:r>
      </w:hyperlink>
      <w:r>
        <w:rPr>
          <w:sz w:val="24"/>
        </w:rPr>
        <w:t xml:space="preserve">, </w:t>
      </w:r>
      <w:hyperlink w:history="0" w:anchor="P2146"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
        <w:r>
          <w:rPr>
            <w:sz w:val="24"/>
            <w:color w:val="0000ff"/>
          </w:rPr>
          <w:t xml:space="preserve">40</w:t>
        </w:r>
      </w:hyperlink>
      <w:r>
        <w:rPr>
          <w:sz w:val="24"/>
        </w:rPr>
        <w:t xml:space="preserve">, </w:t>
      </w:r>
      <w:hyperlink w:history="0" w:anchor="P2148"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
        <w:r>
          <w:rPr>
            <w:sz w:val="24"/>
            <w:color w:val="0000ff"/>
          </w:rPr>
          <w:t xml:space="preserve">41</w:t>
        </w:r>
      </w:hyperlink>
      <w:r>
        <w:rPr>
          <w:sz w:val="24"/>
        </w:rPr>
        <w:t xml:space="preserve">, </w:t>
      </w:r>
      <w:hyperlink w:history="0" w:anchor="P2153"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
        <w:r>
          <w:rPr>
            <w:sz w:val="24"/>
            <w:color w:val="0000ff"/>
          </w:rPr>
          <w:t xml:space="preserve">44</w:t>
        </w:r>
      </w:hyperlink>
      <w:r>
        <w:rPr>
          <w:sz w:val="24"/>
        </w:rPr>
        <w:t xml:space="preserve">, </w:t>
      </w:r>
      <w:hyperlink w:history="0" w:anchor="P2155"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
        <w:r>
          <w:rPr>
            <w:sz w:val="24"/>
            <w:color w:val="0000ff"/>
          </w:rPr>
          <w:t xml:space="preserve">45</w:t>
        </w:r>
      </w:hyperlink>
      <w:r>
        <w:rPr>
          <w:sz w:val="24"/>
        </w:rPr>
        <w:t xml:space="preserve">,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w:t>
        </w:r>
      </w:hyperlink>
      <w:r>
        <w:rPr>
          <w:sz w:val="24"/>
        </w:rPr>
        <w:t xml:space="preserve">, </w:t>
      </w:r>
      <w:hyperlink w:history="0" w:anchor="P2165"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
        <w:r>
          <w:rPr>
            <w:sz w:val="24"/>
            <w:color w:val="0000ff"/>
          </w:rPr>
          <w:t xml:space="preserve">50</w:t>
        </w:r>
      </w:hyperlink>
      <w:r>
        <w:rPr>
          <w:sz w:val="24"/>
        </w:rPr>
        <w:t xml:space="preserve"> - </w:t>
      </w:r>
      <w:hyperlink w:history="0" w:anchor="P2171"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законодательством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
        <w:r>
          <w:rPr>
            <w:sz w:val="24"/>
            <w:color w:val="0000ff"/>
          </w:rPr>
          <w:t xml:space="preserve">53</w:t>
        </w:r>
      </w:hyperlink>
      <w:r>
        <w:rPr>
          <w:sz w:val="24"/>
        </w:rPr>
        <w:t xml:space="preserve">, </w:t>
      </w:r>
      <w:hyperlink w:history="0" w:anchor="P2177"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
        <w:r>
          <w:rPr>
            <w:sz w:val="24"/>
            <w:color w:val="0000ff"/>
          </w:rPr>
          <w:t xml:space="preserve">56</w:t>
        </w:r>
      </w:hyperlink>
      <w:r>
        <w:rPr>
          <w:sz w:val="24"/>
        </w:rPr>
        <w:t xml:space="preserve">, </w:t>
      </w:r>
      <w:hyperlink w:history="0" w:anchor="P2191"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законодательством Российской Федерации.">
        <w:r>
          <w:rPr>
            <w:sz w:val="24"/>
            <w:color w:val="0000ff"/>
          </w:rPr>
          <w:t xml:space="preserve">63 части 1 статьи 93</w:t>
        </w:r>
      </w:hyperlink>
      <w:r>
        <w:rPr>
          <w:sz w:val="24"/>
        </w:rPr>
        <w:t xml:space="preserve"> настоящего Федерального закона, требования </w:t>
      </w:r>
      <w:hyperlink w:history="0" w:anchor="P991" w:tooltip="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r>
          <w:rPr>
            <w:sz w:val="24"/>
            <w:color w:val="0000ff"/>
          </w:rPr>
          <w:t xml:space="preserve">частей 4</w:t>
        </w:r>
      </w:hyperlink>
      <w:r>
        <w:rPr>
          <w:sz w:val="24"/>
        </w:rPr>
        <w:t xml:space="preserve"> - </w:t>
      </w:r>
      <w:hyperlink w:history="0" w:anchor="P1001" w:tooltip="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r>
          <w:rPr>
            <w:sz w:val="24"/>
            <w:color w:val="0000ff"/>
          </w:rPr>
          <w:t xml:space="preserve">9</w:t>
        </w:r>
      </w:hyperlink>
      <w:r>
        <w:rPr>
          <w:sz w:val="24"/>
        </w:rPr>
        <w:t xml:space="preserve">, </w:t>
      </w:r>
      <w:hyperlink w:history="0" w:anchor="P1008" w:tooltip="11. Правительство Российской Федерации вправе установить типовые условия контрактов, подлежащие применению заказчиками при осуществлении закупок.">
        <w:r>
          <w:rPr>
            <w:sz w:val="24"/>
            <w:color w:val="0000ff"/>
          </w:rPr>
          <w:t xml:space="preserve">11</w:t>
        </w:r>
      </w:hyperlink>
      <w:r>
        <w:rPr>
          <w:sz w:val="24"/>
        </w:rPr>
        <w:t xml:space="preserve"> - </w:t>
      </w:r>
      <w:hyperlink w:history="0" w:anchor="P1011" w:tooltip="13. В контракт включаются обязательные условия:">
        <w:r>
          <w:rPr>
            <w:sz w:val="24"/>
            <w:color w:val="0000ff"/>
          </w:rPr>
          <w:t xml:space="preserve">13</w:t>
        </w:r>
      </w:hyperlink>
      <w:r>
        <w:rPr>
          <w:sz w:val="24"/>
        </w:rPr>
        <w:t xml:space="preserve"> настоящей статьи заказчиком могут не применяться к указанному контракту. В этих случаях контракт может быть заключен в простой письменной форме в соответствии с положениями Гражданского </w:t>
      </w:r>
      <w:hyperlink w:history="0" r:id="rId676" w:tooltip="&quot;Гражданский кодекс Российской Федерации (часть первая)&quot; от 30.11.1994 N 51-ФЗ (ред. от 10.06.2026) {КонсультантПлюс}">
        <w:r>
          <w:rPr>
            <w:sz w:val="24"/>
            <w:color w:val="0000ff"/>
          </w:rPr>
          <w:t xml:space="preserve">кодекса</w:t>
        </w:r>
      </w:hyperlink>
      <w:r>
        <w:rPr>
          <w:sz w:val="24"/>
        </w:rPr>
        <w:t xml:space="preserve"> Российской Федерации для совершения сделок.</w:t>
      </w:r>
    </w:p>
    <w:p>
      <w:pPr>
        <w:pStyle w:val="0"/>
        <w:jc w:val="both"/>
      </w:pPr>
      <w:r>
        <w:rPr>
          <w:sz w:val="24"/>
        </w:rPr>
        <w:t xml:space="preserve">(в ред. Федеральных законов от 04.06.2014 </w:t>
      </w:r>
      <w:hyperlink w:history="0" r:id="rId67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01.12.2014 </w:t>
      </w:r>
      <w:hyperlink w:history="0" r:id="rId678"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416-ФЗ</w:t>
        </w:r>
      </w:hyperlink>
      <w:r>
        <w:rPr>
          <w:sz w:val="24"/>
        </w:rPr>
        <w:t xml:space="preserve">, от 31.12.2014 </w:t>
      </w:r>
      <w:hyperlink w:history="0" r:id="rId67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13.07.2015 </w:t>
      </w:r>
      <w:hyperlink w:history="0" r:id="rId680"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227-ФЗ</w:t>
        </w:r>
      </w:hyperlink>
      <w:r>
        <w:rPr>
          <w:sz w:val="24"/>
        </w:rPr>
        <w:t xml:space="preserve">, от 30.12.2015 </w:t>
      </w:r>
      <w:hyperlink w:history="0" r:id="rId681"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469-ФЗ</w:t>
        </w:r>
      </w:hyperlink>
      <w:r>
        <w:rPr>
          <w:sz w:val="24"/>
        </w:rPr>
        <w:t xml:space="preserve">, от 26.07.2017 </w:t>
      </w:r>
      <w:hyperlink w:history="0" r:id="rId682"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198-ФЗ</w:t>
        </w:r>
      </w:hyperlink>
      <w:r>
        <w:rPr>
          <w:sz w:val="24"/>
        </w:rPr>
        <w:t xml:space="preserve">, от 29.12.2017 </w:t>
      </w:r>
      <w:hyperlink w:history="0" r:id="rId683"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rPr>
        <w:t xml:space="preserve">, от 27.12.2019 </w:t>
      </w:r>
      <w:hyperlink w:history="0" r:id="rId68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04.08.2023 </w:t>
      </w:r>
      <w:hyperlink w:history="0" r:id="rId685"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443-ФЗ</w:t>
        </w:r>
      </w:hyperlink>
      <w:r>
        <w:rPr>
          <w:sz w:val="24"/>
        </w:rPr>
        <w:t xml:space="preserve">, от 02.11.2023 </w:t>
      </w:r>
      <w:hyperlink w:history="0" r:id="rId686"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510-ФЗ</w:t>
        </w:r>
      </w:hyperlink>
      <w:r>
        <w:rPr>
          <w:sz w:val="24"/>
        </w:rPr>
        <w:t xml:space="preserve">, от 26.12.2024 </w:t>
      </w:r>
      <w:hyperlink w:history="0" r:id="rId68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bookmarkStart w:id="1031" w:name="P1031"/>
    <w:bookmarkEnd w:id="1031"/>
    <w:p>
      <w:pPr>
        <w:pStyle w:val="0"/>
        <w:spacing w:before="240" w:lineRule="auto"/>
        <w:ind w:firstLine="540"/>
        <w:jc w:val="both"/>
      </w:pPr>
      <w:r>
        <w:rPr>
          <w:sz w:val="24"/>
        </w:rP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w:history="0" r:id="rId688" w:tooltip="Постановление Правительства РФ от 28.11.2013 N 1087 (ред. от 09.05.2022) &quot;Об определении случаев заключения контракта жизненного цикла&quot; {КонсультантПлюс}">
        <w:r>
          <w:rPr>
            <w:sz w:val="24"/>
            <w:color w:val="0000ff"/>
          </w:rPr>
          <w:t xml:space="preserve">случаях</w:t>
        </w:r>
      </w:hyperlink>
      <w:r>
        <w:rPr>
          <w:sz w:val="24"/>
        </w:rPr>
        <w:t xml:space="preserve">,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pPr>
        <w:pStyle w:val="0"/>
        <w:spacing w:before="240" w:lineRule="auto"/>
        <w:ind w:firstLine="540"/>
        <w:jc w:val="both"/>
      </w:pPr>
      <w:r>
        <w:rPr>
          <w:sz w:val="24"/>
        </w:rPr>
        <w:t xml:space="preserve">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pPr>
        <w:pStyle w:val="0"/>
        <w:spacing w:before="240" w:lineRule="auto"/>
        <w:ind w:firstLine="540"/>
        <w:jc w:val="both"/>
      </w:pPr>
      <w:r>
        <w:rPr>
          <w:sz w:val="24"/>
        </w:rPr>
        <w:t xml:space="preserve">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pStyle w:val="0"/>
        <w:jc w:val="both"/>
      </w:pPr>
      <w:r>
        <w:rPr>
          <w:sz w:val="24"/>
        </w:rPr>
        <w:t xml:space="preserve">(часть 16 в ред. Федерального </w:t>
      </w:r>
      <w:hyperlink w:history="0" r:id="rId68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035" w:name="P1035"/>
    <w:bookmarkEnd w:id="1035"/>
    <w:p>
      <w:pPr>
        <w:pStyle w:val="0"/>
        <w:spacing w:before="240" w:lineRule="auto"/>
        <w:ind w:firstLine="540"/>
        <w:jc w:val="both"/>
      </w:pPr>
      <w:r>
        <w:rPr>
          <w:sz w:val="24"/>
        </w:rP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w:history="0" r:id="rId690" w:tooltip="Постановление Правительства РФ от 12.05.2017 N 563 (ред. от 30.05.2024) &quot;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quot; (вместе с &quot;Правилами заключения контрактов, предметом которых является одновременно выполнение работ по проектированию, строительству и вводу в эксплуатацию объекто {КонсультантПлюс}">
        <w:r>
          <w:rPr>
            <w:sz w:val="24"/>
            <w:color w:val="0000ff"/>
          </w:rPr>
          <w:t xml:space="preserve">Порядок и основания</w:t>
        </w:r>
      </w:hyperlink>
      <w:r>
        <w:rPr>
          <w:sz w:val="24"/>
        </w:rPr>
        <w:t xml:space="preserve"> заключения таких контрактов устанавливаются Правительством Российской Федерации.</w:t>
      </w:r>
    </w:p>
    <w:p>
      <w:pPr>
        <w:pStyle w:val="0"/>
        <w:jc w:val="both"/>
      </w:pPr>
      <w:r>
        <w:rPr>
          <w:sz w:val="24"/>
        </w:rPr>
        <w:t xml:space="preserve">(часть 16.1 введена Федеральным </w:t>
      </w:r>
      <w:hyperlink w:history="0" r:id="rId69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365-ФЗ)</w:t>
      </w:r>
    </w:p>
    <w:p>
      <w:pPr>
        <w:pStyle w:val="0"/>
        <w:spacing w:before="240" w:lineRule="auto"/>
        <w:ind w:firstLine="540"/>
        <w:jc w:val="both"/>
      </w:pPr>
      <w:r>
        <w:rPr>
          <w:sz w:val="24"/>
        </w:rPr>
        <w:t xml:space="preserve">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pPr>
        <w:pStyle w:val="0"/>
        <w:jc w:val="both"/>
      </w:pPr>
      <w:r>
        <w:rPr>
          <w:sz w:val="24"/>
        </w:rPr>
        <w:t xml:space="preserve">(часть 16.2 введена Федеральным </w:t>
      </w:r>
      <w:hyperlink w:history="0" r:id="rId69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16.3. В случае включения в соответствии с </w:t>
      </w:r>
      <w:hyperlink w:history="0" w:anchor="P967"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
        <w:r>
          <w:rPr>
            <w:sz w:val="24"/>
            <w:color w:val="0000ff"/>
          </w:rPr>
          <w:t xml:space="preserve">пунктом 8 части 1 статьи 33</w:t>
        </w:r>
      </w:hyperlink>
      <w:r>
        <w:rPr>
          <w:sz w:val="24"/>
        </w:rP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pPr>
        <w:pStyle w:val="0"/>
        <w:jc w:val="both"/>
      </w:pPr>
      <w:r>
        <w:rPr>
          <w:sz w:val="24"/>
        </w:rPr>
        <w:t xml:space="preserve">(часть 16.3 введена Федеральным </w:t>
      </w:r>
      <w:hyperlink w:history="0" r:id="rId69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17. В случае, если Правительством Российской Федерации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pPr>
        <w:pStyle w:val="0"/>
        <w:jc w:val="both"/>
      </w:pPr>
      <w:r>
        <w:rPr>
          <w:sz w:val="24"/>
        </w:rPr>
        <w:t xml:space="preserve">(часть 17 в ред. Федерального </w:t>
      </w:r>
      <w:hyperlink w:history="0" r:id="rId69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18. Утратил силу с 1 января 2022 года. - Федеральный </w:t>
      </w:r>
      <w:hyperlink w:history="0" r:id="rId69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19 - 21. Утратили силу с 1 января 2014 года. - Федеральный </w:t>
      </w:r>
      <w:hyperlink w:history="0" r:id="rId69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396-ФЗ.</w:t>
      </w:r>
    </w:p>
    <w:p>
      <w:pPr>
        <w:pStyle w:val="0"/>
        <w:spacing w:before="240" w:lineRule="auto"/>
        <w:ind w:firstLine="540"/>
        <w:jc w:val="both"/>
      </w:pPr>
      <w:r>
        <w:rPr>
          <w:sz w:val="24"/>
        </w:rPr>
        <w:t xml:space="preserve">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pPr>
        <w:pStyle w:val="0"/>
        <w:jc w:val="both"/>
      </w:pPr>
      <w:r>
        <w:rPr>
          <w:sz w:val="24"/>
        </w:rPr>
        <w:t xml:space="preserve">(часть 22 в ред. Федерального </w:t>
      </w:r>
      <w:hyperlink w:history="0" r:id="rId69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1047" w:name="P1047"/>
    <w:bookmarkEnd w:id="1047"/>
    <w:p>
      <w:pPr>
        <w:pStyle w:val="0"/>
        <w:spacing w:before="240" w:lineRule="auto"/>
        <w:ind w:firstLine="540"/>
        <w:jc w:val="both"/>
      </w:pPr>
      <w:r>
        <w:rPr>
          <w:sz w:val="24"/>
        </w:rPr>
        <w:t xml:space="preserve">23. В случае, если начальная (максимальная) цена контракта при осуществлении закупки товара, работы, услуги превышает </w:t>
      </w:r>
      <w:hyperlink w:history="0" r:id="rId698"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quot; {КонсультантПлюс}">
        <w:r>
          <w:rPr>
            <w:sz w:val="24"/>
            <w:color w:val="0000ff"/>
          </w:rPr>
          <w:t xml:space="preserve">размер</w:t>
        </w:r>
      </w:hyperlink>
      <w:r>
        <w:rPr>
          <w:sz w:val="24"/>
        </w:rPr>
        <w:t xml:space="preserve">,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pPr>
        <w:pStyle w:val="0"/>
        <w:spacing w:before="240" w:lineRule="auto"/>
        <w:ind w:firstLine="540"/>
        <w:jc w:val="both"/>
      </w:pPr>
      <w:r>
        <w:rPr>
          <w:sz w:val="24"/>
        </w:rPr>
        <w:t xml:space="preserve">24. Указанная в </w:t>
      </w:r>
      <w:hyperlink w:history="0" w:anchor="P1047"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w:r>
          <w:rPr>
            <w:sz w:val="24"/>
            <w:color w:val="0000ff"/>
          </w:rPr>
          <w:t xml:space="preserve">части 23</w:t>
        </w:r>
      </w:hyperlink>
      <w:r>
        <w:rPr>
          <w:sz w:val="24"/>
        </w:rP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w:history="0" r:id="rId69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pPr>
        <w:pStyle w:val="0"/>
        <w:jc w:val="both"/>
      </w:pPr>
      <w:r>
        <w:rPr>
          <w:sz w:val="24"/>
        </w:rPr>
        <w:t xml:space="preserve">(в ред. Федерального </w:t>
      </w:r>
      <w:hyperlink w:history="0" r:id="rId70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spacing w:before="240" w:lineRule="auto"/>
        <w:ind w:firstLine="540"/>
        <w:jc w:val="both"/>
      </w:pPr>
      <w:r>
        <w:rPr>
          <w:sz w:val="24"/>
        </w:rPr>
        <w:t xml:space="preserve">25. В случае непредоставления заказчику указанной в </w:t>
      </w:r>
      <w:hyperlink w:history="0" w:anchor="P1047"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w:r>
          <w:rPr>
            <w:sz w:val="24"/>
            <w:color w:val="0000ff"/>
          </w:rPr>
          <w:t xml:space="preserve">части 23</w:t>
        </w:r>
      </w:hyperlink>
      <w:r>
        <w:rPr>
          <w:sz w:val="24"/>
        </w:rP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bookmarkStart w:id="1051" w:name="P1051"/>
    <w:bookmarkEnd w:id="1051"/>
    <w:p>
      <w:pPr>
        <w:pStyle w:val="0"/>
        <w:spacing w:before="240" w:lineRule="auto"/>
        <w:ind w:firstLine="540"/>
        <w:jc w:val="both"/>
      </w:pPr>
      <w:r>
        <w:rPr>
          <w:sz w:val="24"/>
        </w:rPr>
        <w:t xml:space="preserve">26. В контракт включается условие о банковском сопровождении контракта в случаях, установленных в соответствии со </w:t>
      </w:r>
      <w:hyperlink w:history="0" w:anchor="P1065" w:tooltip="Статья 35. Банковское сопровождение контрактов">
        <w:r>
          <w:rPr>
            <w:sz w:val="24"/>
            <w:color w:val="0000ff"/>
          </w:rPr>
          <w:t xml:space="preserve">статьей 35</w:t>
        </w:r>
      </w:hyperlink>
      <w:r>
        <w:rPr>
          <w:sz w:val="24"/>
        </w:rPr>
        <w:t xml:space="preserve"> настоящего Федерального закона.</w:t>
      </w:r>
    </w:p>
    <w:bookmarkStart w:id="1052" w:name="P1052"/>
    <w:bookmarkEnd w:id="1052"/>
    <w:p>
      <w:pPr>
        <w:pStyle w:val="0"/>
        <w:spacing w:before="240" w:lineRule="auto"/>
        <w:ind w:firstLine="540"/>
        <w:jc w:val="both"/>
      </w:pPr>
      <w:r>
        <w:rPr>
          <w:sz w:val="24"/>
        </w:rP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history="0" w:anchor="P2575"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w:r>
          <w:rPr>
            <w:sz w:val="24"/>
            <w:color w:val="0000ff"/>
          </w:rPr>
          <w:t xml:space="preserve">частями 7</w:t>
        </w:r>
      </w:hyperlink>
      <w:r>
        <w:rPr>
          <w:sz w:val="24"/>
        </w:rPr>
        <w:t xml:space="preserve">, </w:t>
      </w:r>
      <w:hyperlink w:history="0" w:anchor="P2577"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настоящей статьи.">
        <w:r>
          <w:rPr>
            <w:sz w:val="24"/>
            <w:color w:val="0000ff"/>
          </w:rPr>
          <w:t xml:space="preserve">7.1</w:t>
        </w:r>
      </w:hyperlink>
      <w:r>
        <w:rPr>
          <w:sz w:val="24"/>
        </w:rPr>
        <w:t xml:space="preserve"> и </w:t>
      </w:r>
      <w:hyperlink w:history="0" w:anchor="P2579"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
        <w:r>
          <w:rPr>
            <w:sz w:val="24"/>
            <w:color w:val="0000ff"/>
          </w:rPr>
          <w:t xml:space="preserve">7.2 статьи 96</w:t>
        </w:r>
      </w:hyperlink>
      <w:r>
        <w:rPr>
          <w:sz w:val="24"/>
        </w:rP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history="0" w:anchor="P832"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
        <w:r>
          <w:rPr>
            <w:sz w:val="24"/>
            <w:color w:val="0000ff"/>
          </w:rPr>
          <w:t xml:space="preserve">частью 3 статьи 30</w:t>
        </w:r>
      </w:hyperlink>
      <w:r>
        <w:rPr>
          <w:sz w:val="24"/>
        </w:rP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pPr>
        <w:pStyle w:val="0"/>
        <w:jc w:val="both"/>
      </w:pPr>
      <w:r>
        <w:rPr>
          <w:sz w:val="24"/>
        </w:rPr>
        <w:t xml:space="preserve">(в ред. Федеральных законов от 27.12.2018 </w:t>
      </w:r>
      <w:hyperlink w:history="0" r:id="rId701"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502-ФЗ</w:t>
        </w:r>
      </w:hyperlink>
      <w:r>
        <w:rPr>
          <w:sz w:val="24"/>
        </w:rPr>
        <w:t xml:space="preserve">, от 01.05.2019 </w:t>
      </w:r>
      <w:hyperlink w:history="0" r:id="rId70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w:t>
      </w:r>
    </w:p>
    <w:p>
      <w:pPr>
        <w:pStyle w:val="0"/>
        <w:spacing w:before="240" w:lineRule="auto"/>
        <w:ind w:firstLine="540"/>
        <w:jc w:val="both"/>
      </w:pPr>
      <w:r>
        <w:rPr>
          <w:sz w:val="24"/>
        </w:rP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w:history="0" r:id="rId703" w:tooltip="&quot;Лесной кодекс Российской Федерации&quot; от 04.12.2006 N 200-ФЗ (ред. от 04.08.2026) {КонсультантПлюс}">
        <w:r>
          <w:rPr>
            <w:sz w:val="24"/>
            <w:color w:val="0000ff"/>
          </w:rPr>
          <w:t xml:space="preserve">статьи 19</w:t>
        </w:r>
      </w:hyperlink>
      <w:r>
        <w:rPr>
          <w:sz w:val="24"/>
        </w:rPr>
        <w:t xml:space="preserve"> Лесного кодекса Российской Федерации.</w:t>
      </w:r>
    </w:p>
    <w:p>
      <w:pPr>
        <w:pStyle w:val="0"/>
        <w:jc w:val="both"/>
      </w:pPr>
      <w:r>
        <w:rPr>
          <w:sz w:val="24"/>
        </w:rPr>
        <w:t xml:space="preserve">(часть 28 введена Федеральным </w:t>
      </w:r>
      <w:hyperlink w:history="0" r:id="rId70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p>
      <w:pPr>
        <w:pStyle w:val="0"/>
        <w:spacing w:before="240" w:lineRule="auto"/>
        <w:ind w:firstLine="540"/>
        <w:jc w:val="both"/>
      </w:pPr>
      <w:r>
        <w:rPr>
          <w:sz w:val="24"/>
        </w:rPr>
        <w:t xml:space="preserve">29. Правительство Российской Федерации вправе определить:</w:t>
      </w:r>
    </w:p>
    <w:p>
      <w:pPr>
        <w:pStyle w:val="0"/>
        <w:spacing w:before="240" w:lineRule="auto"/>
        <w:ind w:firstLine="540"/>
        <w:jc w:val="both"/>
      </w:pPr>
      <w:r>
        <w:rPr>
          <w:sz w:val="24"/>
        </w:rPr>
        <w:t xml:space="preserve">1) порядок определения минимального срока исполнения поставщиком (подрядчиком, исполнителем) контракта;</w:t>
      </w:r>
    </w:p>
    <w:p>
      <w:pPr>
        <w:pStyle w:val="0"/>
        <w:spacing w:before="240" w:lineRule="auto"/>
        <w:ind w:firstLine="540"/>
        <w:jc w:val="both"/>
      </w:pPr>
      <w:r>
        <w:rPr>
          <w:sz w:val="24"/>
        </w:rPr>
        <w:t xml:space="preserve">2) </w:t>
      </w:r>
      <w:r>
        <w:rPr>
          <w:sz w:val="24"/>
        </w:rPr>
        <w:t xml:space="preserve">требования</w:t>
      </w:r>
      <w:r>
        <w:rPr>
          <w:sz w:val="24"/>
        </w:rPr>
        <w:t xml:space="preserve"> к формированию лотов при осуществлении закупок отдельных видов товаров, работ, услуг.</w:t>
      </w:r>
    </w:p>
    <w:p>
      <w:pPr>
        <w:pStyle w:val="0"/>
        <w:jc w:val="both"/>
      </w:pPr>
      <w:r>
        <w:rPr>
          <w:sz w:val="24"/>
        </w:rPr>
        <w:t xml:space="preserve">(часть 29 введена Федеральным </w:t>
      </w:r>
      <w:hyperlink w:history="0" r:id="rId70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29.1. При осуществлении закупки работ, услуг, указанных в </w:t>
      </w:r>
      <w:hyperlink w:history="0" w:anchor="P1516" w:tooltip="3) работ по сохранению объектов культурного наследия (памятников истории и культуры) народов Российской Федерации;">
        <w:r>
          <w:rPr>
            <w:sz w:val="24"/>
            <w:color w:val="0000ff"/>
          </w:rPr>
          <w:t xml:space="preserve">пунктах 3</w:t>
        </w:r>
      </w:hyperlink>
      <w:r>
        <w:rPr>
          <w:sz w:val="24"/>
        </w:rPr>
        <w:t xml:space="preserve"> - </w:t>
      </w:r>
      <w:hyperlink w:history="0" w:anchor="P1518" w:tooltip="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
        <w:r>
          <w:rPr>
            <w:sz w:val="24"/>
            <w:color w:val="0000ff"/>
          </w:rPr>
          <w:t xml:space="preserve">5 части 4 статьи 48</w:t>
        </w:r>
      </w:hyperlink>
      <w:r>
        <w:rPr>
          <w:sz w:val="24"/>
        </w:rP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pPr>
        <w:pStyle w:val="0"/>
        <w:jc w:val="both"/>
      </w:pPr>
      <w:r>
        <w:rPr>
          <w:sz w:val="24"/>
        </w:rPr>
        <w:t xml:space="preserve">(часть 29.1 введена Федеральным </w:t>
      </w:r>
      <w:hyperlink w:history="0" r:id="rId70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70-ФЗ; в ред. Федерального </w:t>
      </w:r>
      <w:hyperlink w:history="0" r:id="rId70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062" w:name="P1062"/>
    <w:bookmarkEnd w:id="1062"/>
    <w:p>
      <w:pPr>
        <w:pStyle w:val="0"/>
        <w:spacing w:before="240" w:lineRule="auto"/>
        <w:ind w:firstLine="540"/>
        <w:jc w:val="both"/>
      </w:pPr>
      <w:r>
        <w:rPr>
          <w:sz w:val="24"/>
        </w:rPr>
        <w:t xml:space="preserve">30. Если заказчиком в соответствии с </w:t>
      </w:r>
      <w:hyperlink w:history="0" w:anchor="P2533"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r>
          <w:rPr>
            <w:sz w:val="24"/>
            <w:color w:val="0000ff"/>
          </w:rPr>
          <w:t xml:space="preserve">частью 1 статьи 96</w:t>
        </w:r>
      </w:hyperlink>
      <w:r>
        <w:rPr>
          <w:sz w:val="24"/>
        </w:rP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w:history="0" r:id="rId708" w:tooltip="Федеральный закон от 02.12.1990 N 395-1 (ред. от 09.04.2026) &quot;О банках и банковской деятельност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2575"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w:r>
          <w:rPr>
            <w:sz w:val="24"/>
            <w:color w:val="0000ff"/>
          </w:rPr>
          <w:t xml:space="preserve">частями 7</w:t>
        </w:r>
      </w:hyperlink>
      <w:r>
        <w:rPr>
          <w:sz w:val="24"/>
        </w:rPr>
        <w:t xml:space="preserve">, </w:t>
      </w:r>
      <w:hyperlink w:history="0" w:anchor="P2577"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настоящей статьи.">
        <w:r>
          <w:rPr>
            <w:sz w:val="24"/>
            <w:color w:val="0000ff"/>
          </w:rPr>
          <w:t xml:space="preserve">7.1</w:t>
        </w:r>
      </w:hyperlink>
      <w:r>
        <w:rPr>
          <w:sz w:val="24"/>
        </w:rPr>
        <w:t xml:space="preserve">, </w:t>
      </w:r>
      <w:hyperlink w:history="0" w:anchor="P2579"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
        <w:r>
          <w:rPr>
            <w:sz w:val="24"/>
            <w:color w:val="0000ff"/>
          </w:rPr>
          <w:t xml:space="preserve">7.2</w:t>
        </w:r>
      </w:hyperlink>
      <w:r>
        <w:rPr>
          <w:sz w:val="24"/>
        </w:rPr>
        <w:t xml:space="preserve"> и </w:t>
      </w:r>
      <w:hyperlink w:history="0" w:anchor="P2583"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
        <w:r>
          <w:rPr>
            <w:sz w:val="24"/>
            <w:color w:val="0000ff"/>
          </w:rPr>
          <w:t xml:space="preserve">7.3 статьи 96</w:t>
        </w:r>
      </w:hyperlink>
      <w:r>
        <w:rPr>
          <w:sz w:val="24"/>
        </w:rP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history="0" w:anchor="P997" w:tooltip="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
        <w:r>
          <w:rPr>
            <w:sz w:val="24"/>
            <w:color w:val="0000ff"/>
          </w:rPr>
          <w:t xml:space="preserve">частью 7</w:t>
        </w:r>
      </w:hyperlink>
      <w:r>
        <w:rPr>
          <w:sz w:val="24"/>
        </w:rPr>
        <w:t xml:space="preserve"> настоящей статьи.</w:t>
      </w:r>
    </w:p>
    <w:p>
      <w:pPr>
        <w:pStyle w:val="0"/>
        <w:jc w:val="both"/>
      </w:pPr>
      <w:r>
        <w:rPr>
          <w:sz w:val="24"/>
        </w:rPr>
        <w:t xml:space="preserve">(часть 30 введена Федеральным </w:t>
      </w:r>
      <w:hyperlink w:history="0" r:id="rId709"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27.12.2018 N 502-ФЗ; в ред. Федерального </w:t>
      </w:r>
      <w:hyperlink w:history="0" r:id="rId71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1065" w:name="P1065"/>
    <w:bookmarkEnd w:id="1065"/>
    <w:p>
      <w:pPr>
        <w:pStyle w:val="2"/>
        <w:outlineLvl w:val="2"/>
        <w:ind w:firstLine="540"/>
        <w:jc w:val="both"/>
      </w:pPr>
      <w:r>
        <w:rPr>
          <w:sz w:val="24"/>
        </w:rPr>
        <w:t xml:space="preserve">Статья 35. Банковское сопровождение контрактов</w:t>
      </w:r>
    </w:p>
    <w:p>
      <w:pPr>
        <w:pStyle w:val="0"/>
        <w:ind w:firstLine="540"/>
        <w:jc w:val="both"/>
      </w:pPr>
      <w:r>
        <w:rPr>
          <w:sz w:val="24"/>
        </w:rPr>
      </w:r>
    </w:p>
    <w:p>
      <w:pPr>
        <w:pStyle w:val="0"/>
        <w:ind w:firstLine="540"/>
        <w:jc w:val="both"/>
      </w:pPr>
      <w:r>
        <w:rPr>
          <w:sz w:val="24"/>
        </w:rPr>
        <w:t xml:space="preserve">1. Правительство Российской Федерации устанавливает </w:t>
      </w:r>
      <w:hyperlink w:history="0" r:id="rId711"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sz w:val="24"/>
            <w:color w:val="0000ff"/>
          </w:rPr>
          <w:t xml:space="preserve">порядок</w:t>
        </w:r>
      </w:hyperlink>
      <w:r>
        <w:rPr>
          <w:sz w:val="24"/>
        </w:rP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pPr>
        <w:pStyle w:val="0"/>
        <w:spacing w:before="240" w:lineRule="auto"/>
        <w:ind w:firstLine="540"/>
        <w:jc w:val="both"/>
      </w:pPr>
      <w:r>
        <w:rPr>
          <w:sz w:val="24"/>
        </w:rPr>
        <w:t xml:space="preserve">2. Правительство Российской Федерации, высший исполнительный орган субъекта Российской Федерации, местная администрация определяют </w:t>
      </w:r>
      <w:hyperlink w:history="0" r:id="rId712"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sz w:val="24"/>
            <w:color w:val="0000ff"/>
          </w:rPr>
          <w:t xml:space="preserve">случаи</w:t>
        </w:r>
      </w:hyperlink>
      <w:r>
        <w:rPr>
          <w:sz w:val="24"/>
        </w:rP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субъекта Российской Федерации, муниципальных правовых актов. При этом Правительство Российской Федерации вправе установить </w:t>
      </w:r>
      <w:hyperlink w:history="0" r:id="rId713"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sz w:val="24"/>
            <w:color w:val="0000ff"/>
          </w:rPr>
          <w:t xml:space="preserve">минимальный размер</w:t>
        </w:r>
      </w:hyperlink>
      <w:r>
        <w:rPr>
          <w:sz w:val="24"/>
        </w:rPr>
        <w:t xml:space="preserve">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pPr>
        <w:pStyle w:val="0"/>
        <w:jc w:val="both"/>
      </w:pPr>
      <w:r>
        <w:rPr>
          <w:sz w:val="24"/>
        </w:rPr>
        <w:t xml:space="preserve">(в ред. Федеральных законов от 31.12.2017 </w:t>
      </w:r>
      <w:hyperlink w:history="0" r:id="rId71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08.08.2024 </w:t>
      </w:r>
      <w:hyperlink w:history="0" r:id="rId7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Осуществление расчетов в ходе исполнения контракта, сопровождаемого банком, отражается на счетах, которые открываются в указанном банке.</w:t>
      </w:r>
    </w:p>
    <w:p>
      <w:pPr>
        <w:pStyle w:val="0"/>
        <w:ind w:firstLine="540"/>
        <w:jc w:val="both"/>
      </w:pPr>
      <w:r>
        <w:rPr>
          <w:sz w:val="24"/>
        </w:rPr>
      </w:r>
    </w:p>
    <w:bookmarkStart w:id="1072" w:name="P1072"/>
    <w:bookmarkEnd w:id="1072"/>
    <w:p>
      <w:pPr>
        <w:pStyle w:val="2"/>
        <w:outlineLvl w:val="2"/>
        <w:ind w:firstLine="540"/>
        <w:jc w:val="both"/>
      </w:pPr>
      <w:r>
        <w:rPr>
          <w:sz w:val="24"/>
        </w:rPr>
        <w:t xml:space="preserve">Статья 36. Отмена закупки</w:t>
      </w:r>
    </w:p>
    <w:p>
      <w:pPr>
        <w:pStyle w:val="0"/>
        <w:ind w:firstLine="540"/>
        <w:jc w:val="both"/>
      </w:pPr>
      <w:r>
        <w:rPr>
          <w:sz w:val="24"/>
        </w:rPr>
      </w:r>
    </w:p>
    <w:p>
      <w:pPr>
        <w:pStyle w:val="0"/>
        <w:ind w:firstLine="540"/>
        <w:jc w:val="both"/>
      </w:pPr>
      <w:r>
        <w:rPr>
          <w:sz w:val="24"/>
        </w:rPr>
        <w:t xml:space="preserve">(в ред. Федерального </w:t>
      </w:r>
      <w:hyperlink w:history="0" r:id="rId71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1076" w:name="P1076"/>
    <w:bookmarkEnd w:id="1076"/>
    <w:p>
      <w:pPr>
        <w:pStyle w:val="0"/>
        <w:ind w:firstLine="540"/>
        <w:jc w:val="both"/>
      </w:pPr>
      <w:r>
        <w:rPr>
          <w:sz w:val="24"/>
        </w:rPr>
        <w:t xml:space="preserve">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bookmarkStart w:id="1077" w:name="P1077"/>
    <w:bookmarkEnd w:id="1077"/>
    <w:p>
      <w:pPr>
        <w:pStyle w:val="0"/>
        <w:spacing w:before="240" w:lineRule="auto"/>
        <w:ind w:firstLine="540"/>
        <w:jc w:val="both"/>
      </w:pPr>
      <w:r>
        <w:rPr>
          <w:sz w:val="24"/>
        </w:rPr>
        <w:t xml:space="preserve">2. При проведении электронных процедур, закрытых электронных процедур:</w:t>
      </w:r>
    </w:p>
    <w:bookmarkStart w:id="1078" w:name="P1078"/>
    <w:bookmarkEnd w:id="1078"/>
    <w:p>
      <w:pPr>
        <w:pStyle w:val="0"/>
        <w:spacing w:before="240" w:lineRule="auto"/>
        <w:ind w:firstLine="540"/>
        <w:jc w:val="both"/>
      </w:pPr>
      <w:r>
        <w:rPr>
          <w:sz w:val="24"/>
        </w:rPr>
        <w:t xml:space="preserve">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pPr>
        <w:pStyle w:val="0"/>
        <w:spacing w:before="240" w:lineRule="auto"/>
        <w:ind w:firstLine="540"/>
        <w:jc w:val="both"/>
      </w:pPr>
      <w:r>
        <w:rPr>
          <w:sz w:val="24"/>
        </w:rP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history="0" w:anchor="P1078" w:tooltip="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w:r>
          <w:rPr>
            <w:sz w:val="24"/>
            <w:color w:val="0000ff"/>
          </w:rPr>
          <w:t xml:space="preserve">пунктом 1</w:t>
        </w:r>
      </w:hyperlink>
      <w:r>
        <w:rPr>
          <w:sz w:val="24"/>
        </w:rP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pPr>
        <w:pStyle w:val="0"/>
        <w:spacing w:before="240" w:lineRule="auto"/>
        <w:ind w:firstLine="540"/>
        <w:jc w:val="both"/>
      </w:pPr>
      <w:r>
        <w:rPr>
          <w:sz w:val="24"/>
        </w:rPr>
        <w:t xml:space="preserve">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pPr>
        <w:pStyle w:val="0"/>
        <w:ind w:firstLine="540"/>
        <w:jc w:val="both"/>
      </w:pPr>
      <w:r>
        <w:rPr>
          <w:sz w:val="24"/>
        </w:rPr>
      </w:r>
    </w:p>
    <w:bookmarkStart w:id="1082" w:name="P1082"/>
    <w:bookmarkEnd w:id="1082"/>
    <w:p>
      <w:pPr>
        <w:pStyle w:val="2"/>
        <w:outlineLvl w:val="2"/>
        <w:ind w:firstLine="540"/>
        <w:jc w:val="both"/>
      </w:pPr>
      <w:r>
        <w:rPr>
          <w:sz w:val="24"/>
        </w:rPr>
        <w:t xml:space="preserve">Статья 37. Антидемпинговые меры при проведении конкурса и аукциона</w:t>
      </w:r>
    </w:p>
    <w:p>
      <w:pPr>
        <w:pStyle w:val="0"/>
        <w:ind w:firstLine="540"/>
        <w:jc w:val="both"/>
      </w:pPr>
      <w:r>
        <w:rPr>
          <w:sz w:val="24"/>
        </w:rPr>
      </w:r>
    </w:p>
    <w:bookmarkStart w:id="1084" w:name="P1084"/>
    <w:bookmarkEnd w:id="1084"/>
    <w:p>
      <w:pPr>
        <w:pStyle w:val="0"/>
        <w:ind w:firstLine="540"/>
        <w:jc w:val="both"/>
      </w:pPr>
      <w:r>
        <w:rPr>
          <w:sz w:val="24"/>
        </w:rP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пунктом 1 части 1 статьи 30</w:t>
        </w:r>
      </w:hyperlink>
      <w:r>
        <w:rPr>
          <w:sz w:val="24"/>
        </w:rPr>
        <w:t xml:space="preserve"> настоящего Федерального закона) и не менее размера аванса (если контрактом предусмотрена выплата аванса).</w:t>
      </w:r>
    </w:p>
    <w:p>
      <w:pPr>
        <w:pStyle w:val="0"/>
        <w:jc w:val="both"/>
      </w:pPr>
      <w:r>
        <w:rPr>
          <w:sz w:val="24"/>
        </w:rPr>
        <w:t xml:space="preserve">(в ред. Федеральных законов от 01.05.2019 </w:t>
      </w:r>
      <w:hyperlink w:history="0" r:id="rId71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71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26.12.2024 </w:t>
      </w:r>
      <w:hyperlink w:history="0" r:id="rId71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bookmarkStart w:id="1086" w:name="P1086"/>
    <w:bookmarkEnd w:id="1086"/>
    <w:p>
      <w:pPr>
        <w:pStyle w:val="0"/>
        <w:spacing w:before="240" w:lineRule="auto"/>
        <w:ind w:firstLine="540"/>
        <w:jc w:val="both"/>
      </w:pPr>
      <w:r>
        <w:rPr>
          <w:sz w:val="24"/>
        </w:rP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в размере, указанном в </w:t>
      </w:r>
      <w:hyperlink w:history="0" w:anchor="P1084"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
        <w:r>
          <w:rPr>
            <w:sz w:val="24"/>
            <w:color w:val="0000ff"/>
          </w:rPr>
          <w:t xml:space="preserve">части 1</w:t>
        </w:r>
      </w:hyperlink>
      <w:r>
        <w:rPr>
          <w:sz w:val="24"/>
        </w:rPr>
        <w:t xml:space="preserve"> настоящей статьи, или информации, подтверждающей добросовестность такого участника в соответствии с </w:t>
      </w:r>
      <w:hyperlink w:history="0" w:anchor="P1088"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
        <w:r>
          <w:rPr>
            <w:sz w:val="24"/>
            <w:color w:val="0000ff"/>
          </w:rPr>
          <w:t xml:space="preserve">частью 3</w:t>
        </w:r>
      </w:hyperlink>
      <w:r>
        <w:rPr>
          <w:sz w:val="24"/>
        </w:rP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pPr>
        <w:pStyle w:val="0"/>
        <w:jc w:val="both"/>
      </w:pPr>
      <w:r>
        <w:rPr>
          <w:sz w:val="24"/>
        </w:rPr>
        <w:t xml:space="preserve">(в ред. Федеральных законов от 27.12.2018 </w:t>
      </w:r>
      <w:hyperlink w:history="0" r:id="rId720"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502-ФЗ</w:t>
        </w:r>
      </w:hyperlink>
      <w:r>
        <w:rPr>
          <w:sz w:val="24"/>
        </w:rPr>
        <w:t xml:space="preserve">, от 01.05.2019 </w:t>
      </w:r>
      <w:hyperlink w:history="0" r:id="rId72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72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26.12.2024 </w:t>
      </w:r>
      <w:hyperlink w:history="0" r:id="rId72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bookmarkStart w:id="1088" w:name="P1088"/>
    <w:bookmarkEnd w:id="1088"/>
    <w:p>
      <w:pPr>
        <w:pStyle w:val="0"/>
        <w:spacing w:before="240" w:lineRule="auto"/>
        <w:ind w:firstLine="540"/>
        <w:jc w:val="both"/>
      </w:pPr>
      <w:r>
        <w:rPr>
          <w:sz w:val="24"/>
        </w:rP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pPr>
        <w:pStyle w:val="0"/>
        <w:jc w:val="both"/>
      </w:pPr>
      <w:r>
        <w:rPr>
          <w:sz w:val="24"/>
        </w:rPr>
        <w:t xml:space="preserve">(в ред. Федеральных законов от 01.05.2019 </w:t>
      </w:r>
      <w:hyperlink w:history="0" r:id="rId72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72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1090" w:name="P1090"/>
    <w:bookmarkEnd w:id="1090"/>
    <w:p>
      <w:pPr>
        <w:pStyle w:val="0"/>
        <w:spacing w:before="240" w:lineRule="auto"/>
        <w:ind w:firstLine="540"/>
        <w:jc w:val="both"/>
      </w:pPr>
      <w:r>
        <w:rPr>
          <w:sz w:val="24"/>
        </w:rPr>
        <w:t xml:space="preserve">4. В случае проведения закрытого конкурса информация, предусмотренная </w:t>
      </w:r>
      <w:hyperlink w:history="0" w:anchor="P1088"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
        <w:r>
          <w:rPr>
            <w:sz w:val="24"/>
            <w:color w:val="0000ff"/>
          </w:rPr>
          <w:t xml:space="preserve">частью 3</w:t>
        </w:r>
      </w:hyperlink>
      <w:r>
        <w:rPr>
          <w:sz w:val="24"/>
        </w:rP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history="0" w:anchor="P1086"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
        <w:r>
          <w:rPr>
            <w:sz w:val="24"/>
            <w:color w:val="0000ff"/>
          </w:rPr>
          <w:t xml:space="preserve">частью 2</w:t>
        </w:r>
      </w:hyperlink>
      <w:r>
        <w:rPr>
          <w:sz w:val="24"/>
        </w:rP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history="0" w:anchor="P1088"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
        <w:r>
          <w:rPr>
            <w:sz w:val="24"/>
            <w:color w:val="0000ff"/>
          </w:rPr>
          <w:t xml:space="preserve">частью 3</w:t>
        </w:r>
      </w:hyperlink>
      <w:r>
        <w:rPr>
          <w:sz w:val="24"/>
        </w:rPr>
        <w:t xml:space="preserve"> настоящей статьи, контракт с данным участником заключается после предоставления им обеспечения исполнения контракта (если требование обеспечения исполнения контракта установлено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pPr>
        <w:pStyle w:val="0"/>
        <w:jc w:val="both"/>
      </w:pPr>
      <w:r>
        <w:rPr>
          <w:sz w:val="24"/>
        </w:rPr>
        <w:t xml:space="preserve">(в ред. Федеральных законов от 31.12.2017 </w:t>
      </w:r>
      <w:hyperlink w:history="0" r:id="rId7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72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72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26.12.2024 </w:t>
      </w:r>
      <w:hyperlink w:history="0" r:id="rId72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5. В случае проведения электронного конкурса, аукциона информация, предусмотренная </w:t>
      </w:r>
      <w:hyperlink w:history="0" w:anchor="P1088"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
        <w:r>
          <w:rPr>
            <w:sz w:val="24"/>
            <w:color w:val="0000ff"/>
          </w:rPr>
          <w:t xml:space="preserve">частью 3</w:t>
        </w:r>
      </w:hyperlink>
      <w:r>
        <w:rPr>
          <w:sz w:val="24"/>
        </w:rP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history="0" w:anchor="P1088"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
        <w:r>
          <w:rPr>
            <w:sz w:val="24"/>
            <w:color w:val="0000ff"/>
          </w:rPr>
          <w:t xml:space="preserve">частью</w:t>
        </w:r>
      </w:hyperlink>
      <w:r>
        <w:rPr>
          <w:sz w:val="24"/>
        </w:rPr>
        <w:t xml:space="preserve">,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pPr>
        <w:pStyle w:val="0"/>
        <w:jc w:val="both"/>
      </w:pPr>
      <w:r>
        <w:rPr>
          <w:sz w:val="24"/>
        </w:rPr>
        <w:t xml:space="preserve">(часть 5 в ред. Федерального </w:t>
      </w:r>
      <w:hyperlink w:history="0" r:id="rId73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6. Обеспечение, указанное в </w:t>
      </w:r>
      <w:hyperlink w:history="0" w:anchor="P1084"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
        <w:r>
          <w:rPr>
            <w:sz w:val="24"/>
            <w:color w:val="0000ff"/>
          </w:rPr>
          <w:t xml:space="preserve">частях 1</w:t>
        </w:r>
      </w:hyperlink>
      <w:r>
        <w:rPr>
          <w:sz w:val="24"/>
        </w:rPr>
        <w:t xml:space="preserve"> и </w:t>
      </w:r>
      <w:hyperlink w:history="0" w:anchor="P1086"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
        <w:r>
          <w:rPr>
            <w:sz w:val="24"/>
            <w:color w:val="0000ff"/>
          </w:rPr>
          <w:t xml:space="preserve">2</w:t>
        </w:r>
      </w:hyperlink>
      <w:r>
        <w:rPr>
          <w:sz w:val="24"/>
        </w:rPr>
        <w:t xml:space="preserve"> настоящей статьи, предоставляется (если требование обеспечения исполнения контракта установлено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pPr>
        <w:pStyle w:val="0"/>
        <w:jc w:val="both"/>
      </w:pPr>
      <w:r>
        <w:rPr>
          <w:sz w:val="24"/>
        </w:rPr>
        <w:t xml:space="preserve">(в ред. Федерального </w:t>
      </w:r>
      <w:hyperlink w:history="0" r:id="rId73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pPr>
        <w:pStyle w:val="0"/>
        <w:jc w:val="both"/>
      </w:pPr>
      <w:r>
        <w:rPr>
          <w:sz w:val="24"/>
        </w:rPr>
        <w:t xml:space="preserve">(в ред. Федерального </w:t>
      </w:r>
      <w:hyperlink w:history="0" r:id="rId73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 до двадцати пяти процентов ниже начальной (максимальной) цены контракта;</w:t>
      </w:r>
    </w:p>
    <w:bookmarkStart w:id="1099" w:name="P1099"/>
    <w:bookmarkEnd w:id="1099"/>
    <w:p>
      <w:pPr>
        <w:pStyle w:val="0"/>
        <w:spacing w:before="240" w:lineRule="auto"/>
        <w:ind w:firstLine="540"/>
        <w:jc w:val="both"/>
      </w:pPr>
      <w:r>
        <w:rPr>
          <w:sz w:val="24"/>
        </w:rPr>
        <w:t xml:space="preserve">2) на двадцать пять и более процентов ниже начальной (максимальной) цены контракта.</w:t>
      </w:r>
    </w:p>
    <w:bookmarkStart w:id="1100" w:name="P1100"/>
    <w:bookmarkEnd w:id="1100"/>
    <w:p>
      <w:pPr>
        <w:pStyle w:val="0"/>
        <w:spacing w:before="240" w:lineRule="auto"/>
        <w:ind w:firstLine="540"/>
        <w:jc w:val="both"/>
      </w:pPr>
      <w:r>
        <w:rPr>
          <w:sz w:val="24"/>
        </w:rPr>
        <w:t xml:space="preserve">8. В случаях, предусмотренных </w:t>
      </w:r>
      <w:hyperlink w:history="0" w:anchor="P1099" w:tooltip="2) на двадцать пять и более процентов ниже начальной (максимальной) цены контракта.">
        <w:r>
          <w:rPr>
            <w:sz w:val="24"/>
            <w:color w:val="0000ff"/>
          </w:rPr>
          <w:t xml:space="preserve">пунктом 2 части 7</w:t>
        </w:r>
      </w:hyperlink>
      <w:r>
        <w:rPr>
          <w:sz w:val="24"/>
        </w:rP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pPr>
        <w:pStyle w:val="0"/>
        <w:jc w:val="both"/>
      </w:pPr>
      <w:r>
        <w:rPr>
          <w:sz w:val="24"/>
        </w:rPr>
        <w:t xml:space="preserve">(в ред. Федерального </w:t>
      </w:r>
      <w:hyperlink w:history="0" r:id="rId73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1102" w:name="P1102"/>
    <w:bookmarkEnd w:id="1102"/>
    <w:p>
      <w:pPr>
        <w:pStyle w:val="0"/>
        <w:spacing w:before="240" w:lineRule="auto"/>
        <w:ind w:firstLine="540"/>
        <w:jc w:val="both"/>
      </w:pPr>
      <w:r>
        <w:rPr>
          <w:sz w:val="24"/>
        </w:rPr>
        <w:t xml:space="preserve">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pPr>
        <w:pStyle w:val="0"/>
        <w:jc w:val="both"/>
      </w:pPr>
      <w:r>
        <w:rPr>
          <w:sz w:val="24"/>
        </w:rPr>
        <w:t xml:space="preserve">(в ред. Федеральных законов от 01.05.2019 </w:t>
      </w:r>
      <w:hyperlink w:history="0" r:id="rId73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27.06.2019 </w:t>
      </w:r>
      <w:hyperlink w:history="0" r:id="rId735"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152-ФЗ</w:t>
        </w:r>
      </w:hyperlink>
      <w:r>
        <w:rPr>
          <w:sz w:val="24"/>
        </w:rPr>
        <w:t xml:space="preserve">, от 02.07.2021 </w:t>
      </w:r>
      <w:hyperlink w:history="0" r:id="rId73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10. Обоснование, указанное в </w:t>
      </w:r>
      <w:hyperlink w:history="0" w:anchor="P1102"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w:r>
          <w:rPr>
            <w:sz w:val="24"/>
            <w:color w:val="0000ff"/>
          </w:rPr>
          <w:t xml:space="preserve">части 9</w:t>
        </w:r>
      </w:hyperlink>
      <w:r>
        <w:rPr>
          <w:sz w:val="24"/>
        </w:rPr>
        <w:t xml:space="preserve"> настоящей статьи, представляется:</w:t>
      </w:r>
    </w:p>
    <w:p>
      <w:pPr>
        <w:pStyle w:val="0"/>
        <w:spacing w:before="240" w:lineRule="auto"/>
        <w:ind w:firstLine="540"/>
        <w:jc w:val="both"/>
      </w:pPr>
      <w:r>
        <w:rPr>
          <w:sz w:val="24"/>
        </w:rPr>
        <w:t xml:space="preserve">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pPr>
        <w:pStyle w:val="0"/>
        <w:jc w:val="both"/>
      </w:pPr>
      <w:r>
        <w:rPr>
          <w:sz w:val="24"/>
        </w:rPr>
        <w:t xml:space="preserve">(в ред. Федеральных законов от 01.05.2019 </w:t>
      </w:r>
      <w:hyperlink w:history="0" r:id="rId73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73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pPr>
        <w:pStyle w:val="0"/>
        <w:jc w:val="both"/>
      </w:pPr>
      <w:r>
        <w:rPr>
          <w:sz w:val="24"/>
        </w:rPr>
        <w:t xml:space="preserve">(в ред. Федеральных законов от 01.05.2019 </w:t>
      </w:r>
      <w:hyperlink w:history="0" r:id="rId73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74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jc w:val="both"/>
      </w:pPr>
      <w:r>
        <w:rPr>
          <w:sz w:val="24"/>
        </w:rPr>
        <w:t xml:space="preserve">(часть 10 в ред. Федерального </w:t>
      </w:r>
      <w:hyperlink w:history="0" r:id="rId74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spacing w:before="240" w:lineRule="auto"/>
        <w:ind w:firstLine="540"/>
        <w:jc w:val="both"/>
      </w:pPr>
      <w:r>
        <w:rPr>
          <w:sz w:val="24"/>
        </w:rPr>
        <w:t xml:space="preserve">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pPr>
        <w:pStyle w:val="0"/>
        <w:spacing w:before="240" w:lineRule="auto"/>
        <w:ind w:firstLine="540"/>
        <w:jc w:val="both"/>
      </w:pPr>
      <w:r>
        <w:rPr>
          <w:sz w:val="24"/>
        </w:rP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w:history="0" r:id="rId74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w:history="0" r:id="rId743"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законодательством</w:t>
        </w:r>
      </w:hyperlink>
      <w:r>
        <w:rPr>
          <w:sz w:val="24"/>
        </w:rPr>
        <w:t xml:space="preserve"> об обращении лекарственных средств предельной отпускной цены.</w:t>
      </w:r>
    </w:p>
    <w:p>
      <w:pPr>
        <w:pStyle w:val="0"/>
        <w:jc w:val="both"/>
      </w:pPr>
      <w:r>
        <w:rPr>
          <w:sz w:val="24"/>
        </w:rPr>
        <w:t xml:space="preserve">(часть 12 введена Федеральным </w:t>
      </w:r>
      <w:hyperlink w:history="0" r:id="rId74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w:t>
      </w:r>
    </w:p>
    <w:bookmarkStart w:id="1113" w:name="P1113"/>
    <w:bookmarkEnd w:id="1113"/>
    <w:p>
      <w:pPr>
        <w:pStyle w:val="0"/>
        <w:spacing w:before="240" w:lineRule="auto"/>
        <w:ind w:firstLine="540"/>
        <w:jc w:val="both"/>
      </w:pPr>
      <w:r>
        <w:rPr>
          <w:sz w:val="24"/>
        </w:rPr>
        <w:t xml:space="preserve">13. Выплата аванса при исполнении контракта, заключенного с участником закупки, указанным в </w:t>
      </w:r>
      <w:hyperlink w:history="0" w:anchor="P1084"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
        <w:r>
          <w:rPr>
            <w:sz w:val="24"/>
            <w:color w:val="0000ff"/>
          </w:rPr>
          <w:t xml:space="preserve">части 1</w:t>
        </w:r>
      </w:hyperlink>
      <w:r>
        <w:rPr>
          <w:sz w:val="24"/>
        </w:rPr>
        <w:t xml:space="preserve"> или </w:t>
      </w:r>
      <w:hyperlink w:history="0" w:anchor="P1086"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
        <w:r>
          <w:rPr>
            <w:sz w:val="24"/>
            <w:color w:val="0000ff"/>
          </w:rPr>
          <w:t xml:space="preserve">2</w:t>
        </w:r>
      </w:hyperlink>
      <w:r>
        <w:rPr>
          <w:sz w:val="24"/>
        </w:rPr>
        <w:t xml:space="preserve"> настоящей статьи, не допускается.</w:t>
      </w:r>
    </w:p>
    <w:p>
      <w:pPr>
        <w:pStyle w:val="0"/>
        <w:jc w:val="both"/>
      </w:pPr>
      <w:r>
        <w:rPr>
          <w:sz w:val="24"/>
        </w:rPr>
        <w:t xml:space="preserve">(часть 13 введена Федеральным </w:t>
      </w:r>
      <w:hyperlink w:history="0" r:id="rId7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pStyle w:val="0"/>
        <w:ind w:firstLine="540"/>
        <w:jc w:val="both"/>
      </w:pPr>
      <w:r>
        <w:rPr>
          <w:sz w:val="24"/>
        </w:rPr>
      </w:r>
    </w:p>
    <w:p>
      <w:pPr>
        <w:pStyle w:val="2"/>
        <w:outlineLvl w:val="2"/>
        <w:ind w:firstLine="540"/>
        <w:jc w:val="both"/>
      </w:pPr>
      <w:r>
        <w:rPr>
          <w:sz w:val="24"/>
        </w:rPr>
        <w:t xml:space="preserve">Статья 38. Должностные лица заказчика, контрактная служба, контрактный управляющий</w:t>
      </w:r>
    </w:p>
    <w:p>
      <w:pPr>
        <w:pStyle w:val="0"/>
        <w:jc w:val="both"/>
      </w:pPr>
      <w:r>
        <w:rPr>
          <w:sz w:val="24"/>
        </w:rPr>
        <w:t xml:space="preserve">(в ред. Федерального </w:t>
      </w:r>
      <w:hyperlink w:history="0" r:id="rId746"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11.06.2022 N 160-ФЗ)</w:t>
      </w:r>
    </w:p>
    <w:p>
      <w:pPr>
        <w:pStyle w:val="0"/>
        <w:ind w:firstLine="540"/>
        <w:jc w:val="both"/>
      </w:pPr>
      <w:r>
        <w:rPr>
          <w:sz w:val="24"/>
        </w:rPr>
      </w:r>
    </w:p>
    <w:p>
      <w:pPr>
        <w:pStyle w:val="0"/>
        <w:ind w:firstLine="540"/>
        <w:jc w:val="both"/>
      </w:pPr>
      <w:r>
        <w:rPr>
          <w:sz w:val="24"/>
        </w:rPr>
        <w:t xml:space="preserve">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pPr>
        <w:pStyle w:val="0"/>
        <w:jc w:val="both"/>
      </w:pPr>
      <w:r>
        <w:rPr>
          <w:sz w:val="24"/>
        </w:rPr>
        <w:t xml:space="preserve">(в ред. Федерального </w:t>
      </w:r>
      <w:hyperlink w:history="0" r:id="rId74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pStyle w:val="0"/>
        <w:spacing w:before="240" w:lineRule="auto"/>
        <w:ind w:firstLine="540"/>
        <w:jc w:val="both"/>
      </w:pPr>
      <w:r>
        <w:rPr>
          <w:sz w:val="24"/>
        </w:rPr>
        <w:t xml:space="preserve">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pPr>
        <w:pStyle w:val="0"/>
        <w:jc w:val="both"/>
      </w:pPr>
      <w:r>
        <w:rPr>
          <w:sz w:val="24"/>
        </w:rPr>
        <w:t xml:space="preserve">(в ред. Федерального </w:t>
      </w:r>
      <w:hyperlink w:history="0" r:id="rId74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pStyle w:val="0"/>
        <w:spacing w:before="240" w:lineRule="auto"/>
        <w:ind w:firstLine="540"/>
        <w:jc w:val="both"/>
      </w:pPr>
      <w:r>
        <w:rPr>
          <w:sz w:val="24"/>
        </w:rPr>
        <w:t xml:space="preserve">3. Контрактная служба действует в соответствии с положением (регламентом), разработанным и утвержденным на основании </w:t>
      </w:r>
      <w:hyperlink w:history="0" r:id="rId749" w:tooltip="Приказ Минфина России от 31.07.2020 N 158н (ред. от 15.11.2021) &quot;Об утверждении Типового положения (регламента) о контрактной службе&quot; (Зарегистрировано в Минюсте России 19.10.2020 N 60465) {КонсультантПлюс}">
        <w:r>
          <w:rPr>
            <w:sz w:val="24"/>
            <w:color w:val="0000ff"/>
          </w:rPr>
          <w:t xml:space="preserve">типового положения</w:t>
        </w:r>
      </w:hyperlink>
      <w:r>
        <w:rPr>
          <w:sz w:val="24"/>
        </w:rPr>
        <w:t xml:space="preserve"> (регламента), утвержденного федеральным органом исполнительной власти по регулированию контрактной системы в сфере закупок.</w:t>
      </w:r>
    </w:p>
    <w:p>
      <w:pPr>
        <w:pStyle w:val="0"/>
        <w:spacing w:before="240" w:lineRule="auto"/>
        <w:ind w:firstLine="540"/>
        <w:jc w:val="both"/>
      </w:pPr>
      <w:r>
        <w:rPr>
          <w:sz w:val="24"/>
        </w:rPr>
        <w:t xml:space="preserve">4. Контрактная служба, контрактный управляющий осуществляют следующие функции и полномочия:</w:t>
      </w:r>
    </w:p>
    <w:bookmarkStart w:id="1125" w:name="P1125"/>
    <w:bookmarkEnd w:id="1125"/>
    <w:p>
      <w:pPr>
        <w:pStyle w:val="0"/>
        <w:spacing w:before="240" w:lineRule="auto"/>
        <w:ind w:firstLine="540"/>
        <w:jc w:val="both"/>
      </w:pPr>
      <w:r>
        <w:rPr>
          <w:sz w:val="24"/>
        </w:rPr>
        <w:t xml:space="preserve">1) утратил силу с 1 октября 2019 года. - Федеральный </w:t>
      </w:r>
      <w:hyperlink w:history="0" r:id="rId75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bookmarkStart w:id="1126" w:name="P1126"/>
    <w:bookmarkEnd w:id="1126"/>
    <w:p>
      <w:pPr>
        <w:pStyle w:val="0"/>
        <w:spacing w:before="240" w:lineRule="auto"/>
        <w:ind w:firstLine="540"/>
        <w:jc w:val="both"/>
      </w:pPr>
      <w:r>
        <w:rPr>
          <w:sz w:val="24"/>
        </w:rPr>
        <w:t xml:space="preserve">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pPr>
        <w:pStyle w:val="0"/>
        <w:spacing w:before="240" w:lineRule="auto"/>
        <w:ind w:firstLine="540"/>
        <w:jc w:val="both"/>
      </w:pPr>
      <w:r>
        <w:rPr>
          <w:sz w:val="24"/>
        </w:rPr>
        <w:t xml:space="preserve">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pPr>
        <w:pStyle w:val="0"/>
        <w:jc w:val="both"/>
      </w:pPr>
      <w:r>
        <w:rPr>
          <w:sz w:val="24"/>
        </w:rPr>
        <w:t xml:space="preserve">(в ред. Федерального </w:t>
      </w:r>
      <w:hyperlink w:history="0" r:id="rId75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обеспечивают осуществление закупок, в том числе заключение контрактов;</w:t>
      </w:r>
    </w:p>
    <w:p>
      <w:pPr>
        <w:pStyle w:val="0"/>
        <w:spacing w:before="240" w:lineRule="auto"/>
        <w:ind w:firstLine="540"/>
        <w:jc w:val="both"/>
      </w:pPr>
      <w:r>
        <w:rPr>
          <w:sz w:val="24"/>
        </w:rPr>
        <w:t xml:space="preserve">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pPr>
        <w:pStyle w:val="0"/>
        <w:jc w:val="both"/>
      </w:pPr>
      <w:r>
        <w:rPr>
          <w:sz w:val="24"/>
        </w:rPr>
        <w:t xml:space="preserve">(в ред. Федерального </w:t>
      </w:r>
      <w:hyperlink w:history="0" r:id="rId75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pStyle w:val="0"/>
        <w:spacing w:before="240" w:lineRule="auto"/>
        <w:ind w:firstLine="540"/>
        <w:jc w:val="both"/>
      </w:pPr>
      <w:r>
        <w:rPr>
          <w:sz w:val="24"/>
        </w:rPr>
        <w:t xml:space="preserve">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pPr>
        <w:pStyle w:val="0"/>
        <w:spacing w:before="240" w:lineRule="auto"/>
        <w:ind w:firstLine="540"/>
        <w:jc w:val="both"/>
      </w:pPr>
      <w:r>
        <w:rPr>
          <w:sz w:val="24"/>
        </w:rPr>
        <w:t xml:space="preserve">7) осуществляют иные полномочия, предусмотренные настоящим Федеральным законом.</w:t>
      </w:r>
    </w:p>
    <w:p>
      <w:pPr>
        <w:pStyle w:val="0"/>
        <w:spacing w:before="240" w:lineRule="auto"/>
        <w:ind w:firstLine="540"/>
        <w:jc w:val="both"/>
      </w:pPr>
      <w:r>
        <w:rPr>
          <w:sz w:val="24"/>
        </w:rPr>
        <w:t xml:space="preserve">5. При централизации закупок в соответствии с </w:t>
      </w:r>
      <w:hyperlink w:history="0" w:anchor="P749" w:tooltip="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
        <w:r>
          <w:rPr>
            <w:sz w:val="24"/>
            <w:color w:val="0000ff"/>
          </w:rPr>
          <w:t xml:space="preserve">частью 1 статьи 26</w:t>
        </w:r>
      </w:hyperlink>
      <w:r>
        <w:rPr>
          <w:sz w:val="24"/>
        </w:rP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pPr>
        <w:pStyle w:val="0"/>
        <w:spacing w:before="240" w:lineRule="auto"/>
        <w:ind w:firstLine="540"/>
        <w:jc w:val="both"/>
      </w:pPr>
      <w:r>
        <w:rPr>
          <w:sz w:val="24"/>
        </w:rPr>
        <w:t xml:space="preserve">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pPr>
        <w:pStyle w:val="0"/>
        <w:spacing w:before="240" w:lineRule="auto"/>
        <w:ind w:firstLine="540"/>
        <w:jc w:val="both"/>
      </w:pPr>
      <w:r>
        <w:rPr>
          <w:sz w:val="24"/>
        </w:rP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w:history="0" r:id="rId75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том числе с учетом информации, предоставленной заказчику в соответствии с </w:t>
      </w:r>
      <w:hyperlink w:history="0" w:anchor="P1047"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w:r>
          <w:rPr>
            <w:sz w:val="24"/>
            <w:color w:val="0000ff"/>
          </w:rPr>
          <w:t xml:space="preserve">частью 23 статьи 34</w:t>
        </w:r>
      </w:hyperlink>
      <w:r>
        <w:rPr>
          <w:sz w:val="24"/>
        </w:rPr>
        <w:t xml:space="preserve"> настоящего Федерального закона.</w:t>
      </w:r>
    </w:p>
    <w:p>
      <w:pPr>
        <w:pStyle w:val="0"/>
        <w:jc w:val="both"/>
      </w:pPr>
      <w:r>
        <w:rPr>
          <w:sz w:val="24"/>
        </w:rPr>
        <w:t xml:space="preserve">(часть 7 введена Федеральным </w:t>
      </w:r>
      <w:hyperlink w:history="0" r:id="rId754"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11.06.2022 N 160-ФЗ)</w:t>
      </w:r>
    </w:p>
    <w:p>
      <w:pPr>
        <w:pStyle w:val="0"/>
        <w:ind w:firstLine="540"/>
        <w:jc w:val="both"/>
      </w:pPr>
      <w:r>
        <w:rPr>
          <w:sz w:val="24"/>
        </w:rPr>
      </w:r>
    </w:p>
    <w:p>
      <w:pPr>
        <w:pStyle w:val="2"/>
        <w:outlineLvl w:val="2"/>
        <w:ind w:firstLine="540"/>
        <w:jc w:val="both"/>
      </w:pPr>
      <w:r>
        <w:rPr>
          <w:sz w:val="24"/>
        </w:rPr>
        <w:t xml:space="preserve">Статья 39. Комиссия по осуществлению закупок</w:t>
      </w:r>
    </w:p>
    <w:p>
      <w:pPr>
        <w:pStyle w:val="0"/>
        <w:ind w:firstLine="540"/>
        <w:jc w:val="both"/>
      </w:pPr>
      <w:r>
        <w:rPr>
          <w:sz w:val="24"/>
        </w:rPr>
      </w:r>
    </w:p>
    <w:p>
      <w:pPr>
        <w:pStyle w:val="0"/>
        <w:ind w:firstLine="540"/>
        <w:jc w:val="both"/>
      </w:pPr>
      <w:r>
        <w:rPr>
          <w:sz w:val="24"/>
        </w:rPr>
        <w:t xml:space="preserve">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pPr>
        <w:pStyle w:val="0"/>
        <w:spacing w:before="240" w:lineRule="auto"/>
        <w:ind w:firstLine="540"/>
        <w:jc w:val="both"/>
      </w:pPr>
      <w:r>
        <w:rPr>
          <w:sz w:val="24"/>
        </w:rPr>
        <w:t xml:space="preserve">2. Решение о создании комиссии принимается заказчиком до начала проведения закупки. При этом определяются состав комиссии и </w:t>
      </w:r>
      <w:r>
        <w:rPr>
          <w:sz w:val="24"/>
        </w:rPr>
        <w:t xml:space="preserve">порядок</w:t>
      </w:r>
      <w:r>
        <w:rPr>
          <w:sz w:val="24"/>
        </w:rPr>
        <w:t xml:space="preserve"> ее работы, назначается председатель комиссии.</w:t>
      </w:r>
    </w:p>
    <w:p>
      <w:pPr>
        <w:pStyle w:val="0"/>
        <w:spacing w:before="240" w:lineRule="auto"/>
        <w:ind w:firstLine="540"/>
        <w:jc w:val="both"/>
      </w:pPr>
      <w:r>
        <w:rPr>
          <w:sz w:val="24"/>
        </w:rP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w:history="0" r:id="rId755" w:tooltip="Федеральный закон от 24.07.2002 N 111-ФЗ (ред. от 25.05.2026) &quot;Об инвестировании средств для финансирования накопительной пенсии в Российской Федерации&quot; {КонсультантПлюс}">
        <w:r>
          <w:rPr>
            <w:sz w:val="24"/>
            <w:color w:val="0000ff"/>
          </w:rPr>
          <w:t xml:space="preserve">статьей 19</w:t>
        </w:r>
      </w:hyperlink>
      <w:r>
        <w:rPr>
          <w:sz w:val="24"/>
        </w:rP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pPr>
        <w:pStyle w:val="0"/>
        <w:jc w:val="both"/>
      </w:pPr>
      <w:r>
        <w:rPr>
          <w:sz w:val="24"/>
        </w:rPr>
        <w:t xml:space="preserve">(часть 2.1 введена Федеральным </w:t>
      </w:r>
      <w:hyperlink w:history="0" r:id="rId75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Федерального </w:t>
      </w:r>
      <w:hyperlink w:history="0" r:id="rId75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Число членов комиссии должно быть не менее чем три человека.</w:t>
      </w:r>
    </w:p>
    <w:p>
      <w:pPr>
        <w:pStyle w:val="0"/>
        <w:jc w:val="both"/>
      </w:pPr>
      <w:r>
        <w:rPr>
          <w:sz w:val="24"/>
        </w:rPr>
        <w:t xml:space="preserve">(часть 3 в ред. Федерального </w:t>
      </w:r>
      <w:hyperlink w:history="0" r:id="rId75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pPr>
        <w:pStyle w:val="0"/>
        <w:jc w:val="both"/>
      </w:pPr>
      <w:r>
        <w:rPr>
          <w:sz w:val="24"/>
        </w:rPr>
        <w:t xml:space="preserve">(в ред. Федерального </w:t>
      </w:r>
      <w:hyperlink w:history="0" r:id="rId75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bookmarkStart w:id="1150" w:name="P1150"/>
    <w:bookmarkEnd w:id="1150"/>
    <w:p>
      <w:pPr>
        <w:pStyle w:val="0"/>
        <w:spacing w:before="240" w:lineRule="auto"/>
        <w:ind w:firstLine="540"/>
        <w:jc w:val="both"/>
      </w:pPr>
      <w:r>
        <w:rPr>
          <w:sz w:val="24"/>
        </w:rPr>
        <w:t xml:space="preserve">6. Членами комиссии не могут быть:</w:t>
      </w:r>
    </w:p>
    <w:p>
      <w:pPr>
        <w:pStyle w:val="0"/>
        <w:spacing w:before="240" w:lineRule="auto"/>
        <w:ind w:firstLine="540"/>
        <w:jc w:val="both"/>
      </w:pPr>
      <w:r>
        <w:rPr>
          <w:sz w:val="24"/>
        </w:rPr>
        <w:t xml:space="preserve">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pPr>
        <w:pStyle w:val="0"/>
        <w:spacing w:before="240" w:lineRule="auto"/>
        <w:ind w:firstLine="540"/>
        <w:jc w:val="both"/>
      </w:pPr>
      <w:r>
        <w:rPr>
          <w:sz w:val="24"/>
        </w:rP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w:history="0" r:id="rId760" w:tooltip="Федеральный закон от 25.12.2008 N 273-ФЗ (ред. от 28.12.2025) &quot;О противодействии коррупции&quot; {КонсультантПлюс}">
        <w:r>
          <w:rPr>
            <w:sz w:val="24"/>
            <w:color w:val="0000ff"/>
          </w:rPr>
          <w:t xml:space="preserve">законе</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0"/>
        <w:spacing w:before="240" w:lineRule="auto"/>
        <w:ind w:firstLine="540"/>
        <w:jc w:val="both"/>
      </w:pPr>
      <w:r>
        <w:rPr>
          <w:sz w:val="24"/>
        </w:rPr>
        <w:t xml:space="preserve">4) должностные лица органов контроля, указанных в </w:t>
      </w:r>
      <w:hyperlink w:history="0" w:anchor="P2631"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
        <w:r>
          <w:rPr>
            <w:sz w:val="24"/>
            <w:color w:val="0000ff"/>
          </w:rPr>
          <w:t xml:space="preserve">части 1 статьи 99</w:t>
        </w:r>
      </w:hyperlink>
      <w:r>
        <w:rPr>
          <w:sz w:val="24"/>
        </w:rPr>
        <w:t xml:space="preserve"> настоящего Федерального закона, непосредственно осуществляющие контроль в сфере закупок.</w:t>
      </w:r>
    </w:p>
    <w:p>
      <w:pPr>
        <w:pStyle w:val="0"/>
        <w:jc w:val="both"/>
      </w:pPr>
      <w:r>
        <w:rPr>
          <w:sz w:val="24"/>
        </w:rPr>
        <w:t xml:space="preserve">(часть 6 в ред. Федерального </w:t>
      </w:r>
      <w:hyperlink w:history="0" r:id="rId761"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11.06.2022 N 160-ФЗ)</w:t>
      </w:r>
    </w:p>
    <w:p>
      <w:pPr>
        <w:pStyle w:val="0"/>
        <w:spacing w:before="240" w:lineRule="auto"/>
        <w:ind w:firstLine="540"/>
        <w:jc w:val="both"/>
      </w:pPr>
      <w:r>
        <w:rPr>
          <w:sz w:val="24"/>
        </w:rP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history="0" w:anchor="P1150" w:tooltip="6. Членами комиссии не могут быть:">
        <w:r>
          <w:rPr>
            <w:sz w:val="24"/>
            <w:color w:val="0000ff"/>
          </w:rPr>
          <w:t xml:space="preserve">частью 6</w:t>
        </w:r>
      </w:hyperlink>
      <w:r>
        <w:rPr>
          <w:sz w:val="24"/>
        </w:rPr>
        <w:t xml:space="preserve"> настоящей статьи. В случае выявления в составе комиссии физических лиц, указанных в </w:t>
      </w:r>
      <w:hyperlink w:history="0" w:anchor="P1150" w:tooltip="6. Членами комиссии не могут быть:">
        <w:r>
          <w:rPr>
            <w:sz w:val="24"/>
            <w:color w:val="0000ff"/>
          </w:rPr>
          <w:t xml:space="preserve">части 6</w:t>
        </w:r>
      </w:hyperlink>
      <w:r>
        <w:rPr>
          <w:sz w:val="24"/>
        </w:rP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history="0" w:anchor="P1150" w:tooltip="6. Членами комиссии не могут быть:">
        <w:r>
          <w:rPr>
            <w:sz w:val="24"/>
            <w:color w:val="0000ff"/>
          </w:rPr>
          <w:t xml:space="preserve">части 6</w:t>
        </w:r>
      </w:hyperlink>
      <w:r>
        <w:rPr>
          <w:sz w:val="24"/>
        </w:rPr>
        <w:t xml:space="preserve"> настоящей статьи.</w:t>
      </w:r>
    </w:p>
    <w:p>
      <w:pPr>
        <w:pStyle w:val="0"/>
        <w:jc w:val="both"/>
      </w:pPr>
      <w:r>
        <w:rPr>
          <w:sz w:val="24"/>
        </w:rPr>
        <w:t xml:space="preserve">(в ред. Федерального </w:t>
      </w:r>
      <w:hyperlink w:history="0" r:id="rId762"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11.06.2022 N 160-ФЗ)</w:t>
      </w:r>
    </w:p>
    <w:p>
      <w:pPr>
        <w:pStyle w:val="0"/>
        <w:spacing w:before="240" w:lineRule="auto"/>
        <w:ind w:firstLine="540"/>
        <w:jc w:val="both"/>
      </w:pPr>
      <w:r>
        <w:rPr>
          <w:sz w:val="24"/>
        </w:rPr>
        <w:t xml:space="preserve">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pPr>
        <w:pStyle w:val="0"/>
        <w:jc w:val="both"/>
      </w:pPr>
      <w:r>
        <w:rPr>
          <w:sz w:val="24"/>
        </w:rPr>
        <w:t xml:space="preserve">(часть 8 в ред. Федерального </w:t>
      </w:r>
      <w:hyperlink w:history="0" r:id="rId76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history="0" w:anchor="P2902" w:tooltip="Глава 6. ОБЖАЛОВАНИЕ ДЕЙСТВИЙ (БЕЗДЕЙСТВИЯ)">
        <w:r>
          <w:rPr>
            <w:sz w:val="24"/>
            <w:color w:val="0000ff"/>
          </w:rPr>
          <w:t xml:space="preserve">порядке</w:t>
        </w:r>
      </w:hyperlink>
      <w:r>
        <w:rPr>
          <w:sz w:val="24"/>
        </w:rPr>
        <w:t xml:space="preserve">, установленном настоящим Федеральным законом, и признано недействительным по решению контрольного органа в сфере закупок.</w:t>
      </w:r>
    </w:p>
    <w:p>
      <w:pPr>
        <w:pStyle w:val="0"/>
        <w:spacing w:before="240" w:lineRule="auto"/>
        <w:ind w:firstLine="540"/>
        <w:jc w:val="both"/>
      </w:pPr>
      <w:r>
        <w:rPr>
          <w:sz w:val="24"/>
        </w:rP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w:history="0" r:id="rId76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том числе с учетом информации, предоставленной заказчику в соответствии с </w:t>
      </w:r>
      <w:hyperlink w:history="0" w:anchor="P1047"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w:r>
          <w:rPr>
            <w:sz w:val="24"/>
            <w:color w:val="0000ff"/>
          </w:rPr>
          <w:t xml:space="preserve">частью 23 статьи 34</w:t>
        </w:r>
      </w:hyperlink>
      <w:r>
        <w:rPr>
          <w:sz w:val="24"/>
        </w:rPr>
        <w:t xml:space="preserve"> настоящего Федерального закона.</w:t>
      </w:r>
    </w:p>
    <w:p>
      <w:pPr>
        <w:pStyle w:val="0"/>
        <w:jc w:val="both"/>
      </w:pPr>
      <w:r>
        <w:rPr>
          <w:sz w:val="24"/>
        </w:rPr>
        <w:t xml:space="preserve">(часть 10 введена Федеральным </w:t>
      </w:r>
      <w:hyperlink w:history="0" r:id="rId765"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11.06.2022 N 160-ФЗ)</w:t>
      </w:r>
    </w:p>
    <w:p>
      <w:pPr>
        <w:pStyle w:val="0"/>
        <w:ind w:firstLine="540"/>
        <w:jc w:val="both"/>
      </w:pPr>
      <w:r>
        <w:rPr>
          <w:sz w:val="24"/>
        </w:rPr>
      </w:r>
    </w:p>
    <w:bookmarkStart w:id="1164" w:name="P1164"/>
    <w:bookmarkEnd w:id="1164"/>
    <w:p>
      <w:pPr>
        <w:pStyle w:val="2"/>
        <w:outlineLvl w:val="2"/>
        <w:ind w:firstLine="540"/>
        <w:jc w:val="both"/>
      </w:pPr>
      <w:r>
        <w:rPr>
          <w:sz w:val="24"/>
        </w:rPr>
        <w:t xml:space="preserve">Статья 40. Специализированная организация</w:t>
      </w:r>
    </w:p>
    <w:p>
      <w:pPr>
        <w:pStyle w:val="0"/>
        <w:ind w:firstLine="540"/>
        <w:jc w:val="both"/>
      </w:pPr>
      <w:r>
        <w:rPr>
          <w:sz w:val="24"/>
        </w:rPr>
      </w:r>
    </w:p>
    <w:bookmarkStart w:id="1166" w:name="P1166"/>
    <w:bookmarkEnd w:id="1166"/>
    <w:p>
      <w:pPr>
        <w:pStyle w:val="0"/>
        <w:ind w:firstLine="540"/>
        <w:jc w:val="both"/>
      </w:pPr>
      <w:r>
        <w:rPr>
          <w:sz w:val="24"/>
        </w:rPr>
        <w:t xml:space="preserve">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pPr>
        <w:pStyle w:val="0"/>
        <w:jc w:val="both"/>
      </w:pPr>
      <w:r>
        <w:rPr>
          <w:sz w:val="24"/>
        </w:rPr>
        <w:t xml:space="preserve">(в ред. Федеральных законов от 31.12.2017 </w:t>
      </w:r>
      <w:hyperlink w:history="0" r:id="rId76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76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76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2. Выбор специализированной организации осуществляется заказчиком в соответствии с настоящим Федеральным законом.</w:t>
      </w:r>
    </w:p>
    <w:p>
      <w:pPr>
        <w:pStyle w:val="0"/>
        <w:spacing w:before="240" w:lineRule="auto"/>
        <w:ind w:firstLine="540"/>
        <w:jc w:val="both"/>
      </w:pPr>
      <w:r>
        <w:rPr>
          <w:sz w:val="24"/>
        </w:rPr>
        <w:t xml:space="preserve">3. Специализированная организация осуществляет указанные в </w:t>
      </w:r>
      <w:hyperlink w:history="0" w:anchor="P1166"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
        <w:r>
          <w:rPr>
            <w:sz w:val="24"/>
            <w:color w:val="0000ff"/>
          </w:rPr>
          <w:t xml:space="preserve">части 1</w:t>
        </w:r>
      </w:hyperlink>
      <w:r>
        <w:rPr>
          <w:sz w:val="24"/>
        </w:rP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pPr>
        <w:pStyle w:val="0"/>
        <w:spacing w:before="240" w:lineRule="auto"/>
        <w:ind w:firstLine="540"/>
        <w:jc w:val="both"/>
      </w:pPr>
      <w:r>
        <w:rPr>
          <w:sz w:val="24"/>
        </w:rP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history="0" w:anchor="P1166"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
        <w:r>
          <w:rPr>
            <w:sz w:val="24"/>
            <w:color w:val="0000ff"/>
          </w:rPr>
          <w:t xml:space="preserve">части 1</w:t>
        </w:r>
      </w:hyperlink>
      <w:r>
        <w:rPr>
          <w:sz w:val="24"/>
        </w:rPr>
        <w:t xml:space="preserve"> настоящей статьи функций от имени заказчика.</w:t>
      </w:r>
    </w:p>
    <w:p>
      <w:pPr>
        <w:pStyle w:val="0"/>
        <w:spacing w:before="240" w:lineRule="auto"/>
        <w:ind w:firstLine="540"/>
        <w:jc w:val="both"/>
      </w:pPr>
      <w:r>
        <w:rPr>
          <w:sz w:val="24"/>
        </w:rP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history="0" w:anchor="P1166"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
        <w:r>
          <w:rPr>
            <w:sz w:val="24"/>
            <w:color w:val="0000ff"/>
          </w:rPr>
          <w:t xml:space="preserve">части 1</w:t>
        </w:r>
      </w:hyperlink>
      <w:r>
        <w:rPr>
          <w:sz w:val="24"/>
        </w:rPr>
        <w:t xml:space="preserve"> настоящей статьи.</w:t>
      </w:r>
    </w:p>
    <w:p>
      <w:pPr>
        <w:pStyle w:val="0"/>
        <w:ind w:firstLine="540"/>
        <w:jc w:val="both"/>
      </w:pPr>
      <w:r>
        <w:rPr>
          <w:sz w:val="24"/>
        </w:rPr>
      </w:r>
    </w:p>
    <w:bookmarkStart w:id="1173" w:name="P1173"/>
    <w:bookmarkEnd w:id="1173"/>
    <w:p>
      <w:pPr>
        <w:pStyle w:val="2"/>
        <w:outlineLvl w:val="2"/>
        <w:ind w:firstLine="540"/>
        <w:jc w:val="both"/>
      </w:pPr>
      <w:r>
        <w:rPr>
          <w:sz w:val="24"/>
        </w:rPr>
        <w:t xml:space="preserve">Статья 41. Эксперты, экспертные организации</w:t>
      </w:r>
    </w:p>
    <w:p>
      <w:pPr>
        <w:pStyle w:val="0"/>
        <w:ind w:firstLine="540"/>
        <w:jc w:val="both"/>
      </w:pPr>
      <w:r>
        <w:rPr>
          <w:sz w:val="24"/>
        </w:rPr>
      </w:r>
    </w:p>
    <w:bookmarkStart w:id="1175" w:name="P1175"/>
    <w:bookmarkEnd w:id="1175"/>
    <w:p>
      <w:pPr>
        <w:pStyle w:val="0"/>
        <w:ind w:firstLine="540"/>
        <w:jc w:val="both"/>
      </w:pPr>
      <w:r>
        <w:rPr>
          <w:sz w:val="24"/>
        </w:rPr>
        <w:t xml:space="preserve">1. Заказчики привлекают экспертов, экспертные организации в случае, предусмотренном </w:t>
      </w:r>
      <w:hyperlink w:history="0" w:anchor="P2333" w:tooltip="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r>
          <w:rPr>
            <w:sz w:val="24"/>
            <w:color w:val="0000ff"/>
          </w:rPr>
          <w:t xml:space="preserve">частью 3 статьи 94</w:t>
        </w:r>
      </w:hyperlink>
      <w:r>
        <w:rPr>
          <w:sz w:val="24"/>
        </w:rP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pPr>
        <w:pStyle w:val="0"/>
        <w:jc w:val="both"/>
      </w:pPr>
      <w:r>
        <w:rPr>
          <w:sz w:val="24"/>
        </w:rPr>
        <w:t xml:space="preserve">(часть 1 в ред. Федерального </w:t>
      </w:r>
      <w:hyperlink w:history="0" r:id="rId76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177" w:name="P1177"/>
    <w:bookmarkEnd w:id="1177"/>
    <w:p>
      <w:pPr>
        <w:pStyle w:val="0"/>
        <w:spacing w:before="240" w:lineRule="auto"/>
        <w:ind w:firstLine="540"/>
        <w:jc w:val="both"/>
      </w:pPr>
      <w:r>
        <w:rPr>
          <w:sz w:val="24"/>
        </w:rPr>
        <w:t xml:space="preserve">2. К проведению экспертизы в случаях, предусмотренных настоящим Федеральным законом, не могут быть допущены:</w:t>
      </w:r>
    </w:p>
    <w:p>
      <w:pPr>
        <w:pStyle w:val="0"/>
        <w:spacing w:before="240" w:lineRule="auto"/>
        <w:ind w:firstLine="540"/>
        <w:jc w:val="both"/>
      </w:pPr>
      <w:r>
        <w:rPr>
          <w:sz w:val="24"/>
        </w:rPr>
        <w:t xml:space="preserve">1) физические лица:</w:t>
      </w:r>
    </w:p>
    <w:p>
      <w:pPr>
        <w:pStyle w:val="0"/>
        <w:spacing w:before="240" w:lineRule="auto"/>
        <w:ind w:firstLine="540"/>
        <w:jc w:val="both"/>
      </w:pPr>
      <w:r>
        <w:rPr>
          <w:sz w:val="24"/>
        </w:rPr>
        <w:t xml:space="preserve">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pPr>
        <w:pStyle w:val="0"/>
        <w:spacing w:before="240" w:lineRule="auto"/>
        <w:ind w:firstLine="540"/>
        <w:jc w:val="both"/>
      </w:pPr>
      <w:r>
        <w:rPr>
          <w:sz w:val="24"/>
        </w:rPr>
        <w:t xml:space="preserve">б) имеющие имущественные интересы в заключении контракта, в отношении которого проводится экспертиза;</w:t>
      </w:r>
    </w:p>
    <w:p>
      <w:pPr>
        <w:pStyle w:val="0"/>
        <w:spacing w:before="240" w:lineRule="auto"/>
        <w:ind w:firstLine="540"/>
        <w:jc w:val="both"/>
      </w:pPr>
      <w:r>
        <w:rPr>
          <w:sz w:val="24"/>
        </w:rPr>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pPr>
        <w:pStyle w:val="0"/>
        <w:spacing w:before="240" w:lineRule="auto"/>
        <w:ind w:firstLine="540"/>
        <w:jc w:val="both"/>
      </w:pPr>
      <w:r>
        <w:rPr>
          <w:sz w:val="24"/>
        </w:rPr>
        <w:t xml:space="preserve">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pPr>
        <w:pStyle w:val="0"/>
        <w:spacing w:before="240" w:lineRule="auto"/>
        <w:ind w:firstLine="540"/>
        <w:jc w:val="both"/>
      </w:pPr>
      <w:r>
        <w:rPr>
          <w:sz w:val="24"/>
        </w:rPr>
        <w:t xml:space="preserve">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bookmarkStart w:id="1184" w:name="P1184"/>
    <w:bookmarkEnd w:id="1184"/>
    <w:p>
      <w:pPr>
        <w:pStyle w:val="0"/>
        <w:spacing w:before="240" w:lineRule="auto"/>
        <w:ind w:firstLine="540"/>
        <w:jc w:val="both"/>
      </w:pPr>
      <w:r>
        <w:rPr>
          <w:sz w:val="24"/>
        </w:rP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history="0" w:anchor="P1177" w:tooltip="2. К проведению экспертизы в случаях, предусмотренных настоящим Федеральным законом, не могут быть допущены:">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4. В случае выявления в составе экспертов, экспертных организаций лиц, указанных в </w:t>
      </w:r>
      <w:hyperlink w:history="0" w:anchor="P1177" w:tooltip="2. К проведению экспертизы в случаях, предусмотренных настоящим Федеральным законом, не могут быть допущены:">
        <w:r>
          <w:rPr>
            <w:sz w:val="24"/>
            <w:color w:val="0000ff"/>
          </w:rPr>
          <w:t xml:space="preserve">части 2</w:t>
        </w:r>
      </w:hyperlink>
      <w:r>
        <w:rPr>
          <w:sz w:val="24"/>
        </w:rP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pPr>
        <w:pStyle w:val="0"/>
        <w:spacing w:before="240" w:lineRule="auto"/>
        <w:ind w:firstLine="540"/>
        <w:jc w:val="both"/>
      </w:pPr>
      <w:r>
        <w:rPr>
          <w:sz w:val="24"/>
        </w:rP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w:history="0" r:id="rId770"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spacing w:before="240" w:lineRule="auto"/>
        <w:ind w:firstLine="540"/>
        <w:jc w:val="both"/>
      </w:pPr>
      <w:r>
        <w:rPr>
          <w:sz w:val="24"/>
        </w:rPr>
        <w:t xml:space="preserve">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pPr>
        <w:pStyle w:val="0"/>
        <w:spacing w:before="240" w:lineRule="auto"/>
        <w:ind w:firstLine="540"/>
        <w:jc w:val="both"/>
      </w:pPr>
      <w:r>
        <w:rPr>
          <w:sz w:val="24"/>
        </w:rPr>
        <w:t xml:space="preserve">7. Результаты экспертизы, проводимой экспертом или экспертной организацией в случаях, предусмотренных настоящим Федеральным </w:t>
      </w:r>
      <w:r>
        <w:rPr>
          <w:sz w:val="24"/>
        </w:rPr>
        <w:t xml:space="preserve">законом</w:t>
      </w:r>
      <w:r>
        <w:rPr>
          <w:sz w:val="24"/>
        </w:rPr>
        <w:t xml:space="preserve">,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history="0" w:anchor="P1184" w:tooltip="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частью 2 настоящей статьи).">
        <w:r>
          <w:rPr>
            <w:sz w:val="24"/>
            <w:color w:val="0000ff"/>
          </w:rPr>
          <w:t xml:space="preserve">части 3</w:t>
        </w:r>
      </w:hyperlink>
      <w:r>
        <w:rPr>
          <w:sz w:val="24"/>
        </w:rP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(часть 7 в ред. Федерального </w:t>
      </w:r>
      <w:hyperlink w:history="0" r:id="rId771"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27.12.2018 N 512-ФЗ)</w:t>
      </w:r>
    </w:p>
    <w:p>
      <w:pPr>
        <w:pStyle w:val="0"/>
        <w:spacing w:before="240" w:lineRule="auto"/>
        <w:ind w:firstLine="540"/>
        <w:jc w:val="both"/>
      </w:pPr>
      <w:r>
        <w:rPr>
          <w:sz w:val="24"/>
        </w:rPr>
        <w:t xml:space="preserve">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pPr>
        <w:pStyle w:val="0"/>
        <w:ind w:firstLine="540"/>
        <w:jc w:val="both"/>
      </w:pPr>
      <w:r>
        <w:rPr>
          <w:sz w:val="24"/>
        </w:rPr>
      </w:r>
    </w:p>
    <w:bookmarkStart w:id="1192" w:name="P1192"/>
    <w:bookmarkEnd w:id="1192"/>
    <w:p>
      <w:pPr>
        <w:pStyle w:val="2"/>
        <w:outlineLvl w:val="2"/>
        <w:ind w:firstLine="540"/>
        <w:jc w:val="both"/>
      </w:pPr>
      <w:r>
        <w:rPr>
          <w:sz w:val="24"/>
        </w:rPr>
        <w:t xml:space="preserve">Статья 42. Извещение об осуществлении закупки</w:t>
      </w:r>
    </w:p>
    <w:p>
      <w:pPr>
        <w:pStyle w:val="0"/>
        <w:ind w:firstLine="540"/>
        <w:jc w:val="both"/>
      </w:pPr>
      <w:r>
        <w:rPr>
          <w:sz w:val="24"/>
        </w:rPr>
      </w:r>
    </w:p>
    <w:p>
      <w:pPr>
        <w:pStyle w:val="0"/>
        <w:ind w:firstLine="540"/>
        <w:jc w:val="both"/>
      </w:pPr>
      <w:r>
        <w:rPr>
          <w:sz w:val="24"/>
        </w:rPr>
        <w:t xml:space="preserve">(в ред. Федерального </w:t>
      </w:r>
      <w:hyperlink w:history="0" r:id="rId77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bookmarkStart w:id="1197" w:name="P1197"/>
    <w:bookmarkEnd w:id="1197"/>
    <w:p>
      <w:pPr>
        <w:pStyle w:val="0"/>
        <w:spacing w:before="240" w:lineRule="auto"/>
        <w:ind w:firstLine="540"/>
        <w:jc w:val="both"/>
      </w:pPr>
      <w:r>
        <w:rPr>
          <w:sz w:val="24"/>
        </w:rPr>
        <w:t xml:space="preserve">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bookmarkStart w:id="1198" w:name="P1198"/>
    <w:bookmarkEnd w:id="1198"/>
    <w:p>
      <w:pPr>
        <w:pStyle w:val="0"/>
        <w:spacing w:before="240" w:lineRule="auto"/>
        <w:ind w:firstLine="540"/>
        <w:jc w:val="both"/>
      </w:pPr>
      <w:r>
        <w:rPr>
          <w:sz w:val="24"/>
        </w:rPr>
        <w:t xml:space="preserve">2) идентификационный код закупки, определенный в соответствии со </w:t>
      </w:r>
      <w:hyperlink w:history="0" w:anchor="P556" w:tooltip="Статья 23. Идентификационный код закупки, каталог товаров, работ, услуг для обеспечения государственных и муниципальных нужд">
        <w:r>
          <w:rPr>
            <w:sz w:val="24"/>
            <w:color w:val="0000ff"/>
          </w:rPr>
          <w:t xml:space="preserve">статьей 23</w:t>
        </w:r>
      </w:hyperlink>
      <w:r>
        <w:rPr>
          <w:sz w:val="24"/>
        </w:rPr>
        <w:t xml:space="preserve"> настоящего Федерального закона, указание на соответствующую часть </w:t>
      </w:r>
      <w:hyperlink w:history="0" w:anchor="P359" w:tooltip="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
        <w:r>
          <w:rPr>
            <w:sz w:val="24"/>
            <w:color w:val="0000ff"/>
          </w:rPr>
          <w:t xml:space="preserve">статьи 15</w:t>
        </w:r>
      </w:hyperlink>
      <w:r>
        <w:rPr>
          <w:sz w:val="24"/>
        </w:rPr>
        <w:t xml:space="preserve"> настоящего Федерального закона, в соответствии с которой осуществляется закупка (при осуществлении закупки в соответствии с </w:t>
      </w:r>
      <w:hyperlink w:history="0" w:anchor="P379"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пунктах 2, 3, 5, 6 и пункте 7 (в части контроля в сфере закупок, предусмотренного частью 3 статьи 99 настоящего Федерал...">
        <w:r>
          <w:rPr>
            <w:sz w:val="24"/>
            <w:color w:val="0000ff"/>
          </w:rPr>
          <w:t xml:space="preserve">частями 4</w:t>
        </w:r>
      </w:hyperlink>
      <w:r>
        <w:rPr>
          <w:sz w:val="24"/>
        </w:rPr>
        <w:t xml:space="preserve"> - </w:t>
      </w:r>
      <w:hyperlink w:history="0" w:anchor="P389"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
        <w:r>
          <w:rPr>
            <w:sz w:val="24"/>
            <w:color w:val="0000ff"/>
          </w:rPr>
          <w:t xml:space="preserve">6 статьи 15</w:t>
        </w:r>
      </w:hyperlink>
      <w:r>
        <w:rPr>
          <w:sz w:val="24"/>
        </w:rPr>
        <w:t xml:space="preserve"> настоящего Федерального закона), а также указание на осуществление закупки в соответствии с Федеральным </w:t>
      </w:r>
      <w:hyperlink w:history="0" r:id="rId773"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 которое не размещается на официальном сайте;</w:t>
      </w:r>
    </w:p>
    <w:bookmarkStart w:id="1199" w:name="P1199"/>
    <w:bookmarkEnd w:id="1199"/>
    <w:p>
      <w:pPr>
        <w:pStyle w:val="0"/>
        <w:spacing w:before="240" w:lineRule="auto"/>
        <w:ind w:firstLine="540"/>
        <w:jc w:val="both"/>
      </w:pPr>
      <w:r>
        <w:rPr>
          <w:sz w:val="24"/>
        </w:rPr>
        <w:t xml:space="preserve">3) способ определения поставщика (подрядчика, исполнителя);</w:t>
      </w:r>
    </w:p>
    <w:p>
      <w:pPr>
        <w:pStyle w:val="0"/>
        <w:spacing w:before="240" w:lineRule="auto"/>
        <w:ind w:firstLine="540"/>
        <w:jc w:val="both"/>
      </w:pPr>
      <w:r>
        <w:rPr>
          <w:sz w:val="24"/>
        </w:rPr>
        <w:t xml:space="preserve">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bookmarkStart w:id="1201" w:name="P1201"/>
    <w:bookmarkEnd w:id="1201"/>
    <w:p>
      <w:pPr>
        <w:pStyle w:val="0"/>
        <w:spacing w:before="240" w:lineRule="auto"/>
        <w:ind w:firstLine="540"/>
        <w:jc w:val="both"/>
      </w:pPr>
      <w:r>
        <w:rPr>
          <w:sz w:val="24"/>
        </w:rPr>
        <w:t xml:space="preserve">5) наименование объекта закупки, информация (при наличии), предусмотренная </w:t>
      </w:r>
      <w:hyperlink w:history="0" r:id="rId774"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правилами</w:t>
        </w:r>
      </w:hyperlink>
      <w:r>
        <w:rPr>
          <w:sz w:val="24"/>
        </w:rP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history="0" w:anchor="P566" w:tooltip="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
        <w:r>
          <w:rPr>
            <w:sz w:val="24"/>
            <w:color w:val="0000ff"/>
          </w:rPr>
          <w:t xml:space="preserve">частью 6 статьи 23</w:t>
        </w:r>
      </w:hyperlink>
      <w:r>
        <w:rPr>
          <w:sz w:val="24"/>
        </w:rP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pPr>
        <w:pStyle w:val="0"/>
        <w:spacing w:before="240" w:lineRule="auto"/>
        <w:ind w:firstLine="540"/>
        <w:jc w:val="both"/>
      </w:pPr>
      <w:r>
        <w:rPr>
          <w:sz w:val="24"/>
        </w:rPr>
        <w:t xml:space="preserve">6) информация о количестве (за исключением случая, предусмотренного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0"/>
        <w:spacing w:before="240" w:lineRule="auto"/>
        <w:ind w:firstLine="540"/>
        <w:jc w:val="both"/>
      </w:pPr>
      <w:r>
        <w:rPr>
          <w:sz w:val="24"/>
        </w:rPr>
        <w:t xml:space="preserve">7) информация об объеме (за исключением случая, предусмотренного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о единице измерения (при наличии) и месте выполнения работы или оказания услуги;</w:t>
      </w:r>
    </w:p>
    <w:bookmarkStart w:id="1204" w:name="P1204"/>
    <w:bookmarkEnd w:id="1204"/>
    <w:p>
      <w:pPr>
        <w:pStyle w:val="0"/>
        <w:spacing w:before="240" w:lineRule="auto"/>
        <w:ind w:firstLine="540"/>
        <w:jc w:val="both"/>
      </w:pPr>
      <w:r>
        <w:rPr>
          <w:sz w:val="24"/>
        </w:rPr>
        <w:t xml:space="preserve">8) срок исполнения контракта (отдельных этапов исполнения контракта, если проектом контракта предусмотрены такие этапы).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указывается, что сроки исполнения отдельных этапов исполнения контракта определяются на основании заявок заказчика в порядке, предусмотренном контрактом;</w:t>
      </w:r>
    </w:p>
    <w:p>
      <w:pPr>
        <w:pStyle w:val="0"/>
        <w:jc w:val="both"/>
      </w:pPr>
      <w:r>
        <w:rPr>
          <w:sz w:val="24"/>
        </w:rPr>
        <w:t xml:space="preserve">(в ред. Федерального </w:t>
      </w:r>
      <w:hyperlink w:history="0" r:id="rId77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1206" w:name="P1206"/>
    <w:bookmarkEnd w:id="1206"/>
    <w:p>
      <w:pPr>
        <w:pStyle w:val="0"/>
        <w:spacing w:before="240" w:lineRule="auto"/>
        <w:ind w:firstLine="540"/>
        <w:jc w:val="both"/>
      </w:pPr>
      <w:r>
        <w:rPr>
          <w:sz w:val="24"/>
        </w:rP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w:history="0" r:id="rId776" w:tooltip="&quot;ОК (МК (ИСО 4217) 003-97) 014-2000. Общероссийский классификатор валют&quot; (утв. Постановлением Госстандарта России от 25.12.2000 N 405-ст) (ред. от 10.11.2025) {КонсультантПлюс}">
        <w:r>
          <w:rPr>
            <w:sz w:val="24"/>
            <w:color w:val="0000ff"/>
          </w:rPr>
          <w:t xml:space="preserve">классификатором</w:t>
        </w:r>
      </w:hyperlink>
      <w:r>
        <w:rPr>
          <w:sz w:val="24"/>
        </w:rPr>
        <w:t xml:space="preserve"> валют.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без указания цен отдельных этапов исполнения контракта. В случаях, установленных Правительством Российской Федерации в соответствии с </w:t>
      </w:r>
      <w:hyperlink w:history="0" w:anchor="P988"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
        <w:r>
          <w:rPr>
            <w:sz w:val="24"/>
            <w:color w:val="0000ff"/>
          </w:rPr>
          <w:t xml:space="preserve">частью 2 статьи 34</w:t>
        </w:r>
      </w:hyperlink>
      <w:r>
        <w:rPr>
          <w:sz w:val="24"/>
        </w:rP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pPr>
        <w:pStyle w:val="0"/>
        <w:jc w:val="both"/>
      </w:pPr>
      <w:r>
        <w:rPr>
          <w:sz w:val="24"/>
        </w:rPr>
        <w:t xml:space="preserve">(в ред. Федерального </w:t>
      </w:r>
      <w:hyperlink w:history="0" r:id="rId77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1208" w:name="P1208"/>
    <w:bookmarkEnd w:id="1208"/>
    <w:p>
      <w:pPr>
        <w:pStyle w:val="0"/>
        <w:spacing w:before="240" w:lineRule="auto"/>
        <w:ind w:firstLine="540"/>
        <w:jc w:val="both"/>
      </w:pPr>
      <w:r>
        <w:rPr>
          <w:sz w:val="24"/>
        </w:rPr>
        <w:t xml:space="preserve">10) </w:t>
      </w:r>
      <w:r>
        <w:rPr>
          <w:sz w:val="24"/>
        </w:rPr>
        <w:t xml:space="preserve">размер аванса</w:t>
      </w:r>
      <w:r>
        <w:rPr>
          <w:sz w:val="24"/>
        </w:rPr>
        <w:t xml:space="preserve"> (если предусмотрена выплата аванса);</w:t>
      </w:r>
    </w:p>
    <w:p>
      <w:pPr>
        <w:pStyle w:val="0"/>
        <w:spacing w:before="240" w:lineRule="auto"/>
        <w:ind w:firstLine="540"/>
        <w:jc w:val="both"/>
      </w:pPr>
      <w:r>
        <w:rPr>
          <w:sz w:val="24"/>
        </w:rPr>
        <w:t xml:space="preserve">11) критерии оценки заявок на участие в конкурсах, величины значимости этих критериев в соответствии с настоящим Федеральным </w:t>
      </w:r>
      <w:hyperlink w:history="0" w:anchor="P908" w:tooltip="Статья 32. Оценка заявок участников закупки и критерии этой оценки">
        <w:r>
          <w:rPr>
            <w:sz w:val="24"/>
            <w:color w:val="0000ff"/>
          </w:rPr>
          <w:t xml:space="preserve">законом</w:t>
        </w:r>
      </w:hyperlink>
      <w:r>
        <w:rPr>
          <w:sz w:val="24"/>
        </w:rPr>
        <w:t xml:space="preserve">;</w:t>
      </w:r>
    </w:p>
    <w:bookmarkStart w:id="1210" w:name="P1210"/>
    <w:bookmarkEnd w:id="1210"/>
    <w:p>
      <w:pPr>
        <w:pStyle w:val="0"/>
        <w:spacing w:before="240" w:lineRule="auto"/>
        <w:ind w:firstLine="540"/>
        <w:jc w:val="both"/>
      </w:pPr>
      <w:r>
        <w:rPr>
          <w:sz w:val="24"/>
        </w:rPr>
        <w:t xml:space="preserve">12) требования, предъявляемые к участникам закупки в соответствии с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 статьи 31</w:t>
        </w:r>
      </w:hyperlink>
      <w:r>
        <w:rPr>
          <w:sz w:val="24"/>
        </w:rPr>
        <w:t xml:space="preserve"> настоящего Федерального закона, требования, предъявляемые к участникам закупки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частями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частью 1.1 статьи 31</w:t>
        </w:r>
      </w:hyperlink>
      <w:r>
        <w:rPr>
          <w:sz w:val="24"/>
        </w:rPr>
        <w:t xml:space="preserve"> настоящего Федерального закона (при наличии такого требования);</w:t>
      </w:r>
    </w:p>
    <w:p>
      <w:pPr>
        <w:pStyle w:val="0"/>
        <w:jc w:val="both"/>
      </w:pPr>
      <w:r>
        <w:rPr>
          <w:sz w:val="24"/>
        </w:rPr>
        <w:t xml:space="preserve">(в ред. Федеральных законов от 16.04.2022 </w:t>
      </w:r>
      <w:hyperlink w:history="0" r:id="rId77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26.12.2024 </w:t>
      </w:r>
      <w:hyperlink w:history="0" r:id="rId77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bookmarkStart w:id="1212" w:name="P1212"/>
    <w:bookmarkEnd w:id="1212"/>
    <w:p>
      <w:pPr>
        <w:pStyle w:val="0"/>
        <w:spacing w:before="240" w:lineRule="auto"/>
        <w:ind w:firstLine="540"/>
        <w:jc w:val="both"/>
      </w:pPr>
      <w:r>
        <w:rPr>
          <w:sz w:val="24"/>
        </w:rPr>
        <w:t xml:space="preserve">13) информация о предоставлении преимущества в соответствии со </w:t>
      </w:r>
      <w:hyperlink w:history="0" w:anchor="P791" w:tooltip="Статья 28. Участие учреждений и предприятий уголовно-исполнительной системы в закупках">
        <w:r>
          <w:rPr>
            <w:sz w:val="24"/>
            <w:color w:val="0000ff"/>
          </w:rPr>
          <w:t xml:space="preserve">статьями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w:t>
      </w:r>
    </w:p>
    <w:p>
      <w:pPr>
        <w:pStyle w:val="0"/>
        <w:spacing w:before="240" w:lineRule="auto"/>
        <w:ind w:firstLine="540"/>
        <w:jc w:val="both"/>
      </w:pPr>
      <w:r>
        <w:rPr>
          <w:sz w:val="24"/>
        </w:rPr>
        <w:t xml:space="preserve">14) информация о преимуществах участия в определении поставщика (подрядчика, исполнителя) в соответствии с </w:t>
      </w:r>
      <w:hyperlink w:history="0" w:anchor="P832"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
        <w:r>
          <w:rPr>
            <w:sz w:val="24"/>
            <w:color w:val="0000ff"/>
          </w:rPr>
          <w:t xml:space="preserve">частью 3 статьи 30</w:t>
        </w:r>
      </w:hyperlink>
      <w:r>
        <w:rPr>
          <w:sz w:val="24"/>
        </w:rPr>
        <w:t xml:space="preserve"> настоящего Федерального закона или требование, установленное в соответствии с </w:t>
      </w:r>
      <w:hyperlink w:history="0" w:anchor="P838"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r>
          <w:rPr>
            <w:sz w:val="24"/>
            <w:color w:val="0000ff"/>
          </w:rPr>
          <w:t xml:space="preserve">частью 5 статьи 30</w:t>
        </w:r>
      </w:hyperlink>
      <w:r>
        <w:rPr>
          <w:sz w:val="24"/>
        </w:rPr>
        <w:t xml:space="preserve"> настоящего Федерального закона, с указанием в соответствии с </w:t>
      </w:r>
      <w:hyperlink w:history="0" w:anchor="P840"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
        <w:r>
          <w:rPr>
            <w:sz w:val="24"/>
            <w:color w:val="0000ff"/>
          </w:rPr>
          <w:t xml:space="preserve">частью 6 статьи 30</w:t>
        </w:r>
      </w:hyperlink>
      <w:r>
        <w:rPr>
          <w:sz w:val="24"/>
        </w:rP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15 ч. 1 ст. 42 (в ред. ФЗ от 08.08.2024 N 318-ФЗ) </w:t>
            </w:r>
            <w:hyperlink w:history="0" r:id="rId78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16" w:name="P1216"/>
    <w:bookmarkEnd w:id="1216"/>
    <w:p>
      <w:pPr>
        <w:pStyle w:val="0"/>
        <w:spacing w:before="300" w:lineRule="auto"/>
        <w:ind w:firstLine="540"/>
        <w:jc w:val="both"/>
      </w:pPr>
      <w:r>
        <w:rPr>
          <w:sz w:val="24"/>
        </w:rPr>
        <w:t xml:space="preserve">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w:anchor="P326" w:tooltip="1) вправе с учетом положений части 3 настоящей статьи принимать меры, устанавливающие:">
        <w:r>
          <w:rPr>
            <w:sz w:val="24"/>
            <w:color w:val="0000ff"/>
          </w:rPr>
          <w:t xml:space="preserve">пунктом 1 части 2 статьи 14</w:t>
        </w:r>
      </w:hyperlink>
      <w:r>
        <w:rPr>
          <w:sz w:val="24"/>
        </w:rPr>
        <w:t xml:space="preserve">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jc w:val="both"/>
      </w:pPr>
      <w:r>
        <w:rPr>
          <w:sz w:val="24"/>
        </w:rPr>
        <w:t xml:space="preserve">(п. 15 в ред. Федерального </w:t>
      </w:r>
      <w:hyperlink w:history="0" r:id="rId78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history="0" w:anchor="P1338" w:tooltip="Статья 44. Обеспечение заявки на участие в закупке">
        <w:r>
          <w:rPr>
            <w:sz w:val="24"/>
            <w:color w:val="0000ff"/>
          </w:rPr>
          <w:t xml:space="preserve">статьей 44</w:t>
        </w:r>
      </w:hyperlink>
      <w:r>
        <w:rPr>
          <w:sz w:val="24"/>
        </w:rP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history="0" w:anchor="P1378"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 статьи 48 настоящего Федерального закона, в порядке, предусмотренном частью 14 настоящей статьи, осуществляется...">
        <w:r>
          <w:rPr>
            <w:sz w:val="24"/>
            <w:color w:val="0000ff"/>
          </w:rPr>
          <w:t xml:space="preserve">частью 13 статьи 44</w:t>
        </w:r>
      </w:hyperlink>
      <w:r>
        <w:rPr>
          <w:sz w:val="24"/>
        </w:rPr>
        <w:t xml:space="preserve"> настоящего Федерального закона;</w:t>
      </w:r>
    </w:p>
    <w:bookmarkStart w:id="1219" w:name="P1219"/>
    <w:bookmarkEnd w:id="1219"/>
    <w:p>
      <w:pPr>
        <w:pStyle w:val="0"/>
        <w:spacing w:before="240" w:lineRule="auto"/>
        <w:ind w:firstLine="540"/>
        <w:jc w:val="both"/>
      </w:pPr>
      <w:r>
        <w:rPr>
          <w:sz w:val="24"/>
        </w:rP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w:t>
      </w:r>
    </w:p>
    <w:bookmarkStart w:id="1220" w:name="P1220"/>
    <w:bookmarkEnd w:id="1220"/>
    <w:p>
      <w:pPr>
        <w:pStyle w:val="0"/>
        <w:spacing w:before="240" w:lineRule="auto"/>
        <w:ind w:firstLine="540"/>
        <w:jc w:val="both"/>
      </w:pPr>
      <w:r>
        <w:rPr>
          <w:sz w:val="24"/>
        </w:rPr>
        <w:t xml:space="preserve">18) информация о банковском сопровождении контракта в соответствии со </w:t>
      </w:r>
      <w:hyperlink w:history="0" w:anchor="P1065" w:tooltip="Статья 35. Банковское сопровождение контрактов">
        <w:r>
          <w:rPr>
            <w:sz w:val="24"/>
            <w:color w:val="0000ff"/>
          </w:rPr>
          <w:t xml:space="preserve">статьей 35</w:t>
        </w:r>
      </w:hyperlink>
      <w:r>
        <w:rPr>
          <w:sz w:val="24"/>
        </w:rPr>
        <w:t xml:space="preserve"> настоящего Федерального закона, о казначейском сопровождении (если в соответствии с </w:t>
      </w:r>
      <w:r>
        <w:rPr>
          <w:sz w:val="24"/>
        </w:rPr>
        <w:t xml:space="preserve">законодательством</w:t>
      </w:r>
      <w:r>
        <w:rPr>
          <w:sz w:val="24"/>
        </w:rPr>
        <w:t xml:space="preserve"> Российской Федерации расчеты по контракту или расчеты по контракту в части выплаты аванса подлежат казначейскому сопровождению);</w:t>
      </w:r>
    </w:p>
    <w:p>
      <w:pPr>
        <w:pStyle w:val="0"/>
        <w:jc w:val="both"/>
      </w:pPr>
      <w:r>
        <w:rPr>
          <w:sz w:val="24"/>
        </w:rPr>
        <w:t xml:space="preserve">(в ред. Федерального </w:t>
      </w:r>
      <w:hyperlink w:history="0" r:id="rId782"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1222" w:name="P1222"/>
    <w:bookmarkEnd w:id="1222"/>
    <w:p>
      <w:pPr>
        <w:pStyle w:val="0"/>
        <w:spacing w:before="240" w:lineRule="auto"/>
        <w:ind w:firstLine="540"/>
        <w:jc w:val="both"/>
      </w:pPr>
      <w:r>
        <w:rPr>
          <w:sz w:val="24"/>
        </w:rPr>
        <w:t xml:space="preserve">19) информация о возможности заказчика заключить контракты, указанные в </w:t>
      </w:r>
      <w:hyperlink w:history="0" w:anchor="P1004" w:tooltip="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
        <w:r>
          <w:rPr>
            <w:sz w:val="24"/>
            <w:color w:val="0000ff"/>
          </w:rPr>
          <w:t xml:space="preserve">части 10 статьи 34</w:t>
        </w:r>
      </w:hyperlink>
      <w:r>
        <w:rPr>
          <w:sz w:val="24"/>
        </w:rPr>
        <w:t xml:space="preserve"> настоящего Федерального закона, с несколькими участниками закупки с указанием количества указанных контрактов;</w:t>
      </w:r>
    </w:p>
    <w:bookmarkStart w:id="1223" w:name="P1223"/>
    <w:bookmarkEnd w:id="1223"/>
    <w:p>
      <w:pPr>
        <w:pStyle w:val="0"/>
        <w:spacing w:before="240" w:lineRule="auto"/>
        <w:ind w:firstLine="540"/>
        <w:jc w:val="both"/>
      </w:pPr>
      <w:r>
        <w:rPr>
          <w:sz w:val="24"/>
        </w:rPr>
        <w:t xml:space="preserve">20) информация о возможности одностороннего отказа от исполнения контракта в соответствии со </w:t>
      </w:r>
      <w:hyperlink w:history="0" w:anchor="P2378" w:tooltip="Статья 95. Изменение, расторжение контракта">
        <w:r>
          <w:rPr>
            <w:sz w:val="24"/>
            <w:color w:val="0000ff"/>
          </w:rPr>
          <w:t xml:space="preserve">статьей 95</w:t>
        </w:r>
      </w:hyperlink>
      <w:r>
        <w:rPr>
          <w:sz w:val="24"/>
        </w:rPr>
        <w:t xml:space="preserve"> настоящего Федерального закона;</w:t>
      </w:r>
    </w:p>
    <w:bookmarkStart w:id="1224" w:name="P1224"/>
    <w:bookmarkEnd w:id="1224"/>
    <w:p>
      <w:pPr>
        <w:pStyle w:val="0"/>
        <w:spacing w:before="240" w:lineRule="auto"/>
        <w:ind w:firstLine="540"/>
        <w:jc w:val="both"/>
      </w:pPr>
      <w:r>
        <w:rPr>
          <w:sz w:val="24"/>
        </w:rPr>
        <w:t xml:space="preserve">21) дата и время окончания срока подачи заявок на участие в закупке. Такая дата не может приходиться на нерабочий день;</w:t>
      </w:r>
    </w:p>
    <w:p>
      <w:pPr>
        <w:pStyle w:val="0"/>
        <w:spacing w:before="240" w:lineRule="auto"/>
        <w:ind w:firstLine="540"/>
        <w:jc w:val="both"/>
      </w:pPr>
      <w:r>
        <w:rPr>
          <w:sz w:val="24"/>
        </w:rP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history="0" w:anchor="P1591"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
        <w:r>
          <w:rPr>
            <w:sz w:val="24"/>
            <w:color w:val="0000ff"/>
          </w:rPr>
          <w:t xml:space="preserve">частью 19 статьи 48</w:t>
        </w:r>
      </w:hyperlink>
      <w:r>
        <w:rPr>
          <w:sz w:val="24"/>
        </w:rP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pPr>
        <w:pStyle w:val="0"/>
        <w:spacing w:before="240" w:lineRule="auto"/>
        <w:ind w:firstLine="540"/>
        <w:jc w:val="both"/>
      </w:pPr>
      <w:r>
        <w:rPr>
          <w:sz w:val="24"/>
        </w:rP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в случае проведения электронного конкурса (за исключением случая, предусмотренного </w:t>
      </w:r>
      <w:hyperlink w:history="0" w:anchor="P1591"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
        <w:r>
          <w:rPr>
            <w:sz w:val="24"/>
            <w:color w:val="0000ff"/>
          </w:rPr>
          <w:t xml:space="preserve">частью 19 статьи 48</w:t>
        </w:r>
      </w:hyperlink>
      <w:r>
        <w:rPr>
          <w:sz w:val="24"/>
        </w:rP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bookmarkStart w:id="1227" w:name="P1227"/>
    <w:bookmarkEnd w:id="1227"/>
    <w:p>
      <w:pPr>
        <w:pStyle w:val="0"/>
        <w:spacing w:before="240" w:lineRule="auto"/>
        <w:ind w:firstLine="540"/>
        <w:jc w:val="both"/>
      </w:pPr>
      <w:r>
        <w:rPr>
          <w:sz w:val="24"/>
        </w:rPr>
        <w:t xml:space="preserve">24) предупреждение об административной и уголовной </w:t>
      </w:r>
      <w:r>
        <w:rPr>
          <w:sz w:val="24"/>
        </w:rPr>
        <w:t xml:space="preserve">ответственности</w:t>
      </w:r>
      <w:r>
        <w:rPr>
          <w:sz w:val="24"/>
        </w:rPr>
        <w:t xml:space="preserve">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pPr>
        <w:pStyle w:val="0"/>
        <w:jc w:val="both"/>
      </w:pPr>
      <w:r>
        <w:rPr>
          <w:sz w:val="24"/>
        </w:rPr>
        <w:t xml:space="preserve">(п. 24 введен Федеральным </w:t>
      </w:r>
      <w:hyperlink w:history="0" r:id="rId783"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05.12.2022 N 500-ФЗ)</w:t>
      </w:r>
    </w:p>
    <w:p>
      <w:pPr>
        <w:pStyle w:val="0"/>
        <w:spacing w:before="240" w:lineRule="auto"/>
        <w:ind w:firstLine="540"/>
        <w:jc w:val="both"/>
      </w:pPr>
      <w:r>
        <w:rPr>
          <w:sz w:val="24"/>
        </w:rPr>
        <w:t xml:space="preserve">2. Извещение об осуществлении закупки, если иное не предусмотрено настоящим Федеральным законом, должно содержать следующие электронные документы:</w:t>
      </w:r>
    </w:p>
    <w:bookmarkStart w:id="1230" w:name="P1230"/>
    <w:bookmarkEnd w:id="1230"/>
    <w:p>
      <w:pPr>
        <w:pStyle w:val="0"/>
        <w:spacing w:before="240" w:lineRule="auto"/>
        <w:ind w:firstLine="540"/>
        <w:jc w:val="both"/>
      </w:pPr>
      <w:r>
        <w:rPr>
          <w:sz w:val="24"/>
        </w:rPr>
        <w:t xml:space="preserve">1) описание объекта закупки в соответствии со </w:t>
      </w:r>
      <w:hyperlink w:history="0" w:anchor="P944" w:tooltip="Статья 33. Правила описания объекта закупки">
        <w:r>
          <w:rPr>
            <w:sz w:val="24"/>
            <w:color w:val="0000ff"/>
          </w:rPr>
          <w:t xml:space="preserve">статьей 33</w:t>
        </w:r>
      </w:hyperlink>
      <w:r>
        <w:rPr>
          <w:sz w:val="24"/>
        </w:rPr>
        <w:t xml:space="preserve"> настоящего Федерального закона;</w:t>
      </w:r>
    </w:p>
    <w:p>
      <w:pPr>
        <w:pStyle w:val="0"/>
        <w:spacing w:before="240" w:lineRule="auto"/>
        <w:ind w:firstLine="540"/>
        <w:jc w:val="both"/>
      </w:pPr>
      <w:r>
        <w:rPr>
          <w:sz w:val="24"/>
        </w:rPr>
        <w:t xml:space="preserve">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pPr>
        <w:pStyle w:val="0"/>
        <w:jc w:val="both"/>
      </w:pPr>
      <w:r>
        <w:rPr>
          <w:sz w:val="24"/>
        </w:rPr>
        <w:t xml:space="preserve">(п. 2 в ред. Федерального </w:t>
      </w:r>
      <w:hyperlink w:history="0" r:id="rId78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pPr>
        <w:pStyle w:val="0"/>
        <w:spacing w:before="240" w:lineRule="auto"/>
        <w:ind w:firstLine="540"/>
        <w:jc w:val="both"/>
      </w:pPr>
      <w:r>
        <w:rPr>
          <w:sz w:val="24"/>
        </w:rPr>
        <w:t xml:space="preserve">4) </w:t>
      </w:r>
      <w:hyperlink w:history="0" r:id="rId785"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порядок</w:t>
        </w:r>
      </w:hyperlink>
      <w:r>
        <w:rPr>
          <w:sz w:val="24"/>
        </w:rPr>
        <w:t xml:space="preserve"> рассмотрения и оценки заявок на участие в конкурсах в соответствии с настоящим Федеральным законом;</w:t>
      </w:r>
    </w:p>
    <w:bookmarkStart w:id="1235" w:name="P1235"/>
    <w:bookmarkEnd w:id="1235"/>
    <w:p>
      <w:pPr>
        <w:pStyle w:val="0"/>
        <w:spacing w:before="240" w:lineRule="auto"/>
        <w:ind w:firstLine="540"/>
        <w:jc w:val="both"/>
      </w:pPr>
      <w:r>
        <w:rPr>
          <w:sz w:val="24"/>
        </w:rPr>
        <w:t xml:space="preserve">5) проект контракта;</w:t>
      </w:r>
    </w:p>
    <w:bookmarkStart w:id="1236" w:name="P1236"/>
    <w:bookmarkEnd w:id="1236"/>
    <w:p>
      <w:pPr>
        <w:pStyle w:val="0"/>
        <w:spacing w:before="240" w:lineRule="auto"/>
        <w:ind w:firstLine="540"/>
        <w:jc w:val="both"/>
      </w:pPr>
      <w:r>
        <w:rPr>
          <w:sz w:val="24"/>
        </w:rPr>
        <w:t xml:space="preserve">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pPr>
        <w:pStyle w:val="0"/>
        <w:spacing w:before="240" w:lineRule="auto"/>
        <w:ind w:firstLine="540"/>
        <w:jc w:val="both"/>
      </w:pPr>
      <w:r>
        <w:rPr>
          <w:sz w:val="24"/>
        </w:rP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w:history="0" r:id="rId786" w:tooltip="Федеральный закон от 24.07.2002 N 111-ФЗ (ред. от 25.05.2026) &quot;Об инвестировании средств для финансирования накопительной пенсии в Российской Федерации&quot; {КонсультантПлюс}">
        <w:r>
          <w:rPr>
            <w:sz w:val="24"/>
            <w:color w:val="0000ff"/>
          </w:rPr>
          <w:t xml:space="preserve">статьей 19</w:t>
        </w:r>
      </w:hyperlink>
      <w:r>
        <w:rPr>
          <w:sz w:val="24"/>
        </w:rP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pPr>
        <w:pStyle w:val="0"/>
        <w:spacing w:before="240" w:lineRule="auto"/>
        <w:ind w:firstLine="540"/>
        <w:jc w:val="both"/>
      </w:pPr>
      <w:r>
        <w:rPr>
          <w:sz w:val="24"/>
        </w:rP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w:history="0" r:id="rId787" w:tooltip="Федеральный закон от 20.08.2004 N 117-ФЗ (ред. от 25.05.2026) &quot;О накопительно-ипотечной системе жилищного обеспечения военнослужащих&quot; {КонсультантПлюс}">
        <w:r>
          <w:rPr>
            <w:sz w:val="24"/>
            <w:color w:val="0000ff"/>
          </w:rPr>
          <w:t xml:space="preserve">статьей 24</w:t>
        </w:r>
      </w:hyperlink>
      <w:r>
        <w:rPr>
          <w:sz w:val="24"/>
        </w:rPr>
        <w:t xml:space="preserve"> Федерального закона от 20 августа 2004 года N 117-ФЗ "О накопительно-ипотечной системе жилищного обеспечения военнослужащих";</w:t>
      </w:r>
    </w:p>
    <w:p>
      <w:pPr>
        <w:pStyle w:val="0"/>
        <w:spacing w:before="240" w:lineRule="auto"/>
        <w:ind w:firstLine="540"/>
        <w:jc w:val="both"/>
      </w:pPr>
      <w:r>
        <w:rPr>
          <w:sz w:val="24"/>
        </w:rP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w:history="0" r:id="rId788"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3. Извещение об осуществлении закупки размещается при проведении:</w:t>
      </w:r>
    </w:p>
    <w:p>
      <w:pPr>
        <w:pStyle w:val="0"/>
        <w:spacing w:before="240" w:lineRule="auto"/>
        <w:ind w:firstLine="540"/>
        <w:jc w:val="both"/>
      </w:pPr>
      <w:r>
        <w:rPr>
          <w:sz w:val="24"/>
        </w:rPr>
        <w:t xml:space="preserve">1) электронного конкурса не менее чем за пятнадцать дней до даты окончания срока подачи заявок на участие в закупке;</w:t>
      </w:r>
    </w:p>
    <w:p>
      <w:pPr>
        <w:pStyle w:val="0"/>
        <w:spacing w:before="240" w:lineRule="auto"/>
        <w:ind w:firstLine="540"/>
        <w:jc w:val="both"/>
      </w:pPr>
      <w:r>
        <w:rPr>
          <w:sz w:val="24"/>
        </w:rPr>
        <w:t xml:space="preserve">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pPr>
        <w:pStyle w:val="0"/>
        <w:spacing w:before="240" w:lineRule="auto"/>
        <w:ind w:firstLine="540"/>
        <w:jc w:val="both"/>
      </w:pPr>
      <w:r>
        <w:rPr>
          <w:sz w:val="24"/>
        </w:rPr>
        <w:t xml:space="preserve">3) электронного запроса котировок не менее чем за четыре рабочих дня до даты окончания срока подачи заявок на участие в закупке.</w:t>
      </w:r>
    </w:p>
    <w:p>
      <w:pPr>
        <w:pStyle w:val="0"/>
        <w:spacing w:before="240" w:lineRule="auto"/>
        <w:ind w:firstLine="540"/>
        <w:jc w:val="both"/>
      </w:pPr>
      <w:r>
        <w:rPr>
          <w:sz w:val="24"/>
        </w:rPr>
        <w:t xml:space="preserve">4. Заказчик по собственной инициативе или в соответствии с запросом, предусмотренным </w:t>
      </w:r>
      <w:hyperlink w:history="0" w:anchor="P1249" w:tooltip="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
        <w:r>
          <w:rPr>
            <w:sz w:val="24"/>
            <w:color w:val="0000ff"/>
          </w:rPr>
          <w:t xml:space="preserve">частью 5</w:t>
        </w:r>
      </w:hyperlink>
      <w:r>
        <w:rPr>
          <w:sz w:val="24"/>
        </w:rP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pPr>
        <w:pStyle w:val="0"/>
        <w:spacing w:before="240" w:lineRule="auto"/>
        <w:ind w:firstLine="540"/>
        <w:jc w:val="both"/>
      </w:pPr>
      <w:r>
        <w:rPr>
          <w:sz w:val="24"/>
        </w:rPr>
        <w:t xml:space="preserve">1) при проведении электронных конкурсов - не менее десяти дней;</w:t>
      </w:r>
    </w:p>
    <w:p>
      <w:pPr>
        <w:pStyle w:val="0"/>
        <w:spacing w:before="240" w:lineRule="auto"/>
        <w:ind w:firstLine="540"/>
        <w:jc w:val="both"/>
      </w:pPr>
      <w:r>
        <w:rPr>
          <w:sz w:val="24"/>
        </w:rPr>
        <w:t xml:space="preserve">2) при проведении электронных аукционов - не менее семи дней;</w:t>
      </w:r>
    </w:p>
    <w:p>
      <w:pPr>
        <w:pStyle w:val="0"/>
        <w:spacing w:before="240" w:lineRule="auto"/>
        <w:ind w:firstLine="540"/>
        <w:jc w:val="both"/>
      </w:pPr>
      <w:r>
        <w:rPr>
          <w:sz w:val="24"/>
        </w:rPr>
        <w:t xml:space="preserve">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pPr>
        <w:pStyle w:val="0"/>
        <w:spacing w:before="240" w:lineRule="auto"/>
        <w:ind w:firstLine="540"/>
        <w:jc w:val="both"/>
      </w:pPr>
      <w:r>
        <w:rPr>
          <w:sz w:val="24"/>
        </w:rPr>
        <w:t xml:space="preserve">4) при проведении электронных запросов котировок - не менее трех дней.</w:t>
      </w:r>
    </w:p>
    <w:bookmarkStart w:id="1249" w:name="P1249"/>
    <w:bookmarkEnd w:id="1249"/>
    <w:p>
      <w:pPr>
        <w:pStyle w:val="0"/>
        <w:spacing w:before="240" w:lineRule="auto"/>
        <w:ind w:firstLine="540"/>
        <w:jc w:val="both"/>
      </w:pPr>
      <w:r>
        <w:rPr>
          <w:sz w:val="24"/>
        </w:rPr>
        <w:t xml:space="preserve">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pPr>
        <w:pStyle w:val="0"/>
        <w:ind w:firstLine="540"/>
        <w:jc w:val="both"/>
      </w:pPr>
      <w:r>
        <w:rPr>
          <w:sz w:val="24"/>
        </w:rPr>
      </w:r>
    </w:p>
    <w:p>
      <w:pPr>
        <w:pStyle w:val="2"/>
        <w:outlineLvl w:val="2"/>
        <w:ind w:firstLine="540"/>
        <w:jc w:val="both"/>
      </w:pPr>
      <w:r>
        <w:rPr>
          <w:sz w:val="24"/>
        </w:rPr>
        <w:t xml:space="preserve">Статья 43. Заявка на участие в закупке</w:t>
      </w:r>
    </w:p>
    <w:p>
      <w:pPr>
        <w:pStyle w:val="0"/>
        <w:ind w:firstLine="540"/>
        <w:jc w:val="both"/>
      </w:pPr>
      <w:r>
        <w:rPr>
          <w:sz w:val="24"/>
        </w:rPr>
      </w:r>
    </w:p>
    <w:p>
      <w:pPr>
        <w:pStyle w:val="0"/>
        <w:ind w:firstLine="540"/>
        <w:jc w:val="both"/>
      </w:pPr>
      <w:r>
        <w:rPr>
          <w:sz w:val="24"/>
        </w:rPr>
        <w:t xml:space="preserve">(в ред. Федерального </w:t>
      </w:r>
      <w:hyperlink w:history="0" r:id="rId78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1255" w:name="P1255"/>
    <w:bookmarkEnd w:id="1255"/>
    <w:p>
      <w:pPr>
        <w:pStyle w:val="0"/>
        <w:ind w:firstLine="540"/>
        <w:jc w:val="both"/>
      </w:pPr>
      <w:r>
        <w:rPr>
          <w:sz w:val="24"/>
        </w:rPr>
        <w:t xml:space="preserve">1. Для участия в конкурентном способе заявка на участие в закупке, если иное не предусмотрено настоящим Федеральным законом, должна содержать:</w:t>
      </w:r>
    </w:p>
    <w:bookmarkStart w:id="1256" w:name="P1256"/>
    <w:bookmarkEnd w:id="1256"/>
    <w:p>
      <w:pPr>
        <w:pStyle w:val="0"/>
        <w:spacing w:before="240" w:lineRule="auto"/>
        <w:ind w:firstLine="540"/>
        <w:jc w:val="both"/>
      </w:pPr>
      <w:r>
        <w:rPr>
          <w:sz w:val="24"/>
        </w:rPr>
        <w:t xml:space="preserve">1) информацию и документы об участнике закупки:</w:t>
      </w:r>
    </w:p>
    <w:bookmarkStart w:id="1257" w:name="P1257"/>
    <w:bookmarkEnd w:id="1257"/>
    <w:p>
      <w:pPr>
        <w:pStyle w:val="0"/>
        <w:spacing w:before="240" w:lineRule="auto"/>
        <w:ind w:firstLine="540"/>
        <w:jc w:val="both"/>
      </w:pPr>
      <w:r>
        <w:rPr>
          <w:sz w:val="24"/>
        </w:rPr>
        <w:t xml:space="preserve">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bookmarkStart w:id="1258" w:name="P1258"/>
    <w:bookmarkEnd w:id="1258"/>
    <w:p>
      <w:pPr>
        <w:pStyle w:val="0"/>
        <w:spacing w:before="240" w:lineRule="auto"/>
        <w:ind w:firstLine="540"/>
        <w:jc w:val="both"/>
      </w:pPr>
      <w:r>
        <w:rPr>
          <w:sz w:val="24"/>
        </w:rPr>
        <w:t xml:space="preserve">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bookmarkStart w:id="1259" w:name="P1259"/>
    <w:bookmarkEnd w:id="1259"/>
    <w:p>
      <w:pPr>
        <w:pStyle w:val="0"/>
        <w:spacing w:before="240" w:lineRule="auto"/>
        <w:ind w:firstLine="540"/>
        <w:jc w:val="both"/>
      </w:pPr>
      <w:r>
        <w:rPr>
          <w:sz w:val="24"/>
        </w:rPr>
        <w:t xml:space="preserve">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pPr>
        <w:pStyle w:val="0"/>
        <w:jc w:val="both"/>
      </w:pPr>
      <w:r>
        <w:rPr>
          <w:sz w:val="24"/>
        </w:rPr>
        <w:t xml:space="preserve">(в ред. Федерального </w:t>
      </w:r>
      <w:hyperlink w:history="0" r:id="rId79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1261" w:name="P1261"/>
    <w:bookmarkEnd w:id="1261"/>
    <w:p>
      <w:pPr>
        <w:pStyle w:val="0"/>
        <w:spacing w:before="240" w:lineRule="auto"/>
        <w:ind w:firstLine="540"/>
        <w:jc w:val="both"/>
      </w:pPr>
      <w:r>
        <w:rPr>
          <w:sz w:val="24"/>
        </w:rPr>
        <w:t xml:space="preserve">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bookmarkStart w:id="1262" w:name="P1262"/>
    <w:bookmarkEnd w:id="1262"/>
    <w:p>
      <w:pPr>
        <w:pStyle w:val="0"/>
        <w:spacing w:before="240" w:lineRule="auto"/>
        <w:ind w:firstLine="540"/>
        <w:jc w:val="both"/>
      </w:pPr>
      <w:r>
        <w:rPr>
          <w:sz w:val="24"/>
        </w:rPr>
        <w:t xml:space="preserve">д) копия </w:t>
      </w:r>
      <w:hyperlink w:history="0" r:id="rId791"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bookmarkStart w:id="1263" w:name="P1263"/>
    <w:bookmarkEnd w:id="1263"/>
    <w:p>
      <w:pPr>
        <w:pStyle w:val="0"/>
        <w:spacing w:before="240" w:lineRule="auto"/>
        <w:ind w:firstLine="540"/>
        <w:jc w:val="both"/>
      </w:pPr>
      <w:r>
        <w:rPr>
          <w:sz w:val="24"/>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pPr>
        <w:pStyle w:val="0"/>
        <w:spacing w:before="240" w:lineRule="auto"/>
        <w:ind w:firstLine="540"/>
        <w:jc w:val="both"/>
      </w:pPr>
      <w:r>
        <w:rPr>
          <w:sz w:val="24"/>
        </w:rPr>
        <w:t xml:space="preserve">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bookmarkStart w:id="1265" w:name="P1265"/>
    <w:bookmarkEnd w:id="1265"/>
    <w:p>
      <w:pPr>
        <w:pStyle w:val="0"/>
        <w:spacing w:before="240" w:lineRule="auto"/>
        <w:ind w:firstLine="540"/>
        <w:jc w:val="both"/>
      </w:pPr>
      <w:r>
        <w:rPr>
          <w:sz w:val="24"/>
        </w:rPr>
        <w:t xml:space="preserve">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pPr>
        <w:pStyle w:val="0"/>
        <w:spacing w:before="240" w:lineRule="auto"/>
        <w:ind w:firstLine="540"/>
        <w:jc w:val="both"/>
      </w:pPr>
      <w:r>
        <w:rPr>
          <w:sz w:val="24"/>
        </w:rPr>
        <w:t xml:space="preserve">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bookmarkStart w:id="1267" w:name="P1267"/>
    <w:bookmarkEnd w:id="1267"/>
    <w:p>
      <w:pPr>
        <w:pStyle w:val="0"/>
        <w:spacing w:before="240" w:lineRule="auto"/>
        <w:ind w:firstLine="540"/>
        <w:jc w:val="both"/>
      </w:pPr>
      <w:r>
        <w:rPr>
          <w:sz w:val="24"/>
        </w:rPr>
        <w:t xml:space="preserve">к) декларация о принадлежности участника закупки к организации инвалидов, предусмотренной </w:t>
      </w:r>
      <w:hyperlink w:history="0" w:anchor="P804"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
        <w:r>
          <w:rPr>
            <w:sz w:val="24"/>
            <w:color w:val="0000ff"/>
          </w:rPr>
          <w:t xml:space="preserve">частью 2 статьи 29</w:t>
        </w:r>
      </w:hyperlink>
      <w:r>
        <w:rPr>
          <w:sz w:val="24"/>
        </w:rPr>
        <w:t xml:space="preserve"> настоящего Федерального закона (если участник закупки является такой организацией);</w:t>
      </w:r>
    </w:p>
    <w:bookmarkStart w:id="1268" w:name="P1268"/>
    <w:bookmarkEnd w:id="1268"/>
    <w:p>
      <w:pPr>
        <w:pStyle w:val="0"/>
        <w:spacing w:before="240" w:lineRule="auto"/>
        <w:ind w:firstLine="540"/>
        <w:jc w:val="both"/>
      </w:pPr>
      <w:r>
        <w:rPr>
          <w:sz w:val="24"/>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history="0" w:anchor="P832"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
        <w:r>
          <w:rPr>
            <w:sz w:val="24"/>
            <w:color w:val="0000ff"/>
          </w:rPr>
          <w:t xml:space="preserve">частью 3 статьи 30</w:t>
        </w:r>
      </w:hyperlink>
      <w:r>
        <w:rPr>
          <w:sz w:val="24"/>
        </w:rPr>
        <w:t xml:space="preserve"> настоящего Федерального закона;</w:t>
      </w:r>
    </w:p>
    <w:bookmarkStart w:id="1269" w:name="P1269"/>
    <w:bookmarkEnd w:id="1269"/>
    <w:p>
      <w:pPr>
        <w:pStyle w:val="0"/>
        <w:spacing w:before="240" w:lineRule="auto"/>
        <w:ind w:firstLine="540"/>
        <w:jc w:val="both"/>
      </w:pPr>
      <w:r>
        <w:rPr>
          <w:sz w:val="24"/>
        </w:rPr>
        <w:t xml:space="preserve">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bookmarkStart w:id="1270" w:name="P1270"/>
    <w:bookmarkEnd w:id="1270"/>
    <w:p>
      <w:pPr>
        <w:pStyle w:val="0"/>
        <w:spacing w:before="240" w:lineRule="auto"/>
        <w:ind w:firstLine="540"/>
        <w:jc w:val="both"/>
      </w:pPr>
      <w:r>
        <w:rPr>
          <w:sz w:val="24"/>
        </w:rPr>
        <w:t xml:space="preserve">н) информацию и документы, которые подтверждают соответствие участника закупки требованиям, установленным </w:t>
      </w:r>
      <w:hyperlink w:history="0" w:anchor="P851"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sz w:val="24"/>
            <w:color w:val="0000ff"/>
          </w:rPr>
          <w:t xml:space="preserve">пунктом 1 части 1 статьи 31</w:t>
        </w:r>
      </w:hyperlink>
      <w:r>
        <w:rPr>
          <w:sz w:val="24"/>
        </w:rPr>
        <w:t xml:space="preserve">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w:t>
      </w:r>
      <w:hyperlink w:history="0" r:id="rId792" w:tooltip="Распоряжение Правительства РФ от 25.04.2006 N 584-р (ред. от 08.12.2010) &lt;Об утверждении перечня регистров, реестров, классификаторов и номенклатур, отнесенных к учетным системам федеральных органов государственной власти&gt; {КонсультантПлюс}">
        <w:r>
          <w:rPr>
            <w:sz w:val="24"/>
            <w:color w:val="0000ff"/>
          </w:rPr>
          <w:t xml:space="preserve">реестрах</w:t>
        </w:r>
      </w:hyperlink>
      <w:r>
        <w:rPr>
          <w:sz w:val="24"/>
        </w:rPr>
        <w:t xml:space="preserve">, размещенных в информационно-телекоммуникационной сети "Интернет", и в такую заявку включена предусмотренная </w:t>
      </w:r>
      <w:hyperlink w:history="0" w:anchor="P1272"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ом 1 части 1 статьи 31 настоящего Федерального закона, содержатся в открытых и общедоступных государственных реестрах, размещенных в информационно-телекоммуникационной сети &quot;Интернет&quot;, в указанную декларацию может быть также включено положение о соо...">
        <w:r>
          <w:rPr>
            <w:sz w:val="24"/>
            <w:color w:val="0000ff"/>
          </w:rPr>
          <w:t xml:space="preserve">подпунктом "о"</w:t>
        </w:r>
      </w:hyperlink>
      <w:r>
        <w:rPr>
          <w:sz w:val="24"/>
        </w:rPr>
        <w:t xml:space="preserve"> настоящего пункта декларация о соответствии участника закупки требованиям, установленным </w:t>
      </w:r>
      <w:hyperlink w:history="0" w:anchor="P851"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sz w:val="24"/>
            <w:color w:val="0000ff"/>
          </w:rPr>
          <w:t xml:space="preserve">пунктом 1 части 1 статьи 31</w:t>
        </w:r>
      </w:hyperlink>
      <w:r>
        <w:rPr>
          <w:sz w:val="24"/>
        </w:rPr>
        <w:t xml:space="preserve"> настоящего Федерального закона), информацию и документы, которые подтверждают соответствие участника закупки дополнительным требованиям, установленным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частями 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(при наличии таких требований) статьи 31 настоящего Федерального закона, если иное не предусмотрено настоящим Федеральным законом;</w:t>
      </w:r>
    </w:p>
    <w:p>
      <w:pPr>
        <w:pStyle w:val="0"/>
        <w:jc w:val="both"/>
      </w:pPr>
      <w:r>
        <w:rPr>
          <w:sz w:val="24"/>
        </w:rPr>
        <w:t xml:space="preserve">(в ред. Федерального </w:t>
      </w:r>
      <w:hyperlink w:history="0" r:id="rId79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1272" w:name="P1272"/>
    <w:bookmarkEnd w:id="1272"/>
    <w:p>
      <w:pPr>
        <w:pStyle w:val="0"/>
        <w:spacing w:before="240" w:lineRule="auto"/>
        <w:ind w:firstLine="540"/>
        <w:jc w:val="both"/>
      </w:pPr>
      <w:r>
        <w:rPr>
          <w:sz w:val="24"/>
        </w:rPr>
        <w:t xml:space="preserve">о) декларация о соответствии участника закупки требованиям, установленным </w:t>
      </w:r>
      <w:hyperlink w:history="0" w:anchor="P853"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sz w:val="24"/>
            <w:color w:val="0000ff"/>
          </w:rPr>
          <w:t xml:space="preserve">пунктами 3</w:t>
        </w:r>
      </w:hyperlink>
      <w:r>
        <w:rPr>
          <w:sz w:val="24"/>
        </w:rPr>
        <w:t xml:space="preserve"> - </w:t>
      </w:r>
      <w:hyperlink w:history="0" w:anchor="P856"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
        <w:r>
          <w:rPr>
            <w:sz w:val="24"/>
            <w:color w:val="0000ff"/>
          </w:rPr>
          <w:t xml:space="preserve">5</w:t>
        </w:r>
      </w:hyperlink>
      <w:r>
        <w:rPr>
          <w:sz w:val="24"/>
        </w:rPr>
        <w:t xml:space="preserve">, </w:t>
      </w:r>
      <w:hyperlink w:history="0" w:anchor="P858"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
        <w:r>
          <w:rPr>
            <w:sz w:val="24"/>
            <w:color w:val="0000ff"/>
          </w:rPr>
          <w:t xml:space="preserve">7</w:t>
        </w:r>
      </w:hyperlink>
      <w:r>
        <w:rPr>
          <w:sz w:val="24"/>
        </w:rPr>
        <w:t xml:space="preserve"> - </w:t>
      </w:r>
      <w:hyperlink w:history="0" w:anchor="P872" w:tooltip="11) отсутствие у участника закупки ограничений для участия в закупках, установленных законодательством Российской Федерации.">
        <w:r>
          <w:rPr>
            <w:sz w:val="24"/>
            <w:color w:val="0000ff"/>
          </w:rPr>
          <w:t xml:space="preserve">11 части 1 статьи 31</w:t>
        </w:r>
      </w:hyperlink>
      <w:r>
        <w:rPr>
          <w:sz w:val="24"/>
        </w:rPr>
        <w:t xml:space="preserve"> настоящего Федерального закона (если информация и документы, которые подтверждают соответствие участника закупки требованиям, установленным </w:t>
      </w:r>
      <w:hyperlink w:history="0" w:anchor="P851"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sz w:val="24"/>
            <w:color w:val="0000ff"/>
          </w:rPr>
          <w:t xml:space="preserve">пунктом 1 части 1 статьи 31</w:t>
        </w:r>
      </w:hyperlink>
      <w:r>
        <w:rPr>
          <w:sz w:val="24"/>
        </w:rPr>
        <w:t xml:space="preserve"> настоящего Федерального закона,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w:t>
      </w:r>
      <w:hyperlink w:history="0" w:anchor="P851"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sz w:val="24"/>
            <w:color w:val="0000ff"/>
          </w:rPr>
          <w:t xml:space="preserve">пунктом 1 части 1 статьи 31</w:t>
        </w:r>
      </w:hyperlink>
      <w:r>
        <w:rPr>
          <w:sz w:val="24"/>
        </w:rPr>
        <w:t xml:space="preserve"> настоящего Федерального закона,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p>
      <w:pPr>
        <w:pStyle w:val="0"/>
        <w:jc w:val="both"/>
      </w:pPr>
      <w:r>
        <w:rPr>
          <w:sz w:val="24"/>
        </w:rPr>
        <w:t xml:space="preserve">(в ред. Федерального </w:t>
      </w:r>
      <w:hyperlink w:history="0" r:id="rId79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1274" w:name="P1274"/>
    <w:bookmarkEnd w:id="1274"/>
    <w:p>
      <w:pPr>
        <w:pStyle w:val="0"/>
        <w:spacing w:before="240" w:lineRule="auto"/>
        <w:ind w:firstLine="540"/>
        <w:jc w:val="both"/>
      </w:pPr>
      <w:r>
        <w:rPr>
          <w:sz w:val="24"/>
        </w:rPr>
        <w:t xml:space="preserve">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bookmarkStart w:id="1275" w:name="P1275"/>
    <w:bookmarkEnd w:id="1275"/>
    <w:p>
      <w:pPr>
        <w:pStyle w:val="0"/>
        <w:spacing w:before="240" w:lineRule="auto"/>
        <w:ind w:firstLine="540"/>
        <w:jc w:val="both"/>
      </w:pPr>
      <w:r>
        <w:rPr>
          <w:sz w:val="24"/>
        </w:rPr>
        <w:t xml:space="preserve">р) в случае проведения электронного конкурса и установления критерия, предусмотренного </w:t>
      </w:r>
      <w:hyperlink w:history="0" w:anchor="P917"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r>
          <w:rPr>
            <w:sz w:val="24"/>
            <w:color w:val="0000ff"/>
          </w:rPr>
          <w:t xml:space="preserve">пунктом 4 части 1 статьи 32</w:t>
        </w:r>
      </w:hyperlink>
      <w:r>
        <w:rPr>
          <w:sz w:val="24"/>
        </w:rPr>
        <w:t xml:space="preserve">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w:t>
      </w:r>
    </w:p>
    <w:p>
      <w:pPr>
        <w:pStyle w:val="0"/>
        <w:jc w:val="both"/>
      </w:pPr>
      <w:r>
        <w:rPr>
          <w:sz w:val="24"/>
        </w:rPr>
        <w:t xml:space="preserve">(в ред. Федерального </w:t>
      </w:r>
      <w:hyperlink w:history="0" r:id="rId79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1277" w:name="P1277"/>
    <w:bookmarkEnd w:id="1277"/>
    <w:p>
      <w:pPr>
        <w:pStyle w:val="0"/>
        <w:spacing w:before="240" w:lineRule="auto"/>
        <w:ind w:firstLine="540"/>
        <w:jc w:val="both"/>
      </w:pPr>
      <w:r>
        <w:rPr>
          <w:sz w:val="24"/>
        </w:rPr>
        <w:t xml:space="preserve">2) предложение участника закупки в отношении объекта закупки:</w:t>
      </w:r>
    </w:p>
    <w:bookmarkStart w:id="1278" w:name="P1278"/>
    <w:bookmarkEnd w:id="1278"/>
    <w:p>
      <w:pPr>
        <w:pStyle w:val="0"/>
        <w:spacing w:before="240" w:lineRule="auto"/>
        <w:ind w:firstLine="540"/>
        <w:jc w:val="both"/>
      </w:pPr>
      <w:r>
        <w:rPr>
          <w:sz w:val="24"/>
        </w:rPr>
        <w:t xml:space="preserve">а) с учетом положений </w:t>
      </w:r>
      <w:hyperlink w:history="0" w:anchor="P1289" w:tooltip="2. При формировании предложения участника закупки в отношении объекта закупки:">
        <w:r>
          <w:rPr>
            <w:sz w:val="24"/>
            <w:color w:val="0000ff"/>
          </w:rPr>
          <w:t xml:space="preserve">части 2</w:t>
        </w:r>
      </w:hyperlink>
      <w:r>
        <w:rPr>
          <w:sz w:val="24"/>
        </w:rP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history="0" w:anchor="P975"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
        <w:r>
          <w:rPr>
            <w:sz w:val="24"/>
            <w:color w:val="0000ff"/>
          </w:rPr>
          <w:t xml:space="preserve">частью 2 статьи 33</w:t>
        </w:r>
      </w:hyperlink>
      <w:r>
        <w:rPr>
          <w:sz w:val="24"/>
        </w:rPr>
        <w:t xml:space="preserve"> настоящего Федерального закона, </w:t>
      </w:r>
      <w:hyperlink w:history="0" r:id="rId796" w:tooltip="&lt;Письмо&gt; ФАС России от 29.08.2025 N ГР/81837/25 &quot;По вопросу указания сведений о товарном знаке при подаче заявки на участие в закупке&quot; {КонсультантПлюс}">
        <w:r>
          <w:rPr>
            <w:sz w:val="24"/>
            <w:color w:val="0000ff"/>
          </w:rPr>
          <w:t xml:space="preserve">товарный знак</w:t>
        </w:r>
      </w:hyperlink>
      <w:r>
        <w:rPr>
          <w:sz w:val="24"/>
        </w:rPr>
        <w:t xml:space="preserve"> (при наличии у товара товарного знака);</w:t>
      </w:r>
    </w:p>
    <w:bookmarkStart w:id="1279" w:name="P1279"/>
    <w:bookmarkEnd w:id="1279"/>
    <w:p>
      <w:pPr>
        <w:pStyle w:val="0"/>
        <w:spacing w:before="240" w:lineRule="auto"/>
        <w:ind w:firstLine="540"/>
        <w:jc w:val="both"/>
      </w:pPr>
      <w:r>
        <w:rPr>
          <w:sz w:val="24"/>
        </w:rPr>
        <w:t xml:space="preserve">б) наименование страны происхождения товара в соответствии с общероссийским </w:t>
      </w:r>
      <w:hyperlink w:history="0" r:id="rId797"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используемым для идентификации стран мира, с учетом положений </w:t>
      </w:r>
      <w:hyperlink w:history="0" w:anchor="P1289" w:tooltip="2. При формировании предложения участника закупки в отношении объекта закупки:">
        <w:r>
          <w:rPr>
            <w:sz w:val="24"/>
            <w:color w:val="0000ff"/>
          </w:rPr>
          <w:t xml:space="preserve">части 2</w:t>
        </w:r>
      </w:hyperlink>
      <w:r>
        <w:rPr>
          <w:sz w:val="24"/>
        </w:rPr>
        <w:t xml:space="preserve"> настоящей статьи;</w:t>
      </w:r>
    </w:p>
    <w:bookmarkStart w:id="1280" w:name="P1280"/>
    <w:bookmarkEnd w:id="1280"/>
    <w:p>
      <w:pPr>
        <w:pStyle w:val="0"/>
        <w:spacing w:before="240" w:lineRule="auto"/>
        <w:ind w:firstLine="540"/>
        <w:jc w:val="both"/>
      </w:pPr>
      <w:r>
        <w:rPr>
          <w:sz w:val="24"/>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bookmarkStart w:id="1281" w:name="P1281"/>
    <w:bookmarkEnd w:id="1281"/>
    <w:p>
      <w:pPr>
        <w:pStyle w:val="0"/>
        <w:spacing w:before="240" w:lineRule="auto"/>
        <w:ind w:firstLine="540"/>
        <w:jc w:val="both"/>
      </w:pPr>
      <w:r>
        <w:rPr>
          <w:sz w:val="24"/>
        </w:rPr>
        <w:t xml:space="preserve">г) с учетом положений </w:t>
      </w:r>
      <w:hyperlink w:history="0" w:anchor="P1289" w:tooltip="2. При формировании предложения участника закупки в отношении объекта закупки:">
        <w:r>
          <w:rPr>
            <w:sz w:val="24"/>
            <w:color w:val="0000ff"/>
          </w:rPr>
          <w:t xml:space="preserve">части 2</w:t>
        </w:r>
      </w:hyperlink>
      <w:r>
        <w:rPr>
          <w:sz w:val="24"/>
        </w:rPr>
        <w:t xml:space="preserve"> настоящей статьи предложение по критериям, предусмотренным </w:t>
      </w:r>
      <w:hyperlink w:history="0" w:anchor="P915" w:tooltip="2) расходы на эксплуатацию и ремонт товаров, использование результатов работ;">
        <w:r>
          <w:rPr>
            <w:sz w:val="24"/>
            <w:color w:val="0000ff"/>
          </w:rPr>
          <w:t xml:space="preserve">пунктами 2</w:t>
        </w:r>
      </w:hyperlink>
      <w:r>
        <w:rPr>
          <w:sz w:val="24"/>
        </w:rPr>
        <w:t xml:space="preserve"> и (или) </w:t>
      </w:r>
      <w:hyperlink w:history="0" w:anchor="P916" w:tooltip="3) качественные, функциональные и экологические характеристики объекта закупки;">
        <w:r>
          <w:rPr>
            <w:sz w:val="24"/>
            <w:color w:val="0000ff"/>
          </w:rPr>
          <w:t xml:space="preserve">3 части 1 статьи 32</w:t>
        </w:r>
      </w:hyperlink>
      <w:r>
        <w:rPr>
          <w:sz w:val="24"/>
        </w:rP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bookmarkStart w:id="1282" w:name="P1282"/>
    <w:bookmarkEnd w:id="1282"/>
    <w:p>
      <w:pPr>
        <w:pStyle w:val="0"/>
        <w:spacing w:before="240" w:lineRule="auto"/>
        <w:ind w:firstLine="540"/>
        <w:jc w:val="both"/>
      </w:pPr>
      <w:r>
        <w:rPr>
          <w:sz w:val="24"/>
        </w:rPr>
        <w:t xml:space="preserve">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bookmarkStart w:id="1283" w:name="P1283"/>
    <w:bookmarkEnd w:id="1283"/>
    <w:p>
      <w:pPr>
        <w:pStyle w:val="0"/>
        <w:spacing w:before="240" w:lineRule="auto"/>
        <w:ind w:firstLine="540"/>
        <w:jc w:val="both"/>
      </w:pPr>
      <w:r>
        <w:rPr>
          <w:sz w:val="24"/>
        </w:rPr>
        <w:t xml:space="preserve">3) предложение участника закупки о цене контракта (за исключением случая, предусмотренного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пунктом 4</w:t>
        </w:r>
      </w:hyperlink>
      <w:r>
        <w:rPr>
          <w:sz w:val="24"/>
        </w:rPr>
        <w:t xml:space="preserve"> настоящей части);</w:t>
      </w:r>
    </w:p>
    <w:bookmarkStart w:id="1284" w:name="P1284"/>
    <w:bookmarkEnd w:id="1284"/>
    <w:p>
      <w:pPr>
        <w:pStyle w:val="0"/>
        <w:spacing w:before="240" w:lineRule="auto"/>
        <w:ind w:firstLine="540"/>
        <w:jc w:val="both"/>
      </w:pPr>
      <w:r>
        <w:rPr>
          <w:sz w:val="24"/>
        </w:rPr>
        <w:t xml:space="preserve">4) предложение участника закупки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ч. 1 ст. 43 (в ред. ФЗ от 08.08.2024 N 318-ФЗ) </w:t>
            </w:r>
            <w:hyperlink w:history="0" r:id="rId79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87" w:name="P1287"/>
    <w:bookmarkEnd w:id="1287"/>
    <w:p>
      <w:pPr>
        <w:pStyle w:val="0"/>
        <w:spacing w:before="300" w:lineRule="auto"/>
        <w:ind w:firstLine="540"/>
        <w:jc w:val="both"/>
      </w:pPr>
      <w:r>
        <w:rPr>
          <w:sz w:val="24"/>
        </w:rPr>
        <w:t xml:space="preserve">5) информация и документы, определенные в соответствии с </w:t>
      </w:r>
      <w:hyperlink w:history="0" w:anchor="P330"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sz w:val="24"/>
            <w:color w:val="0000ff"/>
          </w:rPr>
          <w:t xml:space="preserve">пунктом 2 части 2 статьи 14</w:t>
        </w:r>
      </w:hyperlink>
      <w:r>
        <w:rPr>
          <w:sz w:val="24"/>
        </w:rP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pPr>
        <w:pStyle w:val="0"/>
        <w:jc w:val="both"/>
      </w:pPr>
      <w:r>
        <w:rPr>
          <w:sz w:val="24"/>
        </w:rPr>
        <w:t xml:space="preserve">(в ред. Федерального </w:t>
      </w:r>
      <w:hyperlink w:history="0" r:id="rId79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1289" w:name="P1289"/>
    <w:bookmarkEnd w:id="1289"/>
    <w:p>
      <w:pPr>
        <w:pStyle w:val="0"/>
        <w:spacing w:before="240" w:lineRule="auto"/>
        <w:ind w:firstLine="540"/>
        <w:jc w:val="both"/>
      </w:pPr>
      <w:r>
        <w:rPr>
          <w:sz w:val="24"/>
        </w:rPr>
        <w:t xml:space="preserve">2. При формировании предложения участника закупки в отношении объекта закупки:</w:t>
      </w:r>
    </w:p>
    <w:p>
      <w:pPr>
        <w:pStyle w:val="0"/>
        <w:spacing w:before="240" w:lineRule="auto"/>
        <w:ind w:firstLine="540"/>
        <w:jc w:val="both"/>
      </w:pPr>
      <w:r>
        <w:rPr>
          <w:sz w:val="24"/>
        </w:rPr>
        <w:t xml:space="preserve">1) информация о товаре, предусмотренная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подпунктами "а"</w:t>
        </w:r>
      </w:hyperlink>
      <w:r>
        <w:rPr>
          <w:sz w:val="24"/>
        </w:rPr>
        <w:t xml:space="preserve"> и </w:t>
      </w:r>
      <w:hyperlink w:history="0" w:anchor="P1279"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sz w:val="24"/>
            <w:color w:val="0000ff"/>
          </w:rPr>
          <w:t xml:space="preserve">"б" пункта 2 части 1</w:t>
        </w:r>
      </w:hyperlink>
      <w:r>
        <w:rPr>
          <w:sz w:val="24"/>
        </w:rP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подпунктом "а" пункта 2 части 1</w:t>
        </w:r>
      </w:hyperlink>
      <w:r>
        <w:rPr>
          <w:sz w:val="24"/>
        </w:rP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pPr>
        <w:pStyle w:val="0"/>
        <w:spacing w:before="240" w:lineRule="auto"/>
        <w:ind w:firstLine="540"/>
        <w:jc w:val="both"/>
      </w:pPr>
      <w:r>
        <w:rPr>
          <w:sz w:val="24"/>
        </w:rPr>
        <w:t xml:space="preserve">2) информация, предусмотренная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подпунктами "а"</w:t>
        </w:r>
      </w:hyperlink>
      <w:r>
        <w:rPr>
          <w:sz w:val="24"/>
        </w:rPr>
        <w:t xml:space="preserve"> и </w:t>
      </w:r>
      <w:hyperlink w:history="0" w:anchor="P1281"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
        <w:r>
          <w:rPr>
            <w:sz w:val="24"/>
            <w:color w:val="0000ff"/>
          </w:rPr>
          <w:t xml:space="preserve">"г" пункта 2 части 1</w:t>
        </w:r>
      </w:hyperlink>
      <w:r>
        <w:rPr>
          <w:sz w:val="24"/>
        </w:rPr>
        <w:t xml:space="preserve"> настоящей статьи, не включается в заявку на участие в закупке в случае включения заказчиком в соответствии с </w:t>
      </w:r>
      <w:hyperlink w:history="0" w:anchor="P967"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
        <w:r>
          <w:rPr>
            <w:sz w:val="24"/>
            <w:color w:val="0000ff"/>
          </w:rPr>
          <w:t xml:space="preserve">пунктом 8 части 1 статьи 33</w:t>
        </w:r>
      </w:hyperlink>
      <w:r>
        <w:rPr>
          <w:sz w:val="24"/>
        </w:rP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pPr>
        <w:pStyle w:val="0"/>
        <w:spacing w:before="240" w:lineRule="auto"/>
        <w:ind w:firstLine="540"/>
        <w:jc w:val="both"/>
      </w:pPr>
      <w:r>
        <w:rPr>
          <w:sz w:val="24"/>
        </w:rPr>
        <w:t xml:space="preserve">3. Требовать от участника закупки представления иных информации и документов, за исключением предусмотренных </w:t>
      </w:r>
      <w:hyperlink w:history="0" w:anchor="P1255" w:tooltip="1. Для участия в конкурентном способе заявка на участие в закупке, если иное не предусмотрено настоящим Федеральным законом, должна содержать:">
        <w:r>
          <w:rPr>
            <w:sz w:val="24"/>
            <w:color w:val="0000ff"/>
          </w:rPr>
          <w:t xml:space="preserve">частями 1</w:t>
        </w:r>
      </w:hyperlink>
      <w:r>
        <w:rPr>
          <w:sz w:val="24"/>
        </w:rPr>
        <w:t xml:space="preserve"> и </w:t>
      </w:r>
      <w:hyperlink w:history="0" w:anchor="P1289" w:tooltip="2. При формировании предложения участника закупки в отношении объекта закупки:">
        <w:r>
          <w:rPr>
            <w:sz w:val="24"/>
            <w:color w:val="0000ff"/>
          </w:rPr>
          <w:t xml:space="preserve">2</w:t>
        </w:r>
      </w:hyperlink>
      <w:r>
        <w:rPr>
          <w:sz w:val="24"/>
        </w:rPr>
        <w:t xml:space="preserve"> настоящей статьи, не допускается.</w:t>
      </w:r>
    </w:p>
    <w:p>
      <w:pPr>
        <w:pStyle w:val="0"/>
        <w:spacing w:before="240" w:lineRule="auto"/>
        <w:ind w:firstLine="540"/>
        <w:jc w:val="both"/>
      </w:pPr>
      <w:r>
        <w:rPr>
          <w:sz w:val="24"/>
        </w:rPr>
        <w:t xml:space="preserve">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pPr>
        <w:pStyle w:val="0"/>
        <w:spacing w:before="240" w:lineRule="auto"/>
        <w:ind w:firstLine="540"/>
        <w:jc w:val="both"/>
      </w:pPr>
      <w:r>
        <w:rPr>
          <w:sz w:val="24"/>
        </w:rPr>
        <w:t xml:space="preserve">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pPr>
        <w:pStyle w:val="0"/>
        <w:spacing w:before="240" w:lineRule="auto"/>
        <w:ind w:firstLine="540"/>
        <w:jc w:val="both"/>
      </w:pPr>
      <w:r>
        <w:rPr>
          <w:sz w:val="24"/>
        </w:rPr>
        <w:t xml:space="preserve">6. При проведении электронных процедур, закрытых электронных процедур:</w:t>
      </w:r>
    </w:p>
    <w:p>
      <w:pPr>
        <w:pStyle w:val="0"/>
        <w:spacing w:before="240" w:lineRule="auto"/>
        <w:ind w:firstLine="540"/>
        <w:jc w:val="both"/>
      </w:pPr>
      <w:r>
        <w:rPr>
          <w:sz w:val="24"/>
        </w:rPr>
        <w:t xml:space="preserve">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bookmarkStart w:id="1297" w:name="P1297"/>
    <w:bookmarkEnd w:id="1297"/>
    <w:p>
      <w:pPr>
        <w:pStyle w:val="0"/>
        <w:spacing w:before="240" w:lineRule="auto"/>
        <w:ind w:firstLine="540"/>
        <w:jc w:val="both"/>
      </w:pPr>
      <w:r>
        <w:rPr>
          <w:sz w:val="24"/>
        </w:rPr>
        <w:t xml:space="preserve">2) информация и документы, предусмотренные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подпунктами "а"</w:t>
        </w:r>
      </w:hyperlink>
      <w:r>
        <w:rPr>
          <w:sz w:val="24"/>
        </w:rPr>
        <w:t xml:space="preserve"> - </w:t>
      </w:r>
      <w:hyperlink w:history="0" w:anchor="P1268" w:tooltip="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
        <w:r>
          <w:rPr>
            <w:sz w:val="24"/>
            <w:color w:val="0000ff"/>
          </w:rPr>
          <w:t xml:space="preserve">"л" пункта 1 части 1</w:t>
        </w:r>
      </w:hyperlink>
      <w:r>
        <w:rPr>
          <w:sz w:val="24"/>
        </w:rP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bookmarkStart w:id="1298" w:name="P1298"/>
    <w:bookmarkEnd w:id="1298"/>
    <w:p>
      <w:pPr>
        <w:pStyle w:val="0"/>
        <w:spacing w:before="240" w:lineRule="auto"/>
        <w:ind w:firstLine="540"/>
        <w:jc w:val="both"/>
      </w:pPr>
      <w:r>
        <w:rPr>
          <w:sz w:val="24"/>
        </w:rPr>
        <w:t xml:space="preserve">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частью 2</w:t>
        </w:r>
      </w:hyperlink>
      <w:r>
        <w:rPr>
          <w:sz w:val="24"/>
        </w:rPr>
        <w:t xml:space="preserve"> или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(при наличии таких требований) статьи 31 настоящего Федерального закона, и предусмотренные </w:t>
      </w:r>
      <w:hyperlink w:history="0" w:anchor="P1270"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quot;Интернет&quot;, и в такую заявку включена предусмотренная подпунктом &quot;о&quot; настоящего пункта декларация о соответствии участника заку...">
        <w:r>
          <w:rPr>
            <w:sz w:val="24"/>
            <w:color w:val="0000ff"/>
          </w:rPr>
          <w:t xml:space="preserve">подпунктом "н" пункта 1 части 1</w:t>
        </w:r>
      </w:hyperlink>
      <w:r>
        <w:rPr>
          <w:sz w:val="24"/>
        </w:rP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pPr>
        <w:pStyle w:val="0"/>
        <w:jc w:val="both"/>
      </w:pPr>
      <w:r>
        <w:rPr>
          <w:sz w:val="24"/>
        </w:rPr>
        <w:t xml:space="preserve">(в ред. Федерального </w:t>
      </w:r>
      <w:hyperlink w:history="0" r:id="rId80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1300" w:name="P1300"/>
    <w:bookmarkEnd w:id="1300"/>
    <w:p>
      <w:pPr>
        <w:pStyle w:val="0"/>
        <w:spacing w:before="240" w:lineRule="auto"/>
        <w:ind w:firstLine="540"/>
        <w:jc w:val="both"/>
      </w:pPr>
      <w:r>
        <w:rPr>
          <w:sz w:val="24"/>
        </w:rPr>
        <w:t xml:space="preserve">4) при проведении закрытых электронных процедур информация и документы, которые предусмотрены </w:t>
      </w:r>
      <w:hyperlink w:history="0" w:anchor="P1270"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quot;Интернет&quot;, и в такую заявку включена предусмотренная подпунктом &quot;о&quot; настоящего пункта декларация о соответствии участника заку...">
        <w:r>
          <w:rPr>
            <w:sz w:val="24"/>
            <w:color w:val="0000ff"/>
          </w:rPr>
          <w:t xml:space="preserve">подпунктом "н" пункта 1 части 1</w:t>
        </w:r>
      </w:hyperlink>
      <w:r>
        <w:rPr>
          <w:sz w:val="24"/>
        </w:rP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pPr>
        <w:pStyle w:val="0"/>
        <w:jc w:val="both"/>
      </w:pPr>
      <w:r>
        <w:rPr>
          <w:sz w:val="24"/>
        </w:rPr>
        <w:t xml:space="preserve">(в ред. Федерального </w:t>
      </w:r>
      <w:hyperlink w:history="0" r:id="rId80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1302" w:name="P1302"/>
    <w:bookmarkEnd w:id="1302"/>
    <w:p>
      <w:pPr>
        <w:pStyle w:val="0"/>
        <w:spacing w:before="240" w:lineRule="auto"/>
        <w:ind w:firstLine="540"/>
        <w:jc w:val="both"/>
      </w:pPr>
      <w:r>
        <w:rPr>
          <w:sz w:val="24"/>
        </w:rPr>
        <w:t xml:space="preserve">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pPr>
        <w:pStyle w:val="0"/>
        <w:spacing w:before="240" w:lineRule="auto"/>
        <w:ind w:firstLine="540"/>
        <w:jc w:val="both"/>
      </w:pPr>
      <w:r>
        <w:rPr>
          <w:sz w:val="24"/>
        </w:rPr>
        <w:t xml:space="preserve">а) подачи заявки на участие в закупке с нарушением требований, предусмотренных </w:t>
      </w:r>
      <w:hyperlink w:history="0" w:anchor="P265" w:tooltip="1. В рамках отношений, указанных в части 1 статьи 1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
        <w:r>
          <w:rPr>
            <w:sz w:val="24"/>
            <w:color w:val="0000ff"/>
          </w:rPr>
          <w:t xml:space="preserve">частью 1 статьи 5</w:t>
        </w:r>
      </w:hyperlink>
      <w:r>
        <w:rPr>
          <w:sz w:val="24"/>
        </w:rPr>
        <w:t xml:space="preserve"> настоящего Федерального закона;</w:t>
      </w:r>
    </w:p>
    <w:p>
      <w:pPr>
        <w:pStyle w:val="0"/>
        <w:spacing w:before="240" w:lineRule="auto"/>
        <w:ind w:firstLine="540"/>
        <w:jc w:val="both"/>
      </w:pPr>
      <w:r>
        <w:rPr>
          <w:sz w:val="24"/>
        </w:rPr>
        <w:t xml:space="preserve">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pPr>
        <w:pStyle w:val="0"/>
        <w:spacing w:before="240" w:lineRule="auto"/>
        <w:ind w:firstLine="540"/>
        <w:jc w:val="both"/>
      </w:pPr>
      <w:r>
        <w:rPr>
          <w:sz w:val="24"/>
        </w:rPr>
        <w:t xml:space="preserve">в) подачи заявки на участие в закупке после окончания срока подачи заявок на участие в закупке;</w:t>
      </w:r>
    </w:p>
    <w:p>
      <w:pPr>
        <w:pStyle w:val="0"/>
        <w:spacing w:before="240" w:lineRule="auto"/>
        <w:ind w:firstLine="540"/>
        <w:jc w:val="both"/>
      </w:pPr>
      <w:r>
        <w:rPr>
          <w:sz w:val="24"/>
        </w:rPr>
        <w:t xml:space="preserve">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"д" п. 5 ч. 6 ст. 43 (в ред. ФЗ от 08.08.2024 N 318-ФЗ) </w:t>
            </w:r>
            <w:hyperlink w:history="0" r:id="rId80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д) указания в соответствии с </w:t>
      </w:r>
      <w:hyperlink w:history="0" w:anchor="P1279"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sz w:val="24"/>
            <w:color w:val="0000ff"/>
          </w:rPr>
          <w:t xml:space="preserve">подпунктом "б" пункта 2 части 1</w:t>
        </w:r>
      </w:hyperlink>
      <w:r>
        <w:rPr>
          <w:sz w:val="24"/>
        </w:rPr>
        <w:t xml:space="preserve"> настоящей статьи иностранного государства в качестве страны происхождении товара в случае установления в соответствии с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 статьи 14</w:t>
        </w:r>
      </w:hyperlink>
      <w:r>
        <w:rPr>
          <w:sz w:val="24"/>
        </w:rPr>
        <w:t xml:space="preserve"> настоящего Федерального закона в извещении об осуществлении закупки запрета закупки товара, происходящего из иностранного государства;</w:t>
      </w:r>
    </w:p>
    <w:p>
      <w:pPr>
        <w:pStyle w:val="0"/>
        <w:jc w:val="both"/>
      </w:pPr>
      <w:r>
        <w:rPr>
          <w:sz w:val="24"/>
        </w:rPr>
        <w:t xml:space="preserve">(в ред. Федерального </w:t>
      </w:r>
      <w:hyperlink w:history="0" r:id="rId80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1311" w:name="P1311"/>
    <w:bookmarkEnd w:id="1311"/>
    <w:p>
      <w:pPr>
        <w:pStyle w:val="0"/>
        <w:spacing w:before="240" w:lineRule="auto"/>
        <w:ind w:firstLine="540"/>
        <w:jc w:val="both"/>
      </w:pPr>
      <w:r>
        <w:rPr>
          <w:sz w:val="24"/>
        </w:rPr>
        <w:t xml:space="preserve">е) получения оператором электронной площадки от банка информации, указанной в </w:t>
      </w:r>
      <w:hyperlink w:history="0" w:anchor="P1358" w:tooltip="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 &quot;е&quot; пункта 5 части 6 статьи 43 настоящего Федерального закона возврат заявки подавшему ее участнику закупки;">
        <w:r>
          <w:rPr>
            <w:sz w:val="24"/>
            <w:color w:val="0000ff"/>
          </w:rPr>
          <w:t xml:space="preserve">подпункте "г" пункта 3 части 5 статьи 44</w:t>
        </w:r>
      </w:hyperlink>
      <w:r>
        <w:rPr>
          <w:sz w:val="24"/>
        </w:rPr>
        <w:t xml:space="preserve"> настоящего Федерального закона;</w:t>
      </w:r>
    </w:p>
    <w:bookmarkStart w:id="1312" w:name="P1312"/>
    <w:bookmarkEnd w:id="1312"/>
    <w:p>
      <w:pPr>
        <w:pStyle w:val="0"/>
        <w:spacing w:before="240" w:lineRule="auto"/>
        <w:ind w:firstLine="540"/>
        <w:jc w:val="both"/>
      </w:pPr>
      <w:r>
        <w:rPr>
          <w:sz w:val="24"/>
        </w:rP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pPr>
        <w:pStyle w:val="0"/>
        <w:spacing w:before="240" w:lineRule="auto"/>
        <w:ind w:firstLine="540"/>
        <w:jc w:val="both"/>
      </w:pPr>
      <w:r>
        <w:rPr>
          <w:sz w:val="24"/>
        </w:rPr>
        <w:t xml:space="preserve">з) наличия в предусмотренном настоящим Федеральным </w:t>
      </w:r>
      <w:hyperlink w:history="0" w:anchor="P2858" w:tooltip="Статья 104. Реестр недобросовестных поставщиков (подрядчиков, исполнителей)">
        <w:r>
          <w:rPr>
            <w:sz w:val="24"/>
            <w:color w:val="0000ff"/>
          </w:rPr>
          <w:t xml:space="preserve">законом</w:t>
        </w:r>
      </w:hyperlink>
      <w:r>
        <w:rPr>
          <w:sz w:val="24"/>
        </w:rP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частью 1.1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history="0" w:anchor="P884"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sz w:val="24"/>
            <w:color w:val="0000ff"/>
          </w:rPr>
          <w:t xml:space="preserve">частью 3 статьи 31</w:t>
        </w:r>
      </w:hyperlink>
      <w:r>
        <w:rPr>
          <w:sz w:val="24"/>
        </w:rP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частью 2</w:t>
        </w:r>
      </w:hyperlink>
      <w:r>
        <w:rPr>
          <w:sz w:val="24"/>
        </w:rPr>
        <w:t xml:space="preserve"> или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history="0" w:anchor="P832"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
        <w:r>
          <w:rPr>
            <w:sz w:val="24"/>
            <w:color w:val="0000ff"/>
          </w:rPr>
          <w:t xml:space="preserve">частью 3 статьи 30</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"л" п. 5 ч. 6 ст. 43 (в ред. ФЗ от 08.08.2024 N 318-ФЗ) </w:t>
            </w:r>
            <w:hyperlink w:history="0" r:id="rId80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л) подачи заявки участником закупки, являющимся иностранным лицом, в случае установления в соответствии с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 статьи 14</w:t>
        </w:r>
      </w:hyperlink>
      <w:r>
        <w:rPr>
          <w:sz w:val="24"/>
        </w:rPr>
        <w:t xml:space="preserve"> настоящего Федерального закона в извещении об осуществлении закупки запрета закупки работы, услуги, соответственно выполняемой, оказываемой иностранным лицом;</w:t>
      </w:r>
    </w:p>
    <w:p>
      <w:pPr>
        <w:pStyle w:val="0"/>
        <w:jc w:val="both"/>
      </w:pPr>
      <w:r>
        <w:rPr>
          <w:sz w:val="24"/>
        </w:rPr>
        <w:t xml:space="preserve">(в ред. Федерального </w:t>
      </w:r>
      <w:hyperlink w:history="0" r:id="rId80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pPr>
        <w:pStyle w:val="0"/>
        <w:spacing w:before="240" w:lineRule="auto"/>
        <w:ind w:firstLine="540"/>
        <w:jc w:val="both"/>
      </w:pPr>
      <w:r>
        <w:rPr>
          <w:sz w:val="24"/>
        </w:rPr>
        <w:t xml:space="preserve">6) одновременно с возвратом заявки на участие в закупке, предусмотренным </w:t>
      </w:r>
      <w:hyperlink w:history="0" w:anchor="P1302"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sz w:val="24"/>
            <w:color w:val="0000ff"/>
          </w:rPr>
          <w:t xml:space="preserve">пунктом 5</w:t>
        </w:r>
      </w:hyperlink>
      <w:r>
        <w:rPr>
          <w:sz w:val="24"/>
        </w:rP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history="0" w:anchor="P1302"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sz w:val="24"/>
            <w:color w:val="0000ff"/>
          </w:rPr>
          <w:t xml:space="preserve">пунктом 5</w:t>
        </w:r>
      </w:hyperlink>
      <w:r>
        <w:rPr>
          <w:sz w:val="24"/>
        </w:rPr>
        <w:t xml:space="preserve"> настоящей части, не допускается;</w:t>
      </w:r>
    </w:p>
    <w:p>
      <w:pPr>
        <w:pStyle w:val="0"/>
        <w:spacing w:before="240" w:lineRule="auto"/>
        <w:ind w:firstLine="540"/>
        <w:jc w:val="both"/>
      </w:pPr>
      <w:r>
        <w:rPr>
          <w:sz w:val="24"/>
        </w:rPr>
        <w:t xml:space="preserve">7) участник закупки после возврата ему заявки на участие в закупке по основаниям, предусмотренным </w:t>
      </w:r>
      <w:hyperlink w:history="0" w:anchor="P1302"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sz w:val="24"/>
            <w:color w:val="0000ff"/>
          </w:rPr>
          <w:t xml:space="preserve">пунктом 5</w:t>
        </w:r>
      </w:hyperlink>
      <w:r>
        <w:rPr>
          <w:sz w:val="24"/>
        </w:rPr>
        <w:t xml:space="preserve"> настоящей части, вправе подать новую заявку на участие в закупке в соответствии с требованиями настоящей статьи;</w:t>
      </w:r>
    </w:p>
    <w:p>
      <w:pPr>
        <w:pStyle w:val="0"/>
        <w:spacing w:before="240" w:lineRule="auto"/>
        <w:ind w:firstLine="540"/>
        <w:jc w:val="both"/>
      </w:pPr>
      <w:r>
        <w:rPr>
          <w:sz w:val="24"/>
        </w:rPr>
        <w:t xml:space="preserve">8) не позднее одного часа с момента получения заявки на участие в закупке, которая не подлежит возврату в соответствии с </w:t>
      </w:r>
      <w:hyperlink w:history="0" w:anchor="P1302"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sz w:val="24"/>
            <w:color w:val="0000ff"/>
          </w:rPr>
          <w:t xml:space="preserve">пунктом 5</w:t>
        </w:r>
      </w:hyperlink>
      <w:r>
        <w:rPr>
          <w:sz w:val="24"/>
        </w:rP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bookmarkStart w:id="1324" w:name="P1324"/>
    <w:bookmarkEnd w:id="1324"/>
    <w:p>
      <w:pPr>
        <w:pStyle w:val="0"/>
        <w:spacing w:before="240" w:lineRule="auto"/>
        <w:ind w:firstLine="540"/>
        <w:jc w:val="both"/>
      </w:pPr>
      <w:r>
        <w:rPr>
          <w:sz w:val="24"/>
        </w:rP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history="0" w:anchor="P1302"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sz w:val="24"/>
            <w:color w:val="0000ff"/>
          </w:rPr>
          <w:t xml:space="preserve">пунктом 5</w:t>
        </w:r>
      </w:hyperlink>
      <w:r>
        <w:rPr>
          <w:sz w:val="24"/>
        </w:rPr>
        <w:t xml:space="preserve"> настоящей части, а также информацию о дате и времени их подачи.</w:t>
      </w:r>
    </w:p>
    <w:bookmarkStart w:id="1325" w:name="P1325"/>
    <w:bookmarkEnd w:id="1325"/>
    <w:p>
      <w:pPr>
        <w:pStyle w:val="0"/>
        <w:spacing w:before="240" w:lineRule="auto"/>
        <w:ind w:firstLine="540"/>
        <w:jc w:val="both"/>
      </w:pPr>
      <w:r>
        <w:rPr>
          <w:sz w:val="24"/>
        </w:rPr>
        <w:t xml:space="preserve">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pPr>
        <w:pStyle w:val="0"/>
        <w:spacing w:before="240" w:lineRule="auto"/>
        <w:ind w:firstLine="540"/>
        <w:jc w:val="both"/>
      </w:pPr>
      <w:r>
        <w:rPr>
          <w:sz w:val="24"/>
        </w:rP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history="0" w:anchor="P1784"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
        <w:r>
          <w:rPr>
            <w:sz w:val="24"/>
            <w:color w:val="0000ff"/>
          </w:rPr>
          <w:t xml:space="preserve">подпунктом "д" пункта 1 части 1 статьи 72</w:t>
        </w:r>
      </w:hyperlink>
      <w:r>
        <w:rPr>
          <w:sz w:val="24"/>
        </w:rPr>
        <w:t xml:space="preserve"> настоящего Федерального закона. Изменение регистрируется в порядке, установленном настоящим Федеральным </w:t>
      </w:r>
      <w:hyperlink w:history="0" w:anchor="P1819" w:tooltip="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
        <w:r>
          <w:rPr>
            <w:sz w:val="24"/>
            <w:color w:val="0000ff"/>
          </w:rPr>
          <w:t xml:space="preserve">законом</w:t>
        </w:r>
      </w:hyperlink>
      <w:r>
        <w:rPr>
          <w:sz w:val="24"/>
        </w:rP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bookmarkStart w:id="1327" w:name="P1327"/>
    <w:bookmarkEnd w:id="1327"/>
    <w:p>
      <w:pPr>
        <w:pStyle w:val="0"/>
        <w:spacing w:before="240" w:lineRule="auto"/>
        <w:ind w:firstLine="540"/>
        <w:jc w:val="both"/>
      </w:pPr>
      <w:r>
        <w:rPr>
          <w:sz w:val="24"/>
        </w:rPr>
        <w:t xml:space="preserve">9. Участник закупки, подавший заявку на участие в закупке, вправе в соответствии с </w:t>
      </w:r>
      <w:hyperlink w:history="0" w:anchor="P1330" w:tooltip="10. Если участник закупки отзывает заявку на участие в закупке при проведении электронных процедур, закрытых электронных процедур, такой участник закупки:">
        <w:r>
          <w:rPr>
            <w:sz w:val="24"/>
            <w:color w:val="0000ff"/>
          </w:rPr>
          <w:t xml:space="preserve">частями 10</w:t>
        </w:r>
      </w:hyperlink>
      <w:r>
        <w:rPr>
          <w:sz w:val="24"/>
        </w:rPr>
        <w:t xml:space="preserve"> и </w:t>
      </w:r>
      <w:hyperlink w:history="0" w:anchor="P1334" w:tooltip="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
        <w:r>
          <w:rPr>
            <w:sz w:val="24"/>
            <w:color w:val="0000ff"/>
          </w:rPr>
          <w:t xml:space="preserve">11</w:t>
        </w:r>
      </w:hyperlink>
      <w:r>
        <w:rPr>
          <w:sz w:val="24"/>
        </w:rPr>
        <w:t xml:space="preserve"> настоящей статьи отозвать такую заявку:</w:t>
      </w:r>
    </w:p>
    <w:bookmarkStart w:id="1328" w:name="P1328"/>
    <w:bookmarkEnd w:id="1328"/>
    <w:p>
      <w:pPr>
        <w:pStyle w:val="0"/>
        <w:spacing w:before="240" w:lineRule="auto"/>
        <w:ind w:firstLine="540"/>
        <w:jc w:val="both"/>
      </w:pPr>
      <w:r>
        <w:rPr>
          <w:sz w:val="24"/>
        </w:rPr>
        <w:t xml:space="preserve">1) до окончания срока подачи заявок на участие в закупке;</w:t>
      </w:r>
    </w:p>
    <w:bookmarkStart w:id="1329" w:name="P1329"/>
    <w:bookmarkEnd w:id="1329"/>
    <w:p>
      <w:pPr>
        <w:pStyle w:val="0"/>
        <w:spacing w:before="240" w:lineRule="auto"/>
        <w:ind w:firstLine="540"/>
        <w:jc w:val="both"/>
      </w:pPr>
      <w:r>
        <w:rPr>
          <w:sz w:val="24"/>
        </w:rP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history="0" w:anchor="P1677" w:tooltip="2. Не позднее двух рабочих дней, следующих за днем размещения в единой информационной системе протоколов, указанных в части 1 настоящей статьи:">
        <w:r>
          <w:rPr>
            <w:sz w:val="24"/>
            <w:color w:val="0000ff"/>
          </w:rPr>
          <w:t xml:space="preserve">частью 2 статьи 51</w:t>
        </w:r>
      </w:hyperlink>
      <w:r>
        <w:rPr>
          <w:sz w:val="24"/>
        </w:rP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bookmarkStart w:id="1330" w:name="P1330"/>
    <w:bookmarkEnd w:id="1330"/>
    <w:p>
      <w:pPr>
        <w:pStyle w:val="0"/>
        <w:spacing w:before="240" w:lineRule="auto"/>
        <w:ind w:firstLine="540"/>
        <w:jc w:val="both"/>
      </w:pPr>
      <w:r>
        <w:rPr>
          <w:sz w:val="24"/>
        </w:rPr>
        <w:t xml:space="preserve">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bookmarkStart w:id="1331" w:name="P1331"/>
    <w:bookmarkEnd w:id="1331"/>
    <w:p>
      <w:pPr>
        <w:pStyle w:val="0"/>
        <w:spacing w:before="240" w:lineRule="auto"/>
        <w:ind w:firstLine="540"/>
        <w:jc w:val="both"/>
      </w:pPr>
      <w:r>
        <w:rPr>
          <w:sz w:val="24"/>
        </w:rPr>
        <w:t xml:space="preserve">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pPr>
        <w:pStyle w:val="0"/>
        <w:spacing w:before="240" w:lineRule="auto"/>
        <w:ind w:firstLine="540"/>
        <w:jc w:val="both"/>
      </w:pPr>
      <w:r>
        <w:rPr>
          <w:sz w:val="24"/>
        </w:rPr>
        <w:t xml:space="preserve">2) в случае, предусмотренном </w:t>
      </w:r>
      <w:hyperlink w:history="0" w:anchor="P1328" w:tooltip="1) до окончания срока подачи заявок на участие в закупке;">
        <w:r>
          <w:rPr>
            <w:sz w:val="24"/>
            <w:color w:val="0000ff"/>
          </w:rPr>
          <w:t xml:space="preserve">пунктом 1 части 9</w:t>
        </w:r>
      </w:hyperlink>
      <w:r>
        <w:rPr>
          <w:sz w:val="24"/>
        </w:rPr>
        <w:t xml:space="preserve"> настоящей статьи, заявка на участие в закупке считается отозванной с момента подписания в соответствии с </w:t>
      </w:r>
      <w:hyperlink w:history="0" w:anchor="P1331"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sz w:val="24"/>
            <w:color w:val="0000ff"/>
          </w:rPr>
          <w:t xml:space="preserve">пунктом 1</w:t>
        </w:r>
      </w:hyperlink>
      <w:r>
        <w:rPr>
          <w:sz w:val="24"/>
        </w:rPr>
        <w:t xml:space="preserve"> настоящей части отзыва заявки на участие в закупке;</w:t>
      </w:r>
    </w:p>
    <w:p>
      <w:pPr>
        <w:pStyle w:val="0"/>
        <w:spacing w:before="240" w:lineRule="auto"/>
        <w:ind w:firstLine="540"/>
        <w:jc w:val="both"/>
      </w:pPr>
      <w:r>
        <w:rPr>
          <w:sz w:val="24"/>
        </w:rPr>
        <w:t xml:space="preserve">3) в случае, предусмотренном </w:t>
      </w:r>
      <w:hyperlink w:history="0" w:anchor="P1329" w:tooltip="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
        <w:r>
          <w:rPr>
            <w:sz w:val="24"/>
            <w:color w:val="0000ff"/>
          </w:rPr>
          <w:t xml:space="preserve">пунктом 2 части 9</w:t>
        </w:r>
      </w:hyperlink>
      <w:r>
        <w:rPr>
          <w:sz w:val="24"/>
        </w:rP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history="0" w:anchor="P1331"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sz w:val="24"/>
            <w:color w:val="0000ff"/>
          </w:rPr>
          <w:t xml:space="preserve">пунктом 1</w:t>
        </w:r>
      </w:hyperlink>
      <w:r>
        <w:rPr>
          <w:sz w:val="24"/>
        </w:rP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bookmarkStart w:id="1334" w:name="P1334"/>
    <w:bookmarkEnd w:id="1334"/>
    <w:p>
      <w:pPr>
        <w:pStyle w:val="0"/>
        <w:spacing w:before="240" w:lineRule="auto"/>
        <w:ind w:firstLine="540"/>
        <w:jc w:val="both"/>
      </w:pPr>
      <w:r>
        <w:rPr>
          <w:sz w:val="24"/>
        </w:rPr>
        <w:t xml:space="preserve">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pPr>
        <w:pStyle w:val="0"/>
        <w:spacing w:before="240" w:lineRule="auto"/>
        <w:ind w:firstLine="540"/>
        <w:jc w:val="both"/>
      </w:pPr>
      <w:r>
        <w:rPr>
          <w:sz w:val="24"/>
        </w:rPr>
        <w:t xml:space="preserve">12.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pPr>
        <w:pStyle w:val="0"/>
        <w:jc w:val="both"/>
      </w:pPr>
      <w:r>
        <w:rPr>
          <w:sz w:val="24"/>
        </w:rPr>
        <w:t xml:space="preserve">(часть 12 введена Федеральным </w:t>
      </w:r>
      <w:hyperlink w:history="0" r:id="rId806"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07.06.2025 N 138-ФЗ)</w:t>
      </w:r>
    </w:p>
    <w:p>
      <w:pPr>
        <w:pStyle w:val="0"/>
        <w:ind w:firstLine="540"/>
        <w:jc w:val="both"/>
      </w:pPr>
      <w:r>
        <w:rPr>
          <w:sz w:val="24"/>
        </w:rPr>
      </w:r>
    </w:p>
    <w:bookmarkStart w:id="1338" w:name="P1338"/>
    <w:bookmarkEnd w:id="1338"/>
    <w:p>
      <w:pPr>
        <w:pStyle w:val="2"/>
        <w:outlineLvl w:val="2"/>
        <w:ind w:firstLine="540"/>
        <w:jc w:val="both"/>
      </w:pPr>
      <w:r>
        <w:rPr>
          <w:sz w:val="24"/>
        </w:rPr>
        <w:t xml:space="preserve">Статья 44. Обеспечение заявки на участие в закупке</w:t>
      </w:r>
    </w:p>
    <w:p>
      <w:pPr>
        <w:pStyle w:val="0"/>
        <w:ind w:firstLine="540"/>
        <w:jc w:val="both"/>
      </w:pPr>
      <w:r>
        <w:rPr>
          <w:sz w:val="24"/>
        </w:rPr>
      </w:r>
    </w:p>
    <w:p>
      <w:pPr>
        <w:pStyle w:val="0"/>
        <w:ind w:firstLine="540"/>
        <w:jc w:val="both"/>
      </w:pPr>
      <w:r>
        <w:rPr>
          <w:sz w:val="24"/>
        </w:rPr>
        <w:t xml:space="preserve">(в ред. Федерального </w:t>
      </w:r>
      <w:hyperlink w:history="0" r:id="rId80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pPr>
        <w:pStyle w:val="0"/>
        <w:spacing w:before="240" w:lineRule="auto"/>
        <w:ind w:firstLine="540"/>
        <w:jc w:val="both"/>
      </w:pPr>
      <w:r>
        <w:rPr>
          <w:sz w:val="24"/>
        </w:rPr>
        <w:t xml:space="preserve">2. Обеспечение заявки на участие в закупке устанавливается в соответствии с настоящим Федеральным законом в следующих размерах:</w:t>
      </w:r>
    </w:p>
    <w:p>
      <w:pPr>
        <w:pStyle w:val="0"/>
        <w:spacing w:before="240" w:lineRule="auto"/>
        <w:ind w:firstLine="540"/>
        <w:jc w:val="both"/>
      </w:pPr>
      <w:r>
        <w:rPr>
          <w:sz w:val="24"/>
        </w:rPr>
        <w:t xml:space="preserve">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pPr>
        <w:pStyle w:val="0"/>
        <w:spacing w:before="240" w:lineRule="auto"/>
        <w:ind w:firstLine="540"/>
        <w:jc w:val="both"/>
      </w:pPr>
      <w:r>
        <w:rPr>
          <w:sz w:val="24"/>
        </w:rPr>
        <w:t xml:space="preserve">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pPr>
        <w:pStyle w:val="0"/>
        <w:spacing w:before="240" w:lineRule="auto"/>
        <w:ind w:firstLine="540"/>
        <w:jc w:val="both"/>
      </w:pPr>
      <w:r>
        <w:rPr>
          <w:sz w:val="24"/>
        </w:rPr>
        <w:t xml:space="preserve">3. Предприятия уголовно-исполнительной системы, организации инвалидов, предусмотренные </w:t>
      </w:r>
      <w:hyperlink w:history="0" w:anchor="P804"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
        <w:r>
          <w:rPr>
            <w:sz w:val="24"/>
            <w:color w:val="0000ff"/>
          </w:rPr>
          <w:t xml:space="preserve">частью 2 статьи 29</w:t>
        </w:r>
      </w:hyperlink>
      <w:r>
        <w:rPr>
          <w:sz w:val="24"/>
        </w:rP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pPr>
        <w:pStyle w:val="0"/>
        <w:spacing w:before="240" w:lineRule="auto"/>
        <w:ind w:firstLine="540"/>
        <w:jc w:val="both"/>
      </w:pPr>
      <w:r>
        <w:rPr>
          <w:sz w:val="24"/>
        </w:rP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history="0" w:anchor="P1396" w:tooltip="Статья 45. Условия независимой гарантии. Реестры независимых гарантий">
        <w:r>
          <w:rPr>
            <w:sz w:val="24"/>
            <w:color w:val="0000ff"/>
          </w:rPr>
          <w:t xml:space="preserve">статьей 45</w:t>
        </w:r>
      </w:hyperlink>
      <w:r>
        <w:rPr>
          <w:sz w:val="24"/>
        </w:rP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pPr>
        <w:pStyle w:val="0"/>
        <w:spacing w:before="240" w:lineRule="auto"/>
        <w:ind w:firstLine="540"/>
        <w:jc w:val="both"/>
      </w:pPr>
      <w:r>
        <w:rPr>
          <w:sz w:val="24"/>
        </w:rPr>
        <w:t xml:space="preserve">5. При проведении электронных процедур:</w:t>
      </w:r>
    </w:p>
    <w:p>
      <w:pPr>
        <w:pStyle w:val="0"/>
        <w:spacing w:before="240" w:lineRule="auto"/>
        <w:ind w:firstLine="540"/>
        <w:jc w:val="both"/>
      </w:pPr>
      <w:r>
        <w:rPr>
          <w:sz w:val="24"/>
        </w:rPr>
        <w:t xml:space="preserve">1) обеспечение заявки на участие в закупке предоставляется одним из следующих способов:</w:t>
      </w:r>
    </w:p>
    <w:bookmarkStart w:id="1350" w:name="P1350"/>
    <w:bookmarkEnd w:id="1350"/>
    <w:p>
      <w:pPr>
        <w:pStyle w:val="0"/>
        <w:spacing w:before="240" w:lineRule="auto"/>
        <w:ind w:firstLine="540"/>
        <w:jc w:val="both"/>
      </w:pPr>
      <w:r>
        <w:rPr>
          <w:sz w:val="24"/>
        </w:rPr>
        <w:t xml:space="preserve">а) путем блокирования денежных средств на банковском счете, открытом таким участником в банке, включенном в </w:t>
      </w:r>
      <w:hyperlink w:history="0" r:id="rId808" w:tooltip="Распоряжение Правительства РФ от 13.07.2018 N 1451-р (ред. от 20.06.2026) &lt;Об утверждении перечня банков в соответствии с подпунктом &quot;а&quot; пункта 1 части 5 статьи 44 Федерального закона от 05.04.2013 N 44-ФЗ&gt; {КонсультантПлюс}">
        <w:r>
          <w:rPr>
            <w:sz w:val="24"/>
            <w:color w:val="0000ff"/>
          </w:rPr>
          <w:t xml:space="preserve">перечень</w:t>
        </w:r>
      </w:hyperlink>
      <w:r>
        <w:rPr>
          <w:sz w:val="24"/>
        </w:rPr>
        <w:t xml:space="preserve">, который ведется федеральным органом исполнительной власти по регулированию контрактной системы в сфере закупок и размещается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w:t>
      </w:r>
      <w:r>
        <w:rPr>
          <w:sz w:val="24"/>
        </w:rPr>
        <w:t xml:space="preserve">Требования</w:t>
      </w:r>
      <w:r>
        <w:rPr>
          <w:sz w:val="24"/>
        </w:rPr>
        <w:t xml:space="preserve">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pPr>
        <w:pStyle w:val="0"/>
        <w:jc w:val="both"/>
      </w:pPr>
      <w:r>
        <w:rPr>
          <w:sz w:val="24"/>
        </w:rPr>
        <w:t xml:space="preserve">(в ред. Федеральных законов от 16.04.2022 </w:t>
      </w:r>
      <w:hyperlink w:history="0" r:id="rId80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04.08.2026 </w:t>
      </w:r>
      <w:hyperlink w:history="0" r:id="rId810" w:tooltip="Федеральный закон от 04.08.2026 N 330-ФЗ &quot;О внесении изменений в отдельные законодательные акты Российской Федерации&quot; {КонсультантПлюс}">
        <w:r>
          <w:rPr>
            <w:sz w:val="24"/>
            <w:color w:val="0000ff"/>
          </w:rPr>
          <w:t xml:space="preserve">N 330-ФЗ</w:t>
        </w:r>
      </w:hyperlink>
      <w:r>
        <w:rPr>
          <w:sz w:val="24"/>
        </w:rPr>
        <w:t xml:space="preserve">)</w:t>
      </w:r>
    </w:p>
    <w:p>
      <w:pPr>
        <w:pStyle w:val="0"/>
        <w:spacing w:before="240" w:lineRule="auto"/>
        <w:ind w:firstLine="540"/>
        <w:jc w:val="both"/>
      </w:pPr>
      <w:r>
        <w:rPr>
          <w:sz w:val="24"/>
        </w:rPr>
        <w:t xml:space="preserve">б) путем предоставления независимой гарантии, соответствующей требованиям </w:t>
      </w:r>
      <w:hyperlink w:history="0" w:anchor="P1396" w:tooltip="Статья 45. Условия независимой гарантии. Реестры независимых гарантий">
        <w:r>
          <w:rPr>
            <w:sz w:val="24"/>
            <w:color w:val="0000ff"/>
          </w:rPr>
          <w:t xml:space="preserve">статьи 45</w:t>
        </w:r>
      </w:hyperlink>
      <w:r>
        <w:rPr>
          <w:sz w:val="24"/>
        </w:rPr>
        <w:t xml:space="preserve"> настоящего Федерального закона;</w:t>
      </w:r>
    </w:p>
    <w:p>
      <w:pPr>
        <w:pStyle w:val="0"/>
        <w:spacing w:before="240" w:lineRule="auto"/>
        <w:ind w:firstLine="540"/>
        <w:jc w:val="both"/>
      </w:pPr>
      <w:r>
        <w:rPr>
          <w:sz w:val="24"/>
        </w:rPr>
        <w:t xml:space="preserve">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pPr>
        <w:pStyle w:val="0"/>
        <w:spacing w:before="240" w:lineRule="auto"/>
        <w:ind w:firstLine="540"/>
        <w:jc w:val="both"/>
      </w:pPr>
      <w:r>
        <w:rPr>
          <w:sz w:val="24"/>
        </w:rPr>
        <w:t xml:space="preserve">3) в случае предоставления обеспечения заявки на участие в закупке в виде денежных средств:</w:t>
      </w:r>
    </w:p>
    <w:p>
      <w:pPr>
        <w:pStyle w:val="0"/>
        <w:spacing w:before="240" w:lineRule="auto"/>
        <w:ind w:firstLine="540"/>
        <w:jc w:val="both"/>
      </w:pPr>
      <w:r>
        <w:rPr>
          <w:sz w:val="24"/>
        </w:rPr>
        <w:t xml:space="preserve">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bookmarkStart w:id="1356" w:name="P1356"/>
    <w:bookmarkEnd w:id="1356"/>
    <w:p>
      <w:pPr>
        <w:pStyle w:val="0"/>
        <w:spacing w:before="240" w:lineRule="auto"/>
        <w:ind w:firstLine="540"/>
        <w:jc w:val="both"/>
      </w:pPr>
      <w:r>
        <w:rPr>
          <w:sz w:val="24"/>
        </w:rPr>
        <w:t xml:space="preserve">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bookmarkStart w:id="1357" w:name="P1357"/>
    <w:bookmarkEnd w:id="1357"/>
    <w:p>
      <w:pPr>
        <w:pStyle w:val="0"/>
        <w:spacing w:before="240" w:lineRule="auto"/>
        <w:ind w:firstLine="540"/>
        <w:jc w:val="both"/>
      </w:pPr>
      <w:r>
        <w:rPr>
          <w:sz w:val="24"/>
        </w:rPr>
        <w:t xml:space="preserve">в) банк не позднее сорока минут с момента получения информации, предусмотренной </w:t>
      </w:r>
      <w:hyperlink w:history="0" w:anchor="P1356" w:tooltip="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
        <w:r>
          <w:rPr>
            <w:sz w:val="24"/>
            <w:color w:val="0000ff"/>
          </w:rPr>
          <w:t xml:space="preserve">подпунктом "б"</w:t>
        </w:r>
      </w:hyperlink>
      <w:r>
        <w:rPr>
          <w:sz w:val="24"/>
        </w:rP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bookmarkStart w:id="1358" w:name="P1358"/>
    <w:bookmarkEnd w:id="1358"/>
    <w:p>
      <w:pPr>
        <w:pStyle w:val="0"/>
        <w:spacing w:before="240" w:lineRule="auto"/>
        <w:ind w:firstLine="540"/>
        <w:jc w:val="both"/>
      </w:pPr>
      <w:r>
        <w:rPr>
          <w:sz w:val="24"/>
        </w:rP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history="0" w:anchor="P1311" w:tooltip="е) получения оператором электронной площадки от банка информации, указанной в подпункте &quot;г&quot; пункта 3 части 5 статьи 44 настоящего Федерального закона;">
        <w:r>
          <w:rPr>
            <w:sz w:val="24"/>
            <w:color w:val="0000ff"/>
          </w:rPr>
          <w:t xml:space="preserve">подпунктом "е" пункта 5 части 6 статьи 43</w:t>
        </w:r>
      </w:hyperlink>
      <w:r>
        <w:rPr>
          <w:sz w:val="24"/>
        </w:rPr>
        <w:t xml:space="preserve"> настоящего Федерального закона возврат заявки подавшему ее участнику закупки;</w:t>
      </w:r>
    </w:p>
    <w:p>
      <w:pPr>
        <w:pStyle w:val="0"/>
        <w:spacing w:before="240" w:lineRule="auto"/>
        <w:ind w:firstLine="540"/>
        <w:jc w:val="both"/>
      </w:pPr>
      <w:r>
        <w:rPr>
          <w:sz w:val="24"/>
        </w:rP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history="0" w:anchor="P1312" w:tooltip="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
        <w:r>
          <w:rPr>
            <w:sz w:val="24"/>
            <w:color w:val="0000ff"/>
          </w:rPr>
          <w:t xml:space="preserve">подпунктом "ж" пункта 5 части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6. В случае выявления обстоятельств, свидетельствующих о соответствии банка, не включенного в перечень, предусмотренный </w:t>
      </w:r>
      <w:hyperlink w:history="0" w:anchor="P1350" w:tooltip="а) путем блокирования денежных средств на банковском счете, открытом таким участником в банке, включенном в перечень, который ведется федеральным органом исполнительной власти по регулированию контрактной системы в сфере закупок и размещается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далее - специальный счет), для их перевода в случаях, предусмотренных настоящей статьей, на счет...">
        <w:r>
          <w:rPr>
            <w:sz w:val="24"/>
            <w:color w:val="0000ff"/>
          </w:rPr>
          <w:t xml:space="preserve">подпунктом "а" пункта 1 части 5</w:t>
        </w:r>
      </w:hyperlink>
      <w:r>
        <w:rPr>
          <w:sz w:val="24"/>
        </w:rP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pPr>
        <w:pStyle w:val="0"/>
        <w:spacing w:before="240" w:lineRule="auto"/>
        <w:ind w:firstLine="540"/>
        <w:jc w:val="both"/>
      </w:pPr>
      <w:r>
        <w:rPr>
          <w:sz w:val="24"/>
        </w:rP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history="0" w:anchor="P1350" w:tooltip="а) путем блокирования денежных средств на банковском счете, открытом таким участником в банке, включенном в перечень, который ведется федеральным органом исполнительной власти по регулированию контрактной системы в сфере закупок и размещается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далее - специальный счет), для их перевода в случаях, предусмотренных настоящей статьей, на счет...">
        <w:r>
          <w:rPr>
            <w:sz w:val="24"/>
            <w:color w:val="0000ff"/>
          </w:rPr>
          <w:t xml:space="preserve">подпунктом "а" пункта 1 части 5</w:t>
        </w:r>
      </w:hyperlink>
      <w:r>
        <w:rPr>
          <w:sz w:val="24"/>
        </w:rPr>
        <w:t xml:space="preserve"> настоящей статьи. </w:t>
      </w:r>
      <w:hyperlink w:history="0" r:id="rId811" w:tooltip="Постановление Правительства РФ от 30.05.2018 N 626 (ред. от 20.12.2021) &quot;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quot; {КонсультантПлюс}">
        <w:r>
          <w:rPr>
            <w:sz w:val="24"/>
            <w:color w:val="0000ff"/>
          </w:rPr>
          <w:t xml:space="preserve">Требования</w:t>
        </w:r>
      </w:hyperlink>
      <w:r>
        <w:rPr>
          <w:sz w:val="24"/>
        </w:rP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pPr>
        <w:pStyle w:val="0"/>
        <w:spacing w:before="240" w:lineRule="auto"/>
        <w:ind w:firstLine="540"/>
        <w:jc w:val="both"/>
      </w:pPr>
      <w:r>
        <w:rPr>
          <w:sz w:val="24"/>
        </w:rPr>
        <w:t xml:space="preserve">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bookmarkStart w:id="1363" w:name="P1363"/>
    <w:bookmarkEnd w:id="1363"/>
    <w:p>
      <w:pPr>
        <w:pStyle w:val="0"/>
        <w:spacing w:before="240" w:lineRule="auto"/>
        <w:ind w:firstLine="540"/>
        <w:jc w:val="both"/>
      </w:pPr>
      <w:r>
        <w:rPr>
          <w:sz w:val="24"/>
        </w:rPr>
        <w:t xml:space="preserve">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pPr>
        <w:pStyle w:val="0"/>
        <w:spacing w:before="240" w:lineRule="auto"/>
        <w:ind w:firstLine="540"/>
        <w:jc w:val="both"/>
      </w:pPr>
      <w:r>
        <w:rPr>
          <w:sz w:val="24"/>
        </w:rPr>
        <w:t xml:space="preserve">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pPr>
        <w:pStyle w:val="0"/>
        <w:spacing w:before="240" w:lineRule="auto"/>
        <w:ind w:firstLine="540"/>
        <w:jc w:val="both"/>
      </w:pPr>
      <w:r>
        <w:rPr>
          <w:sz w:val="24"/>
        </w:rPr>
        <w:t xml:space="preserve">2) перевод в случаях, предусмотренных настоящей статьей, заблокированных денежных средств в размере обеспечения соответствующей заявки:</w:t>
      </w:r>
    </w:p>
    <w:p>
      <w:pPr>
        <w:pStyle w:val="0"/>
        <w:spacing w:before="240" w:lineRule="auto"/>
        <w:ind w:firstLine="540"/>
        <w:jc w:val="both"/>
      </w:pPr>
      <w:r>
        <w:rPr>
          <w:sz w:val="24"/>
        </w:rPr>
        <w:t xml:space="preserve">а)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б) в соответствующий бюджет бюджетной системы Российской Федерации.</w:t>
      </w:r>
    </w:p>
    <w:p>
      <w:pPr>
        <w:pStyle w:val="0"/>
        <w:spacing w:before="240" w:lineRule="auto"/>
        <w:ind w:firstLine="540"/>
        <w:jc w:val="both"/>
      </w:pPr>
      <w:r>
        <w:rPr>
          <w:sz w:val="24"/>
        </w:rPr>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w:t>
      </w:r>
      <w:hyperlink w:history="0" w:anchor="P1363" w:tooltip="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
        <w:r>
          <w:rPr>
            <w:sz w:val="24"/>
            <w:color w:val="0000ff"/>
          </w:rPr>
          <w:t xml:space="preserve">частью 9</w:t>
        </w:r>
      </w:hyperlink>
      <w:r>
        <w:rPr>
          <w:sz w:val="24"/>
        </w:rPr>
        <w:t xml:space="preserve"> настоящей статьи, в течение одного часа с момента наступления следующих случаев:</w:t>
      </w:r>
    </w:p>
    <w:bookmarkStart w:id="1369" w:name="P1369"/>
    <w:bookmarkEnd w:id="1369"/>
    <w:p>
      <w:pPr>
        <w:pStyle w:val="0"/>
        <w:spacing w:before="240" w:lineRule="auto"/>
        <w:ind w:firstLine="540"/>
        <w:jc w:val="both"/>
      </w:pPr>
      <w:r>
        <w:rPr>
          <w:sz w:val="24"/>
        </w:rPr>
        <w:t xml:space="preserve">1) отклонение заявки на участие в закупке (за исключением случая, предусмотренного </w:t>
      </w:r>
      <w:hyperlink w:history="0" w:anchor="P1378"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 статьи 48 настоящего Федерального закона, в порядке, предусмотренном частью 14 настоящей статьи, осуществляется...">
        <w:r>
          <w:rPr>
            <w:sz w:val="24"/>
            <w:color w:val="0000ff"/>
          </w:rPr>
          <w:t xml:space="preserve">частью 13</w:t>
        </w:r>
      </w:hyperlink>
      <w:r>
        <w:rPr>
          <w:sz w:val="24"/>
        </w:rP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pPr>
        <w:pStyle w:val="0"/>
        <w:spacing w:before="240" w:lineRule="auto"/>
        <w:ind w:firstLine="540"/>
        <w:jc w:val="both"/>
      </w:pPr>
      <w:r>
        <w:rPr>
          <w:sz w:val="24"/>
        </w:rPr>
        <w:t xml:space="preserve">2) отзыв заявки участником закупки в соответствии с настоящим Федеральным </w:t>
      </w:r>
      <w:hyperlink w:history="0" w:anchor="P1327" w:tooltip="9. Участник закупки, подавший заявку на участие в закупке, вправе в соответствии с частями 10 и 11 настоящей статьи отозвать такую заявку:">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pPr>
        <w:pStyle w:val="0"/>
        <w:spacing w:before="240" w:lineRule="auto"/>
        <w:ind w:firstLine="540"/>
        <w:jc w:val="both"/>
      </w:pPr>
      <w:r>
        <w:rPr>
          <w:sz w:val="24"/>
        </w:rPr>
        <w:t xml:space="preserve">4) отмена закупки в соответствии со </w:t>
      </w:r>
      <w:hyperlink w:history="0" w:anchor="P1072" w:tooltip="Статья 36. Отмена закупки">
        <w:r>
          <w:rPr>
            <w:sz w:val="24"/>
            <w:color w:val="0000ff"/>
          </w:rPr>
          <w:t xml:space="preserve">статьей 36</w:t>
        </w:r>
      </w:hyperlink>
      <w:r>
        <w:rPr>
          <w:sz w:val="24"/>
        </w:rP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pPr>
        <w:pStyle w:val="0"/>
        <w:spacing w:before="240" w:lineRule="auto"/>
        <w:ind w:firstLine="540"/>
        <w:jc w:val="both"/>
      </w:pPr>
      <w:r>
        <w:rPr>
          <w:sz w:val="24"/>
        </w:rPr>
        <w:t xml:space="preserve">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bookmarkStart w:id="1374" w:name="P1374"/>
    <w:bookmarkEnd w:id="1374"/>
    <w:p>
      <w:pPr>
        <w:pStyle w:val="0"/>
        <w:spacing w:before="240" w:lineRule="auto"/>
        <w:ind w:firstLine="540"/>
        <w:jc w:val="both"/>
      </w:pPr>
      <w:r>
        <w:rPr>
          <w:sz w:val="24"/>
        </w:rPr>
        <w:t xml:space="preserve">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bookmarkStart w:id="1375" w:name="P1375"/>
    <w:bookmarkEnd w:id="1375"/>
    <w:p>
      <w:pPr>
        <w:pStyle w:val="0"/>
        <w:spacing w:before="240" w:lineRule="auto"/>
        <w:ind w:firstLine="540"/>
        <w:jc w:val="both"/>
      </w:pPr>
      <w:r>
        <w:rPr>
          <w:sz w:val="24"/>
        </w:rPr>
        <w:t xml:space="preserve">7) включение информации об участнике закупки в реестр недобросовестных поставщиков (подрядчиков, исполнителей) в соответствии со </w:t>
      </w:r>
      <w:hyperlink w:history="0" w:anchor="P2858" w:tooltip="Статья 104. Реестр недобросовестных поставщиков (подрядчиков, исполнителей)">
        <w:r>
          <w:rPr>
            <w:sz w:val="24"/>
            <w:color w:val="0000ff"/>
          </w:rPr>
          <w:t xml:space="preserve">статьей 104</w:t>
        </w:r>
      </w:hyperlink>
      <w:r>
        <w:rPr>
          <w:sz w:val="24"/>
        </w:rPr>
        <w:t xml:space="preserve"> настоящего Федерального закона в связи с его уклонением от заключения контракта.</w:t>
      </w:r>
    </w:p>
    <w:p>
      <w:pPr>
        <w:pStyle w:val="0"/>
        <w:spacing w:before="240" w:lineRule="auto"/>
        <w:ind w:firstLine="540"/>
        <w:jc w:val="both"/>
      </w:pPr>
      <w:r>
        <w:rPr>
          <w:sz w:val="24"/>
        </w:rPr>
        <w:t xml:space="preserve">11. Банк не позднее одного часа с момента получения информации, предусмотренной </w:t>
      </w:r>
      <w:hyperlink w:history="0" w:anchor="P1369"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sz w:val="24"/>
            <w:color w:val="0000ff"/>
          </w:rPr>
          <w:t xml:space="preserve">пунктами 1</w:t>
        </w:r>
      </w:hyperlink>
      <w:r>
        <w:rPr>
          <w:sz w:val="24"/>
        </w:rPr>
        <w:t xml:space="preserve"> - </w:t>
      </w:r>
      <w:hyperlink w:history="0" w:anchor="P1374"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sz w:val="24"/>
            <w:color w:val="0000ff"/>
          </w:rPr>
          <w:t xml:space="preserve">6 части 10</w:t>
        </w:r>
      </w:hyperlink>
      <w:r>
        <w:rPr>
          <w:sz w:val="24"/>
        </w:rPr>
        <w:t xml:space="preserve"> настоящей статьи, прекращает осуществленное в соответствии с </w:t>
      </w:r>
      <w:hyperlink w:history="0" w:anchor="P1357"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
        <w:r>
          <w:rPr>
            <w:sz w:val="24"/>
            <w:color w:val="0000ff"/>
          </w:rPr>
          <w:t xml:space="preserve">подпунктом "в" пункта 3 части 5</w:t>
        </w:r>
      </w:hyperlink>
      <w:r>
        <w:rPr>
          <w:sz w:val="24"/>
        </w:rP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history="0" w:anchor="P1375"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sz w:val="24"/>
            <w:color w:val="0000ff"/>
          </w:rPr>
          <w:t xml:space="preserve">пунктом 7 части 10</w:t>
        </w:r>
      </w:hyperlink>
      <w:r>
        <w:rPr>
          <w:sz w:val="24"/>
        </w:rPr>
        <w:t xml:space="preserve"> настоящей статьи, банк осуществляет перевод заблокированных в соответствии с </w:t>
      </w:r>
      <w:hyperlink w:history="0" w:anchor="P1357"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
        <w:r>
          <w:rPr>
            <w:sz w:val="24"/>
            <w:color w:val="0000ff"/>
          </w:rPr>
          <w:t xml:space="preserve">подпунктом "в" пункта 3 части 5</w:t>
        </w:r>
      </w:hyperlink>
      <w:r>
        <w:rPr>
          <w:sz w:val="24"/>
        </w:rP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pPr>
        <w:pStyle w:val="0"/>
        <w:spacing w:before="240" w:lineRule="auto"/>
        <w:ind w:firstLine="540"/>
        <w:jc w:val="both"/>
      </w:pPr>
      <w:r>
        <w:rPr>
          <w:sz w:val="24"/>
        </w:rPr>
        <w:t xml:space="preserve">12. Возврат независимой гарантии, предоставленной для обеспечения заявки на участие в закупке, в случаях, предусмотренных </w:t>
      </w:r>
      <w:hyperlink w:history="0" w:anchor="P1369"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sz w:val="24"/>
            <w:color w:val="0000ff"/>
          </w:rPr>
          <w:t xml:space="preserve">пунктами 1</w:t>
        </w:r>
      </w:hyperlink>
      <w:r>
        <w:rPr>
          <w:sz w:val="24"/>
        </w:rPr>
        <w:t xml:space="preserve"> - </w:t>
      </w:r>
      <w:hyperlink w:history="0" w:anchor="P1374"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sz w:val="24"/>
            <w:color w:val="0000ff"/>
          </w:rPr>
          <w:t xml:space="preserve">6 части 10</w:t>
        </w:r>
      </w:hyperlink>
      <w:r>
        <w:rPr>
          <w:sz w:val="24"/>
        </w:rP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history="0" w:anchor="P1375"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sz w:val="24"/>
            <w:color w:val="0000ff"/>
          </w:rPr>
          <w:t xml:space="preserve">пунктом 7 части 10</w:t>
        </w:r>
      </w:hyperlink>
      <w:r>
        <w:rPr>
          <w:sz w:val="24"/>
        </w:rP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bookmarkStart w:id="1378" w:name="P1378"/>
    <w:bookmarkEnd w:id="1378"/>
    <w:p>
      <w:pPr>
        <w:pStyle w:val="0"/>
        <w:spacing w:before="240" w:lineRule="auto"/>
        <w:ind w:firstLine="540"/>
        <w:jc w:val="both"/>
      </w:pPr>
      <w:r>
        <w:rPr>
          <w:sz w:val="24"/>
        </w:rP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history="0" w:anchor="P1551"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пунктами 2 и 3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
        <w:r>
          <w:rPr>
            <w:sz w:val="24"/>
            <w:color w:val="0000ff"/>
          </w:rPr>
          <w:t xml:space="preserve">пунктами 1</w:t>
        </w:r>
      </w:hyperlink>
      <w:r>
        <w:rPr>
          <w:sz w:val="24"/>
        </w:rPr>
        <w:t xml:space="preserve"> - </w:t>
      </w:r>
      <w:hyperlink w:history="0" w:anchor="P1554"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2 и 2.1 (при наличии таких требований) статьи 31 настоящего Федерального закона;">
        <w:r>
          <w:rPr>
            <w:sz w:val="24"/>
            <w:color w:val="0000ff"/>
          </w:rPr>
          <w:t xml:space="preserve">3</w:t>
        </w:r>
      </w:hyperlink>
      <w:r>
        <w:rPr>
          <w:sz w:val="24"/>
        </w:rPr>
        <w:t xml:space="preserve">, </w:t>
      </w:r>
      <w:hyperlink w:history="0" w:anchor="P1559"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quot;а&quot; пункта 1 части 2 статьи 14 настоящего Федерального закона в извещении об осуществлении закупки запрета закупок товара, происходящего из иностранного государства);">
        <w:r>
          <w:rPr>
            <w:sz w:val="24"/>
            <w:color w:val="0000ff"/>
          </w:rPr>
          <w:t xml:space="preserve">5</w:t>
        </w:r>
      </w:hyperlink>
      <w:r>
        <w:rPr>
          <w:sz w:val="24"/>
        </w:rPr>
        <w:t xml:space="preserve"> - </w:t>
      </w:r>
      <w:hyperlink w:history="0" w:anchor="P1564" w:tooltip="9) указания информации о предложении участника закупки, предусмотренном пунктом 3 или пунктом 4 части 1 статьи 43 настоящего Федерального закона.">
        <w:r>
          <w:rPr>
            <w:sz w:val="24"/>
            <w:color w:val="0000ff"/>
          </w:rPr>
          <w:t xml:space="preserve">9 части 12 статьи 48</w:t>
        </w:r>
      </w:hyperlink>
      <w:r>
        <w:rPr>
          <w:sz w:val="24"/>
        </w:rPr>
        <w:t xml:space="preserve"> настоящего Федерального закона, в порядке, предусмотренном </w:t>
      </w:r>
      <w:hyperlink w:history="0" w:anchor="P1379" w:tooltip="14. Если в случае, предусмотренном частью 13 настоящей статьи, обеспечение заявки на участие в закупке, являющейся третьей заявкой, предоставлено в виде денежных средств:">
        <w:r>
          <w:rPr>
            <w:sz w:val="24"/>
            <w:color w:val="0000ff"/>
          </w:rPr>
          <w:t xml:space="preserve">частью 14</w:t>
        </w:r>
      </w:hyperlink>
      <w:r>
        <w:rPr>
          <w:sz w:val="24"/>
        </w:rP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history="0" w:anchor="P1384" w:tooltip="15. Если в случае, предусмотренном частью 13 настоящей статьи, обеспечение заявки на участие в закупке, являющейся третьей заявкой, предоставлено в виде независимой гарантии:">
        <w:r>
          <w:rPr>
            <w:sz w:val="24"/>
            <w:color w:val="0000ff"/>
          </w:rPr>
          <w:t xml:space="preserve">частью 15</w:t>
        </w:r>
      </w:hyperlink>
      <w:r>
        <w:rPr>
          <w:sz w:val="24"/>
        </w:rP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bookmarkStart w:id="1379" w:name="P1379"/>
    <w:bookmarkEnd w:id="1379"/>
    <w:p>
      <w:pPr>
        <w:pStyle w:val="0"/>
        <w:spacing w:before="240" w:lineRule="auto"/>
        <w:ind w:firstLine="540"/>
        <w:jc w:val="both"/>
      </w:pPr>
      <w:r>
        <w:rPr>
          <w:sz w:val="24"/>
        </w:rPr>
        <w:t xml:space="preserve">14. Если в случае, предусмотренном </w:t>
      </w:r>
      <w:hyperlink w:history="0" w:anchor="P1378"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 статьи 48 настоящего Федерального закона, в порядке, предусмотренном частью 14 настоящей статьи, осуществляется...">
        <w:r>
          <w:rPr>
            <w:sz w:val="24"/>
            <w:color w:val="0000ff"/>
          </w:rPr>
          <w:t xml:space="preserve">частью 13</w:t>
        </w:r>
      </w:hyperlink>
      <w:r>
        <w:rPr>
          <w:sz w:val="24"/>
        </w:rPr>
        <w:t xml:space="preserve"> настоящей статьи, обеспечение заявки на участие в закупке, являющейся третьей заявкой, предоставлено в виде денежных средств:</w:t>
      </w:r>
    </w:p>
    <w:bookmarkStart w:id="1380" w:name="P1380"/>
    <w:bookmarkEnd w:id="1380"/>
    <w:p>
      <w:pPr>
        <w:pStyle w:val="0"/>
        <w:spacing w:before="240" w:lineRule="auto"/>
        <w:ind w:firstLine="540"/>
        <w:jc w:val="both"/>
      </w:pPr>
      <w:r>
        <w:rPr>
          <w:sz w:val="24"/>
        </w:rP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history="0" w:anchor="P1582" w:tooltip="17. Протокол подведения итогов определения поставщика (подрядчика, исполнителя) должен содержать следующую информацию:">
        <w:r>
          <w:rPr>
            <w:sz w:val="24"/>
            <w:color w:val="0000ff"/>
          </w:rPr>
          <w:t xml:space="preserve">части 17 статьи 48</w:t>
        </w:r>
      </w:hyperlink>
      <w:r>
        <w:rPr>
          <w:sz w:val="24"/>
        </w:rPr>
        <w:t xml:space="preserve">, </w:t>
      </w:r>
      <w:hyperlink w:history="0" w:anchor="P1635"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
        <w:r>
          <w:rPr>
            <w:sz w:val="24"/>
            <w:color w:val="0000ff"/>
          </w:rPr>
          <w:t xml:space="preserve">пункте 2 части 5 статьи 49</w:t>
        </w:r>
      </w:hyperlink>
      <w:r>
        <w:rPr>
          <w:sz w:val="24"/>
        </w:rPr>
        <w:t xml:space="preserve">, </w:t>
      </w:r>
      <w:hyperlink w:history="0" w:anchor="P1653"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
        <w:r>
          <w:rPr>
            <w:sz w:val="24"/>
            <w:color w:val="0000ff"/>
          </w:rPr>
          <w:t xml:space="preserve">пункте 2 части 3 статьи 50</w:t>
        </w:r>
      </w:hyperlink>
      <w:r>
        <w:rPr>
          <w:sz w:val="24"/>
        </w:rP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pPr>
        <w:pStyle w:val="0"/>
        <w:jc w:val="both"/>
      </w:pPr>
      <w:r>
        <w:rPr>
          <w:sz w:val="24"/>
        </w:rPr>
        <w:t xml:space="preserve">(в ред. Федерального </w:t>
      </w:r>
      <w:hyperlink w:history="0" r:id="rId812"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1382" w:name="P1382"/>
    <w:bookmarkEnd w:id="1382"/>
    <w:p>
      <w:pPr>
        <w:pStyle w:val="0"/>
        <w:spacing w:before="240" w:lineRule="auto"/>
        <w:ind w:firstLine="540"/>
        <w:jc w:val="both"/>
      </w:pPr>
      <w:r>
        <w:rPr>
          <w:sz w:val="24"/>
        </w:rPr>
        <w:t xml:space="preserve">2) банк не позднее одного часа с момента получения информации, предусмотренной </w:t>
      </w:r>
      <w:hyperlink w:history="0" w:anchor="P1380"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
        <w:r>
          <w:rPr>
            <w:sz w:val="24"/>
            <w:color w:val="0000ff"/>
          </w:rPr>
          <w:t xml:space="preserve">пунктом 1</w:t>
        </w:r>
      </w:hyperlink>
      <w:r>
        <w:rPr>
          <w:sz w:val="24"/>
        </w:rP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pPr>
        <w:pStyle w:val="0"/>
        <w:spacing w:before="240" w:lineRule="auto"/>
        <w:ind w:firstLine="540"/>
        <w:jc w:val="both"/>
      </w:pPr>
      <w:r>
        <w:rPr>
          <w:sz w:val="24"/>
        </w:rPr>
        <w:t xml:space="preserve">3) оператор электронной площадки не позднее одного часа с момента получения от банка информации о перечислении, предусмотренной </w:t>
      </w:r>
      <w:hyperlink w:history="0" w:anchor="P1382" w:tooltip="2) банк не позднее одного часа с момента получения информации, предусмотренной пунктом 1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
        <w:r>
          <w:rPr>
            <w:sz w:val="24"/>
            <w:color w:val="0000ff"/>
          </w:rPr>
          <w:t xml:space="preserve">пунктом 2</w:t>
        </w:r>
      </w:hyperlink>
      <w:r>
        <w:rPr>
          <w:sz w:val="24"/>
        </w:rPr>
        <w:t xml:space="preserve"> настоящей части, направляет участнику закупки информацию о таком перечислении.</w:t>
      </w:r>
    </w:p>
    <w:bookmarkStart w:id="1384" w:name="P1384"/>
    <w:bookmarkEnd w:id="1384"/>
    <w:p>
      <w:pPr>
        <w:pStyle w:val="0"/>
        <w:spacing w:before="240" w:lineRule="auto"/>
        <w:ind w:firstLine="540"/>
        <w:jc w:val="both"/>
      </w:pPr>
      <w:r>
        <w:rPr>
          <w:sz w:val="24"/>
        </w:rPr>
        <w:t xml:space="preserve">15. Если в случае, предусмотренном </w:t>
      </w:r>
      <w:hyperlink w:history="0" w:anchor="P1378"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 статьи 48 настоящего Федерального закона, в порядке, предусмотренном частью 14 настоящей статьи, осуществляется...">
        <w:r>
          <w:rPr>
            <w:sz w:val="24"/>
            <w:color w:val="0000ff"/>
          </w:rPr>
          <w:t xml:space="preserve">частью 13</w:t>
        </w:r>
      </w:hyperlink>
      <w:r>
        <w:rPr>
          <w:sz w:val="24"/>
        </w:rPr>
        <w:t xml:space="preserve"> настоящей статьи, обеспечение заявки на участие в закупке, являющейся третьей заявкой, предоставлено в виде независимой гарантии:</w:t>
      </w:r>
    </w:p>
    <w:bookmarkStart w:id="1385" w:name="P1385"/>
    <w:bookmarkEnd w:id="1385"/>
    <w:p>
      <w:pPr>
        <w:pStyle w:val="0"/>
        <w:spacing w:before="240" w:lineRule="auto"/>
        <w:ind w:firstLine="540"/>
        <w:jc w:val="both"/>
      </w:pPr>
      <w:r>
        <w:rPr>
          <w:sz w:val="24"/>
        </w:rP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history="0" w:anchor="P1582" w:tooltip="17. Протокол подведения итогов определения поставщика (подрядчика, исполнителя) должен содержать следующую информацию:">
        <w:r>
          <w:rPr>
            <w:sz w:val="24"/>
            <w:color w:val="0000ff"/>
          </w:rPr>
          <w:t xml:space="preserve">части 17 статьи 48</w:t>
        </w:r>
      </w:hyperlink>
      <w:r>
        <w:rPr>
          <w:sz w:val="24"/>
        </w:rPr>
        <w:t xml:space="preserve">, </w:t>
      </w:r>
      <w:hyperlink w:history="0" w:anchor="P1635"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
        <w:r>
          <w:rPr>
            <w:sz w:val="24"/>
            <w:color w:val="0000ff"/>
          </w:rPr>
          <w:t xml:space="preserve">пункте 2 части 5 статьи 49</w:t>
        </w:r>
      </w:hyperlink>
      <w:r>
        <w:rPr>
          <w:sz w:val="24"/>
        </w:rPr>
        <w:t xml:space="preserve">, </w:t>
      </w:r>
      <w:hyperlink w:history="0" w:anchor="P1653"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
        <w:r>
          <w:rPr>
            <w:sz w:val="24"/>
            <w:color w:val="0000ff"/>
          </w:rPr>
          <w:t xml:space="preserve">пункте 2 части 3 статьи 50</w:t>
        </w:r>
      </w:hyperlink>
      <w:r>
        <w:rPr>
          <w:sz w:val="24"/>
        </w:rP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history="0" w:anchor="P1378"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 статьи 48 настоящего Федерального закона, в порядке, предусмотренном частью 14 настоящей статьи, осуществляется...">
        <w:r>
          <w:rPr>
            <w:sz w:val="24"/>
            <w:color w:val="0000ff"/>
          </w:rPr>
          <w:t xml:space="preserve">частью 13</w:t>
        </w:r>
      </w:hyperlink>
      <w:r>
        <w:rPr>
          <w:sz w:val="24"/>
        </w:rPr>
        <w:t xml:space="preserve"> настоящей статьи, и об участнике закупки, подавшем такую заявку;</w:t>
      </w:r>
    </w:p>
    <w:p>
      <w:pPr>
        <w:pStyle w:val="0"/>
        <w:jc w:val="both"/>
      </w:pPr>
      <w:r>
        <w:rPr>
          <w:sz w:val="24"/>
        </w:rPr>
        <w:t xml:space="preserve">(в ред. Федерального </w:t>
      </w:r>
      <w:hyperlink w:history="0" r:id="rId81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2) заказчик не позднее трех рабочих дней со дня, следующего за днем получения информации, предусмотренной </w:t>
      </w:r>
      <w:hyperlink w:history="0" w:anchor="P1385"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
        <w:r>
          <w:rPr>
            <w:sz w:val="24"/>
            <w:color w:val="0000ff"/>
          </w:rPr>
          <w:t xml:space="preserve">пунктом 1</w:t>
        </w:r>
      </w:hyperlink>
      <w:r>
        <w:rPr>
          <w:sz w:val="24"/>
        </w:rPr>
        <w:t xml:space="preserve"> настоящей части, предъявляет требование об уплате денежной суммы по независимой гарантии, предоставленной таким участником закупки.</w:t>
      </w:r>
    </w:p>
    <w:p>
      <w:pPr>
        <w:pStyle w:val="0"/>
        <w:spacing w:before="240" w:lineRule="auto"/>
        <w:ind w:firstLine="540"/>
        <w:jc w:val="both"/>
      </w:pPr>
      <w:r>
        <w:rPr>
          <w:sz w:val="24"/>
        </w:rPr>
        <w:t xml:space="preserve">16. При проведении закрытого конкурса и закрытого аукциона:</w:t>
      </w:r>
    </w:p>
    <w:p>
      <w:pPr>
        <w:pStyle w:val="0"/>
        <w:spacing w:before="240" w:lineRule="auto"/>
        <w:ind w:firstLine="540"/>
        <w:jc w:val="both"/>
      </w:pPr>
      <w:r>
        <w:rPr>
          <w:sz w:val="24"/>
        </w:rPr>
        <w:t xml:space="preserve">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history="0" w:anchor="P1369"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sz w:val="24"/>
            <w:color w:val="0000ff"/>
          </w:rPr>
          <w:t xml:space="preserve">пунктами 1</w:t>
        </w:r>
      </w:hyperlink>
      <w:r>
        <w:rPr>
          <w:sz w:val="24"/>
        </w:rPr>
        <w:t xml:space="preserve"> - </w:t>
      </w:r>
      <w:hyperlink w:history="0" w:anchor="P1374"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sz w:val="24"/>
            <w:color w:val="0000ff"/>
          </w:rPr>
          <w:t xml:space="preserve">6 части 10</w:t>
        </w:r>
      </w:hyperlink>
      <w:r>
        <w:rPr>
          <w:sz w:val="24"/>
        </w:rPr>
        <w:t xml:space="preserve"> настоящей статьи. Возврат таких денежных средств участнику закупки не осуществляется в случае, предусмотренном </w:t>
      </w:r>
      <w:hyperlink w:history="0" w:anchor="P1375"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sz w:val="24"/>
            <w:color w:val="0000ff"/>
          </w:rPr>
          <w:t xml:space="preserve">пунктом 7 части 10</w:t>
        </w:r>
      </w:hyperlink>
      <w:r>
        <w:rPr>
          <w:sz w:val="24"/>
        </w:rPr>
        <w:t xml:space="preserve"> настоящей статьи;</w:t>
      </w:r>
    </w:p>
    <w:p>
      <w:pPr>
        <w:pStyle w:val="0"/>
        <w:spacing w:before="240" w:lineRule="auto"/>
        <w:ind w:firstLine="540"/>
        <w:jc w:val="both"/>
      </w:pPr>
      <w:r>
        <w:rPr>
          <w:sz w:val="24"/>
        </w:rPr>
        <w:t xml:space="preserve">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pPr>
        <w:pStyle w:val="0"/>
        <w:spacing w:before="240" w:lineRule="auto"/>
        <w:ind w:firstLine="540"/>
        <w:jc w:val="both"/>
      </w:pPr>
      <w:r>
        <w:rPr>
          <w:sz w:val="24"/>
        </w:rP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history="0" w:anchor="P629" w:tooltip="2) особенности проведения закрытых электронных процедур, аккредитации на специализированных электронных площадках;">
        <w:r>
          <w:rPr>
            <w:sz w:val="24"/>
            <w:color w:val="0000ff"/>
          </w:rPr>
          <w:t xml:space="preserve">пунктом 2 части 13 статьи 24</w:t>
        </w:r>
      </w:hyperlink>
      <w:r>
        <w:rPr>
          <w:sz w:val="24"/>
        </w:rPr>
        <w:t xml:space="preserve"> настоящего Федерального закона.</w:t>
      </w:r>
    </w:p>
    <w:p>
      <w:pPr>
        <w:pStyle w:val="0"/>
        <w:spacing w:before="240" w:lineRule="auto"/>
        <w:ind w:firstLine="540"/>
        <w:jc w:val="both"/>
      </w:pPr>
      <w:r>
        <w:rPr>
          <w:sz w:val="24"/>
        </w:rPr>
        <w:t xml:space="preserve">18. Правительство Российской Федерации вправе установить </w:t>
      </w:r>
      <w:hyperlink w:history="0" r:id="rId814" w:tooltip="Постановление Правительства РФ от 10.04.2023 N 579 &quot;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лицами&quot; {КонсультантПлюс}">
        <w:r>
          <w:rPr>
            <w:sz w:val="24"/>
            <w:color w:val="0000ff"/>
          </w:rPr>
          <w:t xml:space="preserve">особенности</w:t>
        </w:r>
      </w:hyperlink>
      <w:r>
        <w:rPr>
          <w:sz w:val="24"/>
        </w:rPr>
        <w:t xml:space="preserve"> порядка предоставления обеспечения заявок на участие в закупках участниками закупок, являющимися иностранными лицами.</w:t>
      </w:r>
    </w:p>
    <w:p>
      <w:pPr>
        <w:pStyle w:val="0"/>
        <w:ind w:firstLine="540"/>
        <w:jc w:val="both"/>
      </w:pPr>
      <w:r>
        <w:rPr>
          <w:sz w:val="24"/>
        </w:rPr>
      </w:r>
    </w:p>
    <w:bookmarkStart w:id="1396" w:name="P1396"/>
    <w:bookmarkEnd w:id="1396"/>
    <w:p>
      <w:pPr>
        <w:pStyle w:val="2"/>
        <w:outlineLvl w:val="2"/>
        <w:ind w:firstLine="540"/>
        <w:jc w:val="both"/>
      </w:pPr>
      <w:r>
        <w:rPr>
          <w:sz w:val="24"/>
        </w:rPr>
        <w:t xml:space="preserve">Статья 45. Условия независимой гарантии. Реестры независимых гарантий</w:t>
      </w:r>
    </w:p>
    <w:p>
      <w:pPr>
        <w:pStyle w:val="0"/>
        <w:jc w:val="both"/>
      </w:pPr>
      <w:r>
        <w:rPr>
          <w:sz w:val="24"/>
        </w:rPr>
        <w:t xml:space="preserve">(в ред. Федеральных законов от 31.12.2014 </w:t>
      </w:r>
      <w:hyperlink w:history="0" r:id="rId815"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02.07.2021 </w:t>
      </w:r>
      <w:hyperlink w:history="0" r:id="rId81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ind w:firstLine="540"/>
        <w:jc w:val="both"/>
      </w:pPr>
      <w:r>
        <w:rPr>
          <w:sz w:val="24"/>
        </w:rPr>
      </w:r>
    </w:p>
    <w:p>
      <w:pPr>
        <w:pStyle w:val="0"/>
        <w:ind w:firstLine="540"/>
        <w:jc w:val="both"/>
      </w:pPr>
      <w:r>
        <w:rPr>
          <w:sz w:val="24"/>
        </w:rPr>
        <w:t xml:space="preserve">1. Заказчики в качестве обеспечения заявок, исполнения контрактов, гарантийных обязательств принимают независимые гарантии, выданные:</w:t>
      </w:r>
    </w:p>
    <w:p>
      <w:pPr>
        <w:pStyle w:val="0"/>
        <w:spacing w:before="240" w:lineRule="auto"/>
        <w:ind w:firstLine="540"/>
        <w:jc w:val="both"/>
      </w:pPr>
      <w:r>
        <w:rPr>
          <w:sz w:val="24"/>
        </w:rPr>
        <w:t xml:space="preserve">1) банками, соответствующими </w:t>
      </w:r>
      <w:hyperlink w:history="0" r:id="rId817"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требованиям</w:t>
        </w:r>
      </w:hyperlink>
      <w:r>
        <w:rPr>
          <w:sz w:val="24"/>
        </w:rPr>
        <w:t xml:space="preserve">, установленным Правительством Российской Федерации, и включенными в перечень, предусмотренный </w:t>
      </w:r>
      <w:hyperlink w:history="0" w:anchor="P1407"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В случае выявления обстоятельств, свидетельствующих о соответствии банк...">
        <w:r>
          <w:rPr>
            <w:sz w:val="24"/>
            <w:color w:val="0000ff"/>
          </w:rPr>
          <w:t xml:space="preserve">частью 1.2</w:t>
        </w:r>
      </w:hyperlink>
      <w:r>
        <w:rPr>
          <w:sz w:val="24"/>
        </w:rPr>
        <w:t xml:space="preserve"> настоящей статьи;</w:t>
      </w:r>
    </w:p>
    <w:p>
      <w:pPr>
        <w:pStyle w:val="0"/>
        <w:spacing w:before="240" w:lineRule="auto"/>
        <w:ind w:firstLine="540"/>
        <w:jc w:val="both"/>
      </w:pPr>
      <w:r>
        <w:rPr>
          <w:sz w:val="24"/>
        </w:rPr>
        <w:t xml:space="preserve">2) государственной корпорацией развития "ВЭБ.РФ";</w:t>
      </w:r>
    </w:p>
    <w:bookmarkStart w:id="1402" w:name="P1402"/>
    <w:bookmarkEnd w:id="1402"/>
    <w:p>
      <w:pPr>
        <w:pStyle w:val="0"/>
        <w:spacing w:before="240" w:lineRule="auto"/>
        <w:ind w:firstLine="540"/>
        <w:jc w:val="both"/>
      </w:pPr>
      <w:r>
        <w:rPr>
          <w:sz w:val="24"/>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w:history="0" r:id="rId818"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w:history="0" r:id="rId819"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требованиям</w:t>
        </w:r>
      </w:hyperlink>
      <w:r>
        <w:rPr>
          <w:sz w:val="24"/>
        </w:rPr>
        <w:t xml:space="preserve">, установленным Правительством Российской Федерации, и включенными в перечень, предусмотренный </w:t>
      </w:r>
      <w:hyperlink w:history="0" w:anchor="P1425"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
        <w:r>
          <w:rPr>
            <w:sz w:val="24"/>
            <w:color w:val="0000ff"/>
          </w:rPr>
          <w:t xml:space="preserve">частью 1.7</w:t>
        </w:r>
      </w:hyperlink>
      <w:r>
        <w:rPr>
          <w:sz w:val="24"/>
        </w:rPr>
        <w:t xml:space="preserve"> настоящей статьи (при осуществлении закупок в соответствии с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пунктом 1 части 1 статьи 30</w:t>
        </w:r>
      </w:hyperlink>
      <w:r>
        <w:rPr>
          <w:sz w:val="24"/>
        </w:rPr>
        <w:t xml:space="preserve"> настоящего Федерального закона);</w:t>
      </w:r>
    </w:p>
    <w:p>
      <w:pPr>
        <w:pStyle w:val="0"/>
        <w:spacing w:before="240" w:lineRule="auto"/>
        <w:ind w:firstLine="540"/>
        <w:jc w:val="both"/>
      </w:pPr>
      <w:r>
        <w:rPr>
          <w:sz w:val="24"/>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pPr>
        <w:pStyle w:val="0"/>
        <w:jc w:val="both"/>
      </w:pPr>
      <w:r>
        <w:rPr>
          <w:sz w:val="24"/>
        </w:rPr>
        <w:t xml:space="preserve">(часть 1 в ред. Федерального </w:t>
      </w:r>
      <w:hyperlink w:history="0" r:id="rId82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405" w:name="P1405"/>
    <w:bookmarkEnd w:id="1405"/>
    <w:p>
      <w:pPr>
        <w:pStyle w:val="0"/>
        <w:spacing w:before="240" w:lineRule="auto"/>
        <w:ind w:firstLine="540"/>
        <w:jc w:val="both"/>
      </w:pPr>
      <w:r>
        <w:rPr>
          <w:sz w:val="24"/>
        </w:rP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w:history="0" r:id="rId821" w:tooltip="Федеральный закон от 13.07.2015 N 222-ФЗ (ред. от 09.04.2026)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ратившими силу отдельных положений законодательных актов Российской Федерации&quot; {КонсультантПлюс}">
        <w:r>
          <w:rPr>
            <w:sz w:val="24"/>
            <w:color w:val="0000ff"/>
          </w:rPr>
          <w:t xml:space="preserve">статьи 12</w:t>
        </w:r>
      </w:hyperlink>
      <w:r>
        <w:rPr>
          <w:sz w:val="24"/>
        </w:rP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pPr>
        <w:pStyle w:val="0"/>
        <w:jc w:val="both"/>
      </w:pPr>
      <w:r>
        <w:rPr>
          <w:sz w:val="24"/>
        </w:rPr>
        <w:t xml:space="preserve">(часть 1.1 введена Федеральным </w:t>
      </w:r>
      <w:hyperlink w:history="0" r:id="rId822"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267-ФЗ (ред. 29.12.2017); в ред. Федеральных законов от 24.04.2020 </w:t>
      </w:r>
      <w:hyperlink w:history="0" r:id="rId82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rPr>
        <w:t xml:space="preserve">, от 02.07.2021 </w:t>
      </w:r>
      <w:hyperlink w:history="0" r:id="rId82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1407" w:name="P1407"/>
    <w:bookmarkEnd w:id="1407"/>
    <w:p>
      <w:pPr>
        <w:pStyle w:val="0"/>
        <w:spacing w:before="240" w:lineRule="auto"/>
        <w:ind w:firstLine="540"/>
        <w:jc w:val="both"/>
      </w:pPr>
      <w:r>
        <w:rPr>
          <w:sz w:val="24"/>
        </w:rPr>
        <w:t xml:space="preserve">1.2. </w:t>
      </w:r>
      <w:hyperlink w:history="0" r:id="rId825" w:tooltip="&lt;Информация&gt; Минфина России &quot;Банки, удовлетворяющие требованиям, установленным пунктом 1 части 1 статьи 45 Федерального закона от 05.04.2013 N 44-ФЗ (на 06.08.2026)&quot; {КонсультантПлюс}">
        <w:r>
          <w:rPr>
            <w:sz w:val="24"/>
            <w:color w:val="0000ff"/>
          </w:rPr>
          <w:t xml:space="preserve">Перечень</w:t>
        </w:r>
      </w:hyperlink>
      <w:r>
        <w:rPr>
          <w:sz w:val="24"/>
        </w:rP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pPr>
        <w:pStyle w:val="0"/>
        <w:jc w:val="both"/>
      </w:pPr>
      <w:r>
        <w:rPr>
          <w:sz w:val="24"/>
        </w:rPr>
        <w:t xml:space="preserve">(часть 1.2 введена Федеральным </w:t>
      </w:r>
      <w:hyperlink w:history="0" r:id="rId826"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267-ФЗ (ред. 29.12.2017))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 ст. 45 (в ред. ФЗ от 27.12.2019 N 469-ФЗ) </w:t>
            </w:r>
            <w:hyperlink w:history="0" r:id="rId827"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w:history="0" r:id="rId828"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history="0" w:anchor="P1407"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В случае выявления обстоятельств, свидетельствующих о соответствии банк...">
        <w:r>
          <w:rPr>
            <w:sz w:val="24"/>
            <w:color w:val="0000ff"/>
          </w:rPr>
          <w:t xml:space="preserve">частью 1.2</w:t>
        </w:r>
      </w:hyperlink>
      <w:r>
        <w:rPr>
          <w:sz w:val="24"/>
        </w:rP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history="0" w:anchor="P1405" w:tooltip="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статьи 12 Федерального закона от 13 июля 2015 года N 222-ФЗ &quot;О деяте...">
        <w:r>
          <w:rPr>
            <w:sz w:val="24"/>
            <w:color w:val="0000ff"/>
          </w:rPr>
          <w:t xml:space="preserve">частью 1.1</w:t>
        </w:r>
      </w:hyperlink>
      <w:r>
        <w:rPr>
          <w:sz w:val="24"/>
        </w:rP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pPr>
        <w:pStyle w:val="0"/>
        <w:jc w:val="both"/>
      </w:pPr>
      <w:r>
        <w:rPr>
          <w:sz w:val="24"/>
        </w:rPr>
        <w:t xml:space="preserve">(часть 1.3 введена Федеральным </w:t>
      </w:r>
      <w:hyperlink w:history="0" r:id="rId829"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469-ФЗ; в ред. Федерального </w:t>
      </w:r>
      <w:hyperlink w:history="0" r:id="rId83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1.4 ст. 45 (в ред. ФЗ от 27.12.2019 N 469-ФЗ) </w:t>
            </w:r>
            <w:hyperlink w:history="0" r:id="rId831"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history="0" w:anchor="P1407"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В случае выявления обстоятельств, свидетельствующих о соответствии банк...">
        <w:r>
          <w:rPr>
            <w:sz w:val="24"/>
            <w:color w:val="0000ff"/>
          </w:rPr>
          <w:t xml:space="preserve">частью 1.2</w:t>
        </w:r>
      </w:hyperlink>
      <w:r>
        <w:rPr>
          <w:sz w:val="24"/>
        </w:rP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pPr>
        <w:pStyle w:val="0"/>
        <w:jc w:val="both"/>
      </w:pPr>
      <w:r>
        <w:rPr>
          <w:sz w:val="24"/>
        </w:rPr>
        <w:t xml:space="preserve">(часть 1.4 введена Федеральным </w:t>
      </w:r>
      <w:hyperlink w:history="0" r:id="rId832"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1.5 ст. 45 (в ред. ФЗ от 27.12.2019 N 469-ФЗ) </w:t>
            </w:r>
            <w:hyperlink w:history="0" r:id="rId833"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19" w:name="P1419"/>
    <w:bookmarkEnd w:id="1419"/>
    <w:p>
      <w:pPr>
        <w:pStyle w:val="0"/>
        <w:spacing w:before="300" w:lineRule="auto"/>
        <w:ind w:firstLine="540"/>
        <w:jc w:val="both"/>
      </w:pPr>
      <w:r>
        <w:rPr>
          <w:sz w:val="24"/>
        </w:rP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history="0" w:anchor="P1407"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В случае выявления обстоятельств, свидетельствующих о соответствии банк...">
        <w:r>
          <w:rPr>
            <w:sz w:val="24"/>
            <w:color w:val="0000ff"/>
          </w:rPr>
          <w:t xml:space="preserve">частью 1.2</w:t>
        </w:r>
      </w:hyperlink>
      <w:r>
        <w:rPr>
          <w:sz w:val="24"/>
        </w:rP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pPr>
        <w:pStyle w:val="0"/>
        <w:jc w:val="both"/>
      </w:pPr>
      <w:r>
        <w:rPr>
          <w:sz w:val="24"/>
        </w:rPr>
        <w:t xml:space="preserve">(часть 1.5 введена Федеральным </w:t>
      </w:r>
      <w:hyperlink w:history="0" r:id="rId834"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1.6 ст. 45 (в ред. ФЗ от 27.12.2019 N 469-ФЗ) </w:t>
            </w:r>
            <w:hyperlink w:history="0" r:id="rId835"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В случае, если банк, включенный в перечень банков, предусмотренный </w:t>
      </w:r>
      <w:hyperlink w:history="0" w:anchor="P1407"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В случае выявления обстоятельств, свидетельствующих о соответствии банк...">
        <w:r>
          <w:rPr>
            <w:sz w:val="24"/>
            <w:color w:val="0000ff"/>
          </w:rPr>
          <w:t xml:space="preserve">частью 1.2</w:t>
        </w:r>
      </w:hyperlink>
      <w:r>
        <w:rPr>
          <w:sz w:val="24"/>
        </w:rP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history="0" w:anchor="P1419" w:tooltip="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частью 1.2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
        <w:r>
          <w:rPr>
            <w:sz w:val="24"/>
            <w:color w:val="0000ff"/>
          </w:rPr>
          <w:t xml:space="preserve">части 1.5</w:t>
        </w:r>
      </w:hyperlink>
      <w:r>
        <w:rPr>
          <w:sz w:val="24"/>
        </w:rPr>
        <w:t xml:space="preserve"> настоящей статьи.</w:t>
      </w:r>
    </w:p>
    <w:p>
      <w:pPr>
        <w:pStyle w:val="0"/>
        <w:jc w:val="both"/>
      </w:pPr>
      <w:r>
        <w:rPr>
          <w:sz w:val="24"/>
        </w:rPr>
        <w:t xml:space="preserve">(часть 1.6 введена Федеральным </w:t>
      </w:r>
      <w:hyperlink w:history="0" r:id="rId836" w:tooltip="Федеральный закон от 27.12.2019 N 46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469-ФЗ)</w:t>
      </w:r>
    </w:p>
    <w:bookmarkStart w:id="1425" w:name="P1425"/>
    <w:bookmarkEnd w:id="1425"/>
    <w:p>
      <w:pPr>
        <w:pStyle w:val="0"/>
        <w:spacing w:before="240" w:lineRule="auto"/>
        <w:ind w:firstLine="540"/>
        <w:jc w:val="both"/>
      </w:pPr>
      <w:r>
        <w:rPr>
          <w:sz w:val="24"/>
        </w:rP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history="0" w:anchor="P1402" w:tooltip="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quot;О развитии малого и среднего предпринимательства в Российской Федерации&quot;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w:r>
          <w:rPr>
            <w:sz w:val="24"/>
            <w:color w:val="0000ff"/>
          </w:rPr>
          <w:t xml:space="preserve">пунктом 3 части 1</w:t>
        </w:r>
      </w:hyperlink>
      <w:r>
        <w:rPr>
          <w:sz w:val="24"/>
        </w:rP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pPr>
        <w:pStyle w:val="0"/>
        <w:jc w:val="both"/>
      </w:pPr>
      <w:r>
        <w:rPr>
          <w:sz w:val="24"/>
        </w:rPr>
        <w:t xml:space="preserve">(часть 1.7 введена Федеральным </w:t>
      </w:r>
      <w:hyperlink w:history="0" r:id="rId83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1427" w:name="P1427"/>
    <w:bookmarkEnd w:id="1427"/>
    <w:p>
      <w:pPr>
        <w:pStyle w:val="0"/>
        <w:spacing w:before="240" w:lineRule="auto"/>
        <w:ind w:firstLine="540"/>
        <w:jc w:val="both"/>
      </w:pPr>
      <w:r>
        <w:rPr>
          <w:sz w:val="24"/>
        </w:rPr>
        <w:t xml:space="preserve">2. Независимая гарантия должна быть безотзывной и должна содержать:</w:t>
      </w:r>
    </w:p>
    <w:p>
      <w:pPr>
        <w:pStyle w:val="0"/>
        <w:jc w:val="both"/>
      </w:pPr>
      <w:r>
        <w:rPr>
          <w:sz w:val="24"/>
        </w:rPr>
        <w:t xml:space="preserve">(в ред. Федерального </w:t>
      </w:r>
      <w:hyperlink w:history="0" r:id="rId83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 сумму независимой гарантии, подлежащую уплате гарантом заказчику в установленных </w:t>
      </w:r>
      <w:hyperlink w:history="0" w:anchor="P1338" w:tooltip="Статья 44. Обеспечение заявки на участие в закупке">
        <w:r>
          <w:rPr>
            <w:sz w:val="24"/>
            <w:color w:val="0000ff"/>
          </w:rPr>
          <w:t xml:space="preserve">статьей 44</w:t>
        </w:r>
      </w:hyperlink>
      <w:r>
        <w:rPr>
          <w:sz w:val="24"/>
        </w:rP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pPr>
        <w:pStyle w:val="0"/>
        <w:jc w:val="both"/>
      </w:pPr>
      <w:r>
        <w:rPr>
          <w:sz w:val="24"/>
        </w:rPr>
        <w:t xml:space="preserve">(в ред. Федеральных законов от 31.12.2017 </w:t>
      </w:r>
      <w:hyperlink w:history="0" r:id="rId83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84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16.04.2022 </w:t>
      </w:r>
      <w:hyperlink w:history="0" r:id="rId841"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2) обязательства принципала, надлежащее исполнение которых обеспечивается независимой гарантией;</w:t>
      </w:r>
    </w:p>
    <w:p>
      <w:pPr>
        <w:pStyle w:val="0"/>
        <w:jc w:val="both"/>
      </w:pPr>
      <w:r>
        <w:rPr>
          <w:sz w:val="24"/>
        </w:rPr>
        <w:t xml:space="preserve">(в ред. Федерального </w:t>
      </w:r>
      <w:hyperlink w:history="0" r:id="rId84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pPr>
        <w:pStyle w:val="0"/>
        <w:jc w:val="both"/>
      </w:pPr>
      <w:r>
        <w:rPr>
          <w:sz w:val="24"/>
        </w:rPr>
        <w:t xml:space="preserve">(п. 3 в ред. Федерального </w:t>
      </w:r>
      <w:hyperlink w:history="0" r:id="rId843"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16.04.2022 N 109-ФЗ)</w:t>
      </w:r>
    </w:p>
    <w:p>
      <w:pPr>
        <w:pStyle w:val="0"/>
        <w:spacing w:before="240" w:lineRule="auto"/>
        <w:ind w:firstLine="540"/>
        <w:jc w:val="both"/>
      </w:pPr>
      <w:r>
        <w:rPr>
          <w:sz w:val="24"/>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jc w:val="both"/>
      </w:pPr>
      <w:r>
        <w:rPr>
          <w:sz w:val="24"/>
        </w:rPr>
        <w:t xml:space="preserve">(в ред. Федерального </w:t>
      </w:r>
      <w:hyperlink w:history="0" r:id="rId84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срок действия независимой гарантии с учетом требований </w:t>
      </w:r>
      <w:hyperlink w:history="0" w:anchor="P1338" w:tooltip="Статья 44. Обеспечение заявки на участие в закупке">
        <w:r>
          <w:rPr>
            <w:sz w:val="24"/>
            <w:color w:val="0000ff"/>
          </w:rPr>
          <w:t xml:space="preserve">статей 44</w:t>
        </w:r>
      </w:hyperlink>
      <w:r>
        <w:rPr>
          <w:sz w:val="24"/>
        </w:rPr>
        <w:t xml:space="preserve"> и </w:t>
      </w:r>
      <w:hyperlink w:history="0" w:anchor="P2529" w:tooltip="Статья 96. Обеспечение исполнения контракта">
        <w:r>
          <w:rPr>
            <w:sz w:val="24"/>
            <w:color w:val="0000ff"/>
          </w:rPr>
          <w:t xml:space="preserve">96</w:t>
        </w:r>
      </w:hyperlink>
      <w:r>
        <w:rPr>
          <w:sz w:val="24"/>
        </w:rPr>
        <w:t xml:space="preserve"> настоящего Федерального закона;</w:t>
      </w:r>
    </w:p>
    <w:p>
      <w:pPr>
        <w:pStyle w:val="0"/>
        <w:jc w:val="both"/>
      </w:pPr>
      <w:r>
        <w:rPr>
          <w:sz w:val="24"/>
        </w:rPr>
        <w:t xml:space="preserve">(в ред. Федеральных законов от 28.12.2013 </w:t>
      </w:r>
      <w:hyperlink w:history="0" r:id="rId84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02.07.2021 </w:t>
      </w:r>
      <w:hyperlink w:history="0" r:id="rId84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pPr>
        <w:pStyle w:val="0"/>
        <w:jc w:val="both"/>
      </w:pPr>
      <w:r>
        <w:rPr>
          <w:sz w:val="24"/>
        </w:rPr>
        <w:t xml:space="preserve">(в ред. Федерального </w:t>
      </w:r>
      <w:hyperlink w:history="0" r:id="rId84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7) установленный Правительством Российской Федерации </w:t>
      </w:r>
      <w:hyperlink w:history="0" r:id="rId848"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перечень</w:t>
        </w:r>
      </w:hyperlink>
      <w:r>
        <w:rPr>
          <w:sz w:val="24"/>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pPr>
        <w:pStyle w:val="0"/>
        <w:jc w:val="both"/>
      </w:pPr>
      <w:r>
        <w:rPr>
          <w:sz w:val="24"/>
        </w:rPr>
        <w:t xml:space="preserve">(в ред. Федерального </w:t>
      </w:r>
      <w:hyperlink w:history="0" r:id="rId84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443" w:name="P1443"/>
    <w:bookmarkEnd w:id="1443"/>
    <w:p>
      <w:pPr>
        <w:pStyle w:val="0"/>
        <w:spacing w:before="240" w:lineRule="auto"/>
        <w:ind w:firstLine="540"/>
        <w:jc w:val="both"/>
      </w:pPr>
      <w:r>
        <w:rPr>
          <w:sz w:val="24"/>
        </w:rP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w:history="0" r:id="rId850"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оснований для отказа в удовлетворении этого требования.</w:t>
      </w:r>
    </w:p>
    <w:p>
      <w:pPr>
        <w:pStyle w:val="0"/>
        <w:jc w:val="both"/>
      </w:pPr>
      <w:r>
        <w:rPr>
          <w:sz w:val="24"/>
        </w:rPr>
        <w:t xml:space="preserve">(часть 3 в ред. Федерального </w:t>
      </w:r>
      <w:hyperlink w:history="0" r:id="rId851"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16.04.2022 N 109-ФЗ)</w:t>
      </w:r>
    </w:p>
    <w:p>
      <w:pPr>
        <w:pStyle w:val="0"/>
        <w:spacing w:before="240" w:lineRule="auto"/>
        <w:ind w:firstLine="540"/>
        <w:jc w:val="both"/>
      </w:pPr>
      <w:r>
        <w:rPr>
          <w:sz w:val="24"/>
        </w:rPr>
        <w:t xml:space="preserve">3.1. Уменьшение в соответствии с </w:t>
      </w:r>
      <w:hyperlink w:history="0" w:anchor="P2575"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w:r>
          <w:rPr>
            <w:sz w:val="24"/>
            <w:color w:val="0000ff"/>
          </w:rPr>
          <w:t xml:space="preserve">частями 7</w:t>
        </w:r>
      </w:hyperlink>
      <w:r>
        <w:rPr>
          <w:sz w:val="24"/>
        </w:rPr>
        <w:t xml:space="preserve"> и </w:t>
      </w:r>
      <w:hyperlink w:history="0" w:anchor="P2577"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настоящей статьи.">
        <w:r>
          <w:rPr>
            <w:sz w:val="24"/>
            <w:color w:val="0000ff"/>
          </w:rPr>
          <w:t xml:space="preserve">7.1 статьи 96</w:t>
        </w:r>
      </w:hyperlink>
      <w:r>
        <w:rPr>
          <w:sz w:val="24"/>
        </w:rP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2579"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
        <w:r>
          <w:rPr>
            <w:sz w:val="24"/>
            <w:color w:val="0000ff"/>
          </w:rPr>
          <w:t xml:space="preserve">частью 7.2 статьи 96</w:t>
        </w:r>
      </w:hyperlink>
      <w:r>
        <w:rPr>
          <w:sz w:val="24"/>
        </w:rPr>
        <w:t xml:space="preserve"> настоящего Федерального закона информации в соответствующий реестр контрактов, предусмотренный </w:t>
      </w:r>
      <w:hyperlink w:history="0" w:anchor="P2800" w:tooltip="Статья 103. Реестр контрактов, заключенных заказчиками">
        <w:r>
          <w:rPr>
            <w:sz w:val="24"/>
            <w:color w:val="0000ff"/>
          </w:rPr>
          <w:t xml:space="preserve">статьей 103</w:t>
        </w:r>
      </w:hyperlink>
      <w:r>
        <w:rPr>
          <w:sz w:val="24"/>
        </w:rPr>
        <w:t xml:space="preserve"> настоящего Федерального закона.</w:t>
      </w:r>
    </w:p>
    <w:p>
      <w:pPr>
        <w:pStyle w:val="0"/>
        <w:jc w:val="both"/>
      </w:pPr>
      <w:r>
        <w:rPr>
          <w:sz w:val="24"/>
        </w:rPr>
        <w:t xml:space="preserve">(часть 3.1 введена Федеральным </w:t>
      </w:r>
      <w:hyperlink w:history="0" r:id="rId852"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27.12.2018 N 502-ФЗ; в ред. Федерального </w:t>
      </w:r>
      <w:hyperlink w:history="0" r:id="rId85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pPr>
        <w:pStyle w:val="0"/>
        <w:jc w:val="both"/>
      </w:pPr>
      <w:r>
        <w:rPr>
          <w:sz w:val="24"/>
        </w:rPr>
        <w:t xml:space="preserve">(в ред. Федерального </w:t>
      </w:r>
      <w:hyperlink w:history="0" r:id="rId85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449" w:name="P1449"/>
    <w:bookmarkEnd w:id="1449"/>
    <w:p>
      <w:pPr>
        <w:pStyle w:val="0"/>
        <w:spacing w:before="240" w:lineRule="auto"/>
        <w:ind w:firstLine="540"/>
        <w:jc w:val="both"/>
      </w:pPr>
      <w:r>
        <w:rPr>
          <w:sz w:val="24"/>
        </w:rPr>
        <w:t xml:space="preserve">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pPr>
        <w:pStyle w:val="0"/>
        <w:jc w:val="both"/>
      </w:pPr>
      <w:r>
        <w:rPr>
          <w:sz w:val="24"/>
        </w:rPr>
        <w:t xml:space="preserve">(в ред. Федеральных законов от 01.05.2019 </w:t>
      </w:r>
      <w:hyperlink w:history="0" r:id="rId85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85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1451" w:name="P1451"/>
    <w:bookmarkEnd w:id="1451"/>
    <w:p>
      <w:pPr>
        <w:pStyle w:val="0"/>
        <w:spacing w:before="240" w:lineRule="auto"/>
        <w:ind w:firstLine="540"/>
        <w:jc w:val="both"/>
      </w:pPr>
      <w:r>
        <w:rPr>
          <w:sz w:val="24"/>
        </w:rPr>
        <w:t xml:space="preserve">6. Основанием для отказа в принятии независимой гарантии заказчиком является:</w:t>
      </w:r>
    </w:p>
    <w:p>
      <w:pPr>
        <w:pStyle w:val="0"/>
        <w:jc w:val="both"/>
      </w:pPr>
      <w:r>
        <w:rPr>
          <w:sz w:val="24"/>
        </w:rPr>
        <w:t xml:space="preserve">(в ред. Федерального </w:t>
      </w:r>
      <w:hyperlink w:history="0" r:id="rId85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1453" w:name="P1453"/>
    <w:bookmarkEnd w:id="1453"/>
    <w:p>
      <w:pPr>
        <w:pStyle w:val="0"/>
        <w:spacing w:before="240" w:lineRule="auto"/>
        <w:ind w:firstLine="540"/>
        <w:jc w:val="both"/>
      </w:pPr>
      <w:r>
        <w:rPr>
          <w:sz w:val="24"/>
        </w:rPr>
        <w:t xml:space="preserve">1) отсутствие информации о независимой гарантии в предусмотренных настоящей статьей реестрах независимых гарантий;</w:t>
      </w:r>
    </w:p>
    <w:p>
      <w:pPr>
        <w:pStyle w:val="0"/>
        <w:jc w:val="both"/>
      </w:pPr>
      <w:r>
        <w:rPr>
          <w:sz w:val="24"/>
        </w:rPr>
        <w:t xml:space="preserve">(в ред. Федеральных законов от 31.12.2014 </w:t>
      </w:r>
      <w:hyperlink w:history="0" r:id="rId85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02.07.2021 </w:t>
      </w:r>
      <w:hyperlink w:history="0" r:id="rId85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2) несоответствие независимой гарантии требованиям, предусмотренным </w:t>
      </w:r>
      <w:hyperlink w:history="0" w:anchor="P1427" w:tooltip="2. Независимая гарантия должна быть безотзывной и должна содержать:">
        <w:r>
          <w:rPr>
            <w:sz w:val="24"/>
            <w:color w:val="0000ff"/>
          </w:rPr>
          <w:t xml:space="preserve">частями 2</w:t>
        </w:r>
      </w:hyperlink>
      <w:r>
        <w:rPr>
          <w:sz w:val="24"/>
        </w:rPr>
        <w:t xml:space="preserve">, </w:t>
      </w:r>
      <w:hyperlink w:history="0" w:anchor="P1443" w:tooltip="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r>
          <w:rPr>
            <w:sz w:val="24"/>
            <w:color w:val="0000ff"/>
          </w:rPr>
          <w:t xml:space="preserve">3</w:t>
        </w:r>
      </w:hyperlink>
      <w:r>
        <w:rPr>
          <w:sz w:val="24"/>
        </w:rPr>
        <w:t xml:space="preserve"> и </w:t>
      </w:r>
      <w:hyperlink w:history="0" w:anchor="P1465"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х гарантий, в том числе включения в него информации, порядок и сроки предоставления выписок из него, типовая форма независимой гарантии, используемой для целей настоящего Федерального закона, форма требования об уплате денежной суммы по независимой ...">
        <w:r>
          <w:rPr>
            <w:sz w:val="24"/>
            <w:color w:val="0000ff"/>
          </w:rPr>
          <w:t xml:space="preserve">8.2</w:t>
        </w:r>
      </w:hyperlink>
      <w:r>
        <w:rPr>
          <w:sz w:val="24"/>
        </w:rPr>
        <w:t xml:space="preserve"> настоящей статьи;</w:t>
      </w:r>
    </w:p>
    <w:p>
      <w:pPr>
        <w:pStyle w:val="0"/>
        <w:jc w:val="both"/>
      </w:pPr>
      <w:r>
        <w:rPr>
          <w:sz w:val="24"/>
        </w:rPr>
        <w:t xml:space="preserve">(в ред. Федерального </w:t>
      </w:r>
      <w:hyperlink w:history="0" r:id="rId86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pPr>
        <w:pStyle w:val="0"/>
        <w:jc w:val="both"/>
      </w:pPr>
      <w:r>
        <w:rPr>
          <w:sz w:val="24"/>
        </w:rPr>
        <w:t xml:space="preserve">(в ред. Федерального </w:t>
      </w:r>
      <w:hyperlink w:history="0" r:id="rId86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7. В случае отказа в принятии независимой гарантии заказчик в срок, установленный </w:t>
      </w:r>
      <w:hyperlink w:history="0" w:anchor="P1449" w:tooltip="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
        <w:r>
          <w:rPr>
            <w:sz w:val="24"/>
            <w:color w:val="0000ff"/>
          </w:rPr>
          <w:t xml:space="preserve">частью 5</w:t>
        </w:r>
      </w:hyperlink>
      <w:r>
        <w:rPr>
          <w:sz w:val="24"/>
        </w:rP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pPr>
        <w:pStyle w:val="0"/>
        <w:jc w:val="both"/>
      </w:pPr>
      <w:r>
        <w:rPr>
          <w:sz w:val="24"/>
        </w:rPr>
        <w:t xml:space="preserve">(в ред. Федеральных законов от 28.12.2013 </w:t>
      </w:r>
      <w:hyperlink w:history="0" r:id="rId86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02.07.2021 </w:t>
      </w:r>
      <w:hyperlink w:history="0" r:id="rId86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1461" w:name="P1461"/>
    <w:bookmarkEnd w:id="1461"/>
    <w:p>
      <w:pPr>
        <w:pStyle w:val="0"/>
        <w:spacing w:before="240" w:lineRule="auto"/>
        <w:ind w:firstLine="540"/>
        <w:jc w:val="both"/>
      </w:pPr>
      <w:r>
        <w:rPr>
          <w:sz w:val="24"/>
        </w:rPr>
        <w:t xml:space="preserve">8. Независимая гарантия, используемая для целей настоящего Федерального закона, информация о ней и документы, предусмотренные </w:t>
      </w:r>
      <w:hyperlink w:history="0" w:anchor="P1467" w:tooltip="9. В реестр независимых гарантий и закрытый реестр независимых гарантий включаются следующие информация и документы:">
        <w:r>
          <w:rPr>
            <w:sz w:val="24"/>
            <w:color w:val="0000ff"/>
          </w:rPr>
          <w:t xml:space="preserve">частью 9</w:t>
        </w:r>
      </w:hyperlink>
      <w:r>
        <w:rPr>
          <w:sz w:val="24"/>
        </w:rPr>
        <w:t xml:space="preserve">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w:t>
      </w:r>
      <w:hyperlink w:history="0" w:anchor="P1463" w:tooltip="8.1. Предусмотренная частью 9 настоящей статьи информация о независимых гарантиях не размещается на официальном сайте, а при осуществлении закупок в случае, предусмотренном пунктом 1 части 11 статьи 24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
        <w:r>
          <w:rPr>
            <w:sz w:val="24"/>
            <w:color w:val="0000ff"/>
          </w:rPr>
          <w:t xml:space="preserve">части 8.1</w:t>
        </w:r>
      </w:hyperlink>
      <w:r>
        <w:rPr>
          <w:sz w:val="24"/>
        </w:rPr>
        <w:t xml:space="preserve"> настоящей статьи. Ведение такого реестра осуществляется путем включения в соответствии с порядком, предусмотренным </w:t>
      </w:r>
      <w:hyperlink w:history="0" w:anchor="P1465"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х гарантий, в том числе включения в него информации, порядок и сроки предоставления выписок из него, типовая форма независимой гарантии, используемой для целей настоящего Федерального закона, форма требования об уплате денежной суммы по независимой ...">
        <w:r>
          <w:rPr>
            <w:sz w:val="24"/>
            <w:color w:val="0000ff"/>
          </w:rPr>
          <w:t xml:space="preserve">частью 8.2</w:t>
        </w:r>
      </w:hyperlink>
      <w:r>
        <w:rPr>
          <w:sz w:val="24"/>
        </w:rP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pPr>
        <w:pStyle w:val="0"/>
        <w:jc w:val="both"/>
      </w:pPr>
      <w:r>
        <w:rPr>
          <w:sz w:val="24"/>
        </w:rPr>
        <w:t xml:space="preserve">(в ред. Федеральных законов от 31.12.2014 </w:t>
      </w:r>
      <w:hyperlink w:history="0" r:id="rId86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01.05.2019 </w:t>
      </w:r>
      <w:hyperlink w:history="0" r:id="rId86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86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1463" w:name="P1463"/>
    <w:bookmarkEnd w:id="1463"/>
    <w:p>
      <w:pPr>
        <w:pStyle w:val="0"/>
        <w:spacing w:before="240" w:lineRule="auto"/>
        <w:ind w:firstLine="540"/>
        <w:jc w:val="both"/>
      </w:pPr>
      <w:r>
        <w:rPr>
          <w:sz w:val="24"/>
        </w:rPr>
        <w:t xml:space="preserve">8.1. Предусмотренная </w:t>
      </w:r>
      <w:hyperlink w:history="0" w:anchor="P1467" w:tooltip="9. В реестр независимых гарантий и закрытый реестр независимых гарантий включаются следующие информация и документы:">
        <w:r>
          <w:rPr>
            <w:sz w:val="24"/>
            <w:color w:val="0000ff"/>
          </w:rPr>
          <w:t xml:space="preserve">частью 9</w:t>
        </w:r>
      </w:hyperlink>
      <w:r>
        <w:rPr>
          <w:sz w:val="24"/>
        </w:rPr>
        <w:t xml:space="preserve"> настоящей статьи информация о независимых гарантиях не размещается на </w:t>
      </w:r>
      <w:hyperlink w:history="0" r:id="rId867"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официальном сайте</w:t>
        </w:r>
      </w:hyperlink>
      <w:r>
        <w:rPr>
          <w:sz w:val="24"/>
        </w:rPr>
        <w:t xml:space="preserve">, а при осуществлении закупок в случае, предусмотренном </w:t>
      </w:r>
      <w:hyperlink w:history="0" w:anchor="P607" w:tooltip="1) закупок товаров, работ, услуг, необходимых для обеспечения федеральных нужд, если сведения о таких нуждах составляют государственную тайну;">
        <w:r>
          <w:rPr>
            <w:sz w:val="24"/>
            <w:color w:val="0000ff"/>
          </w:rPr>
          <w:t xml:space="preserve">пунктом 1 части 11 статьи 24</w:t>
        </w:r>
      </w:hyperlink>
      <w:r>
        <w:rPr>
          <w:sz w:val="24"/>
        </w:rP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pPr>
        <w:pStyle w:val="0"/>
        <w:jc w:val="both"/>
      </w:pPr>
      <w:r>
        <w:rPr>
          <w:sz w:val="24"/>
        </w:rPr>
        <w:t xml:space="preserve">(в ред. Федеральных законов от 31.12.2017 </w:t>
      </w:r>
      <w:hyperlink w:history="0" r:id="rId86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86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87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1465" w:name="P1465"/>
    <w:bookmarkEnd w:id="1465"/>
    <w:p>
      <w:pPr>
        <w:pStyle w:val="0"/>
        <w:spacing w:before="240" w:lineRule="auto"/>
        <w:ind w:firstLine="540"/>
        <w:jc w:val="both"/>
      </w:pPr>
      <w:r>
        <w:rPr>
          <w:sz w:val="24"/>
        </w:rPr>
        <w:t xml:space="preserve">8.2. Дополнительные </w:t>
      </w:r>
      <w:hyperlink w:history="0" r:id="rId871"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требования</w:t>
        </w:r>
      </w:hyperlink>
      <w:r>
        <w:rPr>
          <w:sz w:val="24"/>
        </w:rPr>
        <w:t xml:space="preserve"> к независимой гарантии, используемой для целей настоящего Федерального закона, </w:t>
      </w:r>
      <w:hyperlink w:history="0" r:id="rId872"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порядок</w:t>
        </w:r>
      </w:hyperlink>
      <w:r>
        <w:rPr>
          <w:sz w:val="24"/>
        </w:rPr>
        <w:t xml:space="preserve"> ведения и размещения в единой информационной системе реестра независимых гарантий, </w:t>
      </w:r>
      <w:hyperlink w:history="0" r:id="rId873"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порядок</w:t>
        </w:r>
      </w:hyperlink>
      <w:r>
        <w:rPr>
          <w:sz w:val="24"/>
        </w:rPr>
        <w:t xml:space="preserve"> формирования и ведения закрытого реестра независимых гарантий, в том числе включения в него информации, </w:t>
      </w:r>
      <w:hyperlink w:history="0" r:id="rId874"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порядок</w:t>
        </w:r>
      </w:hyperlink>
      <w:r>
        <w:rPr>
          <w:sz w:val="24"/>
        </w:rPr>
        <w:t xml:space="preserve"> и сроки предоставления выписок из него, </w:t>
      </w:r>
      <w:r>
        <w:rPr>
          <w:sz w:val="24"/>
        </w:rPr>
        <w:t xml:space="preserve">типовая форма</w:t>
      </w:r>
      <w:r>
        <w:rPr>
          <w:sz w:val="24"/>
        </w:rPr>
        <w:t xml:space="preserve"> независимой гарантии, используемой для целей настоящего Федерального закона, </w:t>
      </w:r>
      <w:hyperlink w:history="0" r:id="rId875"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форма</w:t>
        </w:r>
      </w:hyperlink>
      <w:r>
        <w:rPr>
          <w:sz w:val="24"/>
        </w:rPr>
        <w:t xml:space="preserve"> требования об уплате денежной суммы по независимой гарантии устанавливаются Правительством Российской Федерации.</w:t>
      </w:r>
    </w:p>
    <w:p>
      <w:pPr>
        <w:pStyle w:val="0"/>
        <w:jc w:val="both"/>
      </w:pPr>
      <w:r>
        <w:rPr>
          <w:sz w:val="24"/>
        </w:rPr>
        <w:t xml:space="preserve">(часть 8.2 введена Федеральным </w:t>
      </w:r>
      <w:hyperlink w:history="0" r:id="rId87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31.12.2014 N 498-ФЗ; в ред. Федеральных законов от 02.07.2021 </w:t>
      </w:r>
      <w:hyperlink w:history="0" r:id="rId87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16.04.2022 </w:t>
      </w:r>
      <w:hyperlink w:history="0" r:id="rId878"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109-ФЗ</w:t>
        </w:r>
      </w:hyperlink>
      <w:r>
        <w:rPr>
          <w:sz w:val="24"/>
        </w:rPr>
        <w:t xml:space="preserve">)</w:t>
      </w:r>
    </w:p>
    <w:bookmarkStart w:id="1467" w:name="P1467"/>
    <w:bookmarkEnd w:id="1467"/>
    <w:p>
      <w:pPr>
        <w:pStyle w:val="0"/>
        <w:spacing w:before="240" w:lineRule="auto"/>
        <w:ind w:firstLine="540"/>
        <w:jc w:val="both"/>
      </w:pPr>
      <w:r>
        <w:rPr>
          <w:sz w:val="24"/>
        </w:rPr>
        <w:t xml:space="preserve">9. В реестр независимых гарантий и закрытый реестр независимых гарантий включаются следующие информация и документы:</w:t>
      </w:r>
    </w:p>
    <w:p>
      <w:pPr>
        <w:pStyle w:val="0"/>
        <w:jc w:val="both"/>
      </w:pPr>
      <w:r>
        <w:rPr>
          <w:sz w:val="24"/>
        </w:rPr>
        <w:t xml:space="preserve">(в ред. Федеральных законов от 31.12.2014 </w:t>
      </w:r>
      <w:hyperlink w:history="0" r:id="rId87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02.07.2021 </w:t>
      </w:r>
      <w:hyperlink w:history="0" r:id="rId88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pStyle w:val="0"/>
        <w:jc w:val="both"/>
      </w:pPr>
      <w:r>
        <w:rPr>
          <w:sz w:val="24"/>
        </w:rPr>
        <w:t xml:space="preserve">(в ред. Федерального </w:t>
      </w:r>
      <w:hyperlink w:history="0" r:id="rId88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pStyle w:val="0"/>
        <w:spacing w:before="240" w:lineRule="auto"/>
        <w:ind w:firstLine="540"/>
        <w:jc w:val="both"/>
      </w:pPr>
      <w:r>
        <w:rPr>
          <w:sz w:val="24"/>
        </w:rPr>
        <w:t xml:space="preserve">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pPr>
        <w:pStyle w:val="0"/>
        <w:jc w:val="both"/>
      </w:pPr>
      <w:r>
        <w:rPr>
          <w:sz w:val="24"/>
        </w:rPr>
        <w:t xml:space="preserve">(в ред. Федеральных законов от 28.12.2013 </w:t>
      </w:r>
      <w:hyperlink w:history="0" r:id="rId88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02.07.2021 </w:t>
      </w:r>
      <w:hyperlink w:history="0" r:id="rId88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4) срок действия независимой гарантии;</w:t>
      </w:r>
    </w:p>
    <w:p>
      <w:pPr>
        <w:pStyle w:val="0"/>
        <w:jc w:val="both"/>
      </w:pPr>
      <w:r>
        <w:rPr>
          <w:sz w:val="24"/>
        </w:rPr>
        <w:t xml:space="preserve">(в ред. Федерального </w:t>
      </w:r>
      <w:hyperlink w:history="0" r:id="rId88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утратил силу с 1 января 2022 года. - Федеральный </w:t>
      </w:r>
      <w:hyperlink w:history="0" r:id="rId88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6) </w:t>
      </w:r>
      <w:hyperlink w:history="0" r:id="rId886"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иные</w:t>
        </w:r>
      </w:hyperlink>
      <w:r>
        <w:rPr>
          <w:sz w:val="24"/>
        </w:rPr>
        <w:t xml:space="preserve"> информация и документы, перечень которых установлен Правительством Российской Федерации.</w:t>
      </w:r>
    </w:p>
    <w:p>
      <w:pPr>
        <w:pStyle w:val="0"/>
        <w:jc w:val="both"/>
      </w:pPr>
      <w:r>
        <w:rPr>
          <w:sz w:val="24"/>
        </w:rPr>
        <w:t xml:space="preserve">(в ред. Федерального </w:t>
      </w:r>
      <w:hyperlink w:history="0" r:id="rId88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10. Утратил силу с 1 апреля 2015 года. - Федеральный </w:t>
      </w:r>
      <w:hyperlink w:history="0" r:id="rId88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31.12.2014 N 498-ФЗ.</w:t>
      </w:r>
    </w:p>
    <w:bookmarkStart w:id="1480" w:name="P1480"/>
    <w:bookmarkEnd w:id="1480"/>
    <w:p>
      <w:pPr>
        <w:pStyle w:val="0"/>
        <w:spacing w:before="240" w:lineRule="auto"/>
        <w:ind w:firstLine="540"/>
        <w:jc w:val="both"/>
      </w:pPr>
      <w:r>
        <w:rPr>
          <w:sz w:val="24"/>
        </w:rP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history="0" w:anchor="P1467" w:tooltip="9. В реестр независимых гарантий и закрытый реестр независимых гарантий включаются следующие информация и документы:">
        <w:r>
          <w:rPr>
            <w:sz w:val="24"/>
            <w:color w:val="0000ff"/>
          </w:rPr>
          <w:t xml:space="preserve">части 9</w:t>
        </w:r>
      </w:hyperlink>
      <w:r>
        <w:rPr>
          <w:sz w:val="24"/>
        </w:rPr>
        <w:t xml:space="preserve"> настоящей статьи информацию и документы в реестр независимых гарантий либо в указанные сроки направляет в соответствии с </w:t>
      </w:r>
      <w:hyperlink w:history="0" r:id="rId889"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порядком</w:t>
        </w:r>
      </w:hyperlink>
      <w:r>
        <w:rPr>
          <w:sz w:val="24"/>
        </w:rPr>
        <w:t xml:space="preserve"> формирования и ведения закрытого реестра независимых гарантий информацию для включения в закрытый реестр независимых гарантий.</w:t>
      </w:r>
    </w:p>
    <w:p>
      <w:pPr>
        <w:pStyle w:val="0"/>
        <w:jc w:val="both"/>
      </w:pPr>
      <w:r>
        <w:rPr>
          <w:sz w:val="24"/>
        </w:rPr>
        <w:t xml:space="preserve">(в ред. Федеральных законов от 31.12.2014 </w:t>
      </w:r>
      <w:hyperlink w:history="0" r:id="rId89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02.07.2021 </w:t>
      </w:r>
      <w:hyperlink w:history="0" r:id="rId89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12. В случае предоставления нового обеспечения исполнения контракта в соответствии с </w:t>
      </w:r>
      <w:hyperlink w:history="0" w:anchor="P1062" w:tooltip="30. Если заказчиком в соответствии с частью 1 статьи 96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w:r>
          <w:rPr>
            <w:sz w:val="24"/>
            <w:color w:val="0000ff"/>
          </w:rPr>
          <w:t xml:space="preserve">частью 30 статьи 34</w:t>
        </w:r>
      </w:hyperlink>
      <w:r>
        <w:rPr>
          <w:sz w:val="24"/>
        </w:rPr>
        <w:t xml:space="preserve">, </w:t>
      </w:r>
      <w:hyperlink w:history="0" w:anchor="P2405"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
        <w:r>
          <w:rPr>
            <w:sz w:val="24"/>
            <w:color w:val="0000ff"/>
          </w:rPr>
          <w:t xml:space="preserve">пунктом 9 части 1 статьи 95</w:t>
        </w:r>
      </w:hyperlink>
      <w:r>
        <w:rPr>
          <w:sz w:val="24"/>
        </w:rPr>
        <w:t xml:space="preserve">, </w:t>
      </w:r>
      <w:hyperlink w:history="0" w:anchor="P2575"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w:r>
          <w:rPr>
            <w:sz w:val="24"/>
            <w:color w:val="0000ff"/>
          </w:rPr>
          <w:t xml:space="preserve">частью 7 статьи 96</w:t>
        </w:r>
      </w:hyperlink>
      <w:r>
        <w:rPr>
          <w:sz w:val="24"/>
        </w:rP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pPr>
        <w:pStyle w:val="0"/>
        <w:jc w:val="both"/>
      </w:pPr>
      <w:r>
        <w:rPr>
          <w:sz w:val="24"/>
        </w:rPr>
        <w:t xml:space="preserve">(часть 12 введена Федеральным </w:t>
      </w:r>
      <w:hyperlink w:history="0" r:id="rId892"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27.12.2018 N 502-ФЗ; в ред. Федеральных законов от 01.05.2019 </w:t>
      </w:r>
      <w:hyperlink w:history="0" r:id="rId89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89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13. Исключение банка из перечня, предусмотренного </w:t>
      </w:r>
      <w:hyperlink w:history="0" w:anchor="P1407"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quot;Интернет&quot;. В случае выявления обстоятельств, свидетельствующих о соответствии банк...">
        <w:r>
          <w:rPr>
            <w:sz w:val="24"/>
            <w:color w:val="0000ff"/>
          </w:rPr>
          <w:t xml:space="preserve">частью 1.2</w:t>
        </w:r>
      </w:hyperlink>
      <w:r>
        <w:rPr>
          <w:sz w:val="24"/>
        </w:rPr>
        <w:t xml:space="preserve"> настоящей статьи, региональной гарантийной организации из перечня, предусмотренного </w:t>
      </w:r>
      <w:hyperlink w:history="0" w:anchor="P1425"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
        <w:r>
          <w:rPr>
            <w:sz w:val="24"/>
            <w:color w:val="0000ff"/>
          </w:rPr>
          <w:t xml:space="preserve">частью 1.7</w:t>
        </w:r>
      </w:hyperlink>
      <w:r>
        <w:rPr>
          <w:sz w:val="24"/>
        </w:rP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pPr>
        <w:pStyle w:val="0"/>
        <w:jc w:val="both"/>
      </w:pPr>
      <w:r>
        <w:rPr>
          <w:sz w:val="24"/>
        </w:rPr>
        <w:t xml:space="preserve">(часть 13 введена Федеральным </w:t>
      </w:r>
      <w:hyperlink w:history="0" r:id="rId89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ind w:firstLine="540"/>
        <w:jc w:val="both"/>
      </w:pPr>
      <w:r>
        <w:rPr>
          <w:sz w:val="24"/>
        </w:rPr>
      </w:r>
    </w:p>
    <w:p>
      <w:pPr>
        <w:pStyle w:val="2"/>
        <w:outlineLvl w:val="2"/>
        <w:ind w:firstLine="540"/>
        <w:jc w:val="both"/>
      </w:pPr>
      <w:r>
        <w:rPr>
          <w:sz w:val="24"/>
        </w:rPr>
        <w:t xml:space="preserve">Статья 46. Запрет на проведение переговоров с участником закупки</w:t>
      </w:r>
    </w:p>
    <w:p>
      <w:pPr>
        <w:pStyle w:val="0"/>
        <w:ind w:firstLine="540"/>
        <w:jc w:val="both"/>
      </w:pPr>
      <w:r>
        <w:rPr>
          <w:sz w:val="24"/>
        </w:rPr>
      </w:r>
    </w:p>
    <w:p>
      <w:pPr>
        <w:pStyle w:val="0"/>
        <w:ind w:firstLine="540"/>
        <w:jc w:val="both"/>
      </w:pPr>
      <w:r>
        <w:rPr>
          <w:sz w:val="24"/>
        </w:rPr>
        <w:t xml:space="preserve">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pPr>
        <w:pStyle w:val="0"/>
        <w:jc w:val="both"/>
      </w:pPr>
      <w:r>
        <w:rPr>
          <w:sz w:val="24"/>
        </w:rPr>
        <w:t xml:space="preserve">(в ред. Федерального </w:t>
      </w:r>
      <w:hyperlink w:history="0" r:id="rId89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pPr>
        <w:pStyle w:val="0"/>
        <w:jc w:val="both"/>
      </w:pPr>
      <w:r>
        <w:rPr>
          <w:sz w:val="24"/>
        </w:rPr>
        <w:t xml:space="preserve">(часть 2 в ред. Федерального </w:t>
      </w:r>
      <w:hyperlink w:history="0" r:id="rId89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ind w:firstLine="540"/>
        <w:jc w:val="both"/>
      </w:pPr>
      <w:r>
        <w:rPr>
          <w:sz w:val="24"/>
        </w:rPr>
      </w:r>
    </w:p>
    <w:p>
      <w:pPr>
        <w:pStyle w:val="2"/>
        <w:outlineLvl w:val="2"/>
        <w:ind w:firstLine="540"/>
        <w:jc w:val="both"/>
      </w:pPr>
      <w:r>
        <w:rPr>
          <w:sz w:val="24"/>
        </w:rPr>
        <w:t xml:space="preserve">Статья 47. Последствия нарушения положений настоящей главы</w:t>
      </w:r>
    </w:p>
    <w:p>
      <w:pPr>
        <w:pStyle w:val="0"/>
        <w:ind w:firstLine="540"/>
        <w:jc w:val="both"/>
      </w:pPr>
      <w:r>
        <w:rPr>
          <w:sz w:val="24"/>
        </w:rPr>
      </w:r>
    </w:p>
    <w:p>
      <w:pPr>
        <w:pStyle w:val="0"/>
        <w:ind w:firstLine="540"/>
        <w:jc w:val="both"/>
      </w:pPr>
      <w:r>
        <w:rPr>
          <w:sz w:val="24"/>
        </w:rPr>
        <w:t xml:space="preserve">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pPr>
        <w:pStyle w:val="0"/>
        <w:ind w:firstLine="540"/>
        <w:jc w:val="both"/>
      </w:pPr>
      <w:r>
        <w:rPr>
          <w:sz w:val="24"/>
        </w:rPr>
      </w:r>
    </w:p>
    <w:p>
      <w:pPr>
        <w:pStyle w:val="2"/>
        <w:outlineLvl w:val="1"/>
        <w:jc w:val="center"/>
      </w:pPr>
      <w:r>
        <w:rPr>
          <w:sz w:val="24"/>
        </w:rPr>
        <w:t xml:space="preserve">§ 2. Определение поставщика (подрядчика, исполнителя) путем</w:t>
      </w:r>
    </w:p>
    <w:p>
      <w:pPr>
        <w:pStyle w:val="2"/>
        <w:jc w:val="center"/>
      </w:pPr>
      <w:r>
        <w:rPr>
          <w:sz w:val="24"/>
        </w:rPr>
        <w:t xml:space="preserve">применения открытых конкурентных способов</w:t>
      </w:r>
    </w:p>
    <w:p>
      <w:pPr>
        <w:pStyle w:val="0"/>
        <w:jc w:val="center"/>
      </w:pPr>
      <w:r>
        <w:rPr>
          <w:sz w:val="24"/>
        </w:rPr>
        <w:t xml:space="preserve">(в ред. Федерального </w:t>
      </w:r>
      <w:hyperlink w:history="0" r:id="rId89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2"/>
        <w:outlineLvl w:val="2"/>
        <w:ind w:firstLine="540"/>
        <w:jc w:val="both"/>
      </w:pPr>
      <w:r>
        <w:rPr>
          <w:sz w:val="24"/>
        </w:rPr>
        <w:t xml:space="preserve">Статья 48. Проведение электронного конкурса</w:t>
      </w:r>
    </w:p>
    <w:p>
      <w:pPr>
        <w:pStyle w:val="0"/>
        <w:ind w:firstLine="540"/>
        <w:jc w:val="both"/>
      </w:pPr>
      <w:r>
        <w:rPr>
          <w:sz w:val="24"/>
        </w:rPr>
      </w:r>
    </w:p>
    <w:p>
      <w:pPr>
        <w:pStyle w:val="0"/>
        <w:ind w:firstLine="540"/>
        <w:jc w:val="both"/>
      </w:pPr>
      <w:r>
        <w:rPr>
          <w:sz w:val="24"/>
        </w:rPr>
        <w:t xml:space="preserve">(в ред. Федерального </w:t>
      </w:r>
      <w:hyperlink w:history="0" r:id="rId89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Электронный конкурс начинается с размещения в единой информационной системе извещения об осуществлении закупки.</w:t>
      </w:r>
    </w:p>
    <w:p>
      <w:pPr>
        <w:pStyle w:val="0"/>
        <w:spacing w:before="240" w:lineRule="auto"/>
        <w:ind w:firstLine="540"/>
        <w:jc w:val="both"/>
      </w:pPr>
      <w:r>
        <w:rPr>
          <w:sz w:val="24"/>
        </w:rPr>
        <w:t xml:space="preserve">2. Заявка на участие в закупке состоит из трех частей. Первая часть должна содержать информацию и документы, предусмотренные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подпунктами "а"</w:t>
        </w:r>
      </w:hyperlink>
      <w:r>
        <w:rPr>
          <w:sz w:val="24"/>
        </w:rPr>
        <w:t xml:space="preserve">, </w:t>
      </w:r>
      <w:hyperlink w:history="0" w:anchor="P1279"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sz w:val="24"/>
            <w:color w:val="0000ff"/>
          </w:rPr>
          <w:t xml:space="preserve">"б"</w:t>
        </w:r>
      </w:hyperlink>
      <w:r>
        <w:rPr>
          <w:sz w:val="24"/>
        </w:rPr>
        <w:t xml:space="preserve"> и </w:t>
      </w:r>
      <w:hyperlink w:history="0" w:anchor="P1281"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
        <w:r>
          <w:rPr>
            <w:sz w:val="24"/>
            <w:color w:val="0000ff"/>
          </w:rPr>
          <w:t xml:space="preserve">"г" пункта 2 части 1 статьи 43</w:t>
        </w:r>
      </w:hyperlink>
      <w:r>
        <w:rPr>
          <w:sz w:val="24"/>
        </w:rPr>
        <w:t xml:space="preserve"> настоящего Федерального закона. Первая часть также может содержать информацию и документы, предусмотренные </w:t>
      </w:r>
      <w:hyperlink w:history="0" w:anchor="P1282"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sz w:val="24"/>
            <w:color w:val="0000ff"/>
          </w:rPr>
          <w:t xml:space="preserve">подпунктом "д" пункта 2 части 1 статьи 43</w:t>
        </w:r>
      </w:hyperlink>
      <w:r>
        <w:rPr>
          <w:sz w:val="24"/>
        </w:rPr>
        <w:t xml:space="preserve"> настоящего Федерального закона. Вторая часть должна содержать информацию и документы, предусмотренные </w:t>
      </w:r>
      <w:hyperlink w:history="0" w:anchor="P1269"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r>
          <w:rPr>
            <w:sz w:val="24"/>
            <w:color w:val="0000ff"/>
          </w:rPr>
          <w:t xml:space="preserve">подпунктами "м"</w:t>
        </w:r>
      </w:hyperlink>
      <w:r>
        <w:rPr>
          <w:sz w:val="24"/>
        </w:rPr>
        <w:t xml:space="preserve"> - </w:t>
      </w:r>
      <w:hyperlink w:history="0" w:anchor="P1275"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
        <w:r>
          <w:rPr>
            <w:sz w:val="24"/>
            <w:color w:val="0000ff"/>
          </w:rPr>
          <w:t xml:space="preserve">"р" пункта 1</w:t>
        </w:r>
      </w:hyperlink>
      <w:r>
        <w:rPr>
          <w:sz w:val="24"/>
        </w:rPr>
        <w:t xml:space="preserve">, </w:t>
      </w:r>
      <w:hyperlink w:history="0" w:anchor="P1280"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
        <w:r>
          <w:rPr>
            <w:sz w:val="24"/>
            <w:color w:val="0000ff"/>
          </w:rPr>
          <w:t xml:space="preserve">подпунктом "в" пункта 2</w:t>
        </w:r>
      </w:hyperlink>
      <w:r>
        <w:rPr>
          <w:sz w:val="24"/>
        </w:rPr>
        <w:t xml:space="preserve">,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пунктом 5 части 1 статьи 43</w:t>
        </w:r>
      </w:hyperlink>
      <w:r>
        <w:rPr>
          <w:sz w:val="24"/>
        </w:rPr>
        <w:t xml:space="preserve"> настоящего Федерального закона. Третья часть должна содержать информацию, предусмотренную </w:t>
      </w:r>
      <w:hyperlink w:history="0" w:anchor="P1283" w:tooltip="3) предложение участника закупки о цене контракта (за исключением случая, предусмотренного пунктом 4 настоящей части);">
        <w:r>
          <w:rPr>
            <w:sz w:val="24"/>
            <w:color w:val="0000ff"/>
          </w:rPr>
          <w:t xml:space="preserve">пунктом 3</w:t>
        </w:r>
      </w:hyperlink>
      <w:r>
        <w:rPr>
          <w:sz w:val="24"/>
        </w:rPr>
        <w:t xml:space="preserve"> или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пунктом 4 части 1 статьи 43</w:t>
        </w:r>
      </w:hyperlink>
      <w:r>
        <w:rPr>
          <w:sz w:val="24"/>
        </w:rPr>
        <w:t xml:space="preserve"> настоящего Федерального закона.</w:t>
      </w:r>
    </w:p>
    <w:bookmarkStart w:id="1508" w:name="P1508"/>
    <w:bookmarkEnd w:id="1508"/>
    <w:p>
      <w:pPr>
        <w:pStyle w:val="0"/>
        <w:spacing w:before="240" w:lineRule="auto"/>
        <w:ind w:firstLine="540"/>
        <w:jc w:val="both"/>
      </w:pPr>
      <w:r>
        <w:rPr>
          <w:sz w:val="24"/>
        </w:rPr>
        <w:t xml:space="preserve">3. Не позднее двух рабочих дней (за исключением случая, предусмотренного </w:t>
      </w:r>
      <w:hyperlink w:history="0" w:anchor="P1513" w:tooltip="4. Действия, предусмотренные частью 3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
        <w:r>
          <w:rPr>
            <w:sz w:val="24"/>
            <w:color w:val="0000ff"/>
          </w:rPr>
          <w:t xml:space="preserve">частью 4</w:t>
        </w:r>
      </w:hyperlink>
      <w:r>
        <w:rPr>
          <w:sz w:val="24"/>
        </w:rPr>
        <w:t xml:space="preserve">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pPr>
        <w:pStyle w:val="0"/>
        <w:spacing w:before="240" w:lineRule="auto"/>
        <w:ind w:firstLine="540"/>
        <w:jc w:val="both"/>
      </w:pPr>
      <w:r>
        <w:rPr>
          <w:sz w:val="24"/>
        </w:rPr>
        <w:t xml:space="preserve">1) члены комиссии по осуществлению закупок:</w:t>
      </w:r>
    </w:p>
    <w:p>
      <w:pPr>
        <w:pStyle w:val="0"/>
        <w:spacing w:before="240" w:lineRule="auto"/>
        <w:ind w:firstLine="540"/>
        <w:jc w:val="both"/>
      </w:pPr>
      <w:r>
        <w:rPr>
          <w:sz w:val="24"/>
        </w:rPr>
        <w:t xml:space="preserve">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pPr>
        <w:pStyle w:val="0"/>
        <w:spacing w:before="240" w:lineRule="auto"/>
        <w:ind w:firstLine="540"/>
        <w:jc w:val="both"/>
      </w:pPr>
      <w:r>
        <w:rPr>
          <w:sz w:val="24"/>
        </w:rP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history="0" w:anchor="P915" w:tooltip="2) расходы на эксплуатацию и ремонт товаров, использование результатов работ;">
        <w:r>
          <w:rPr>
            <w:sz w:val="24"/>
            <w:color w:val="0000ff"/>
          </w:rPr>
          <w:t xml:space="preserve">пунктами 2</w:t>
        </w:r>
      </w:hyperlink>
      <w:r>
        <w:rPr>
          <w:sz w:val="24"/>
        </w:rPr>
        <w:t xml:space="preserve"> и </w:t>
      </w:r>
      <w:hyperlink w:history="0" w:anchor="P916" w:tooltip="3) качественные, функциональные и экологические характеристики объекта закупки;">
        <w:r>
          <w:rPr>
            <w:sz w:val="24"/>
            <w:color w:val="0000ff"/>
          </w:rPr>
          <w:t xml:space="preserve">3 части 1 статьи 32</w:t>
        </w:r>
      </w:hyperlink>
      <w:r>
        <w:rPr>
          <w:sz w:val="24"/>
        </w:rPr>
        <w:t xml:space="preserve"> настоящего Федерального закона (если такие критерии установлены извещением об осуществлении закупки);</w:t>
      </w:r>
    </w:p>
    <w:p>
      <w:pPr>
        <w:pStyle w:val="0"/>
        <w:spacing w:before="240" w:lineRule="auto"/>
        <w:ind w:firstLine="540"/>
        <w:jc w:val="both"/>
      </w:pPr>
      <w:r>
        <w:rPr>
          <w:sz w:val="24"/>
        </w:rPr>
        <w:t xml:space="preserve">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bookmarkStart w:id="1513" w:name="P1513"/>
    <w:bookmarkEnd w:id="1513"/>
    <w:p>
      <w:pPr>
        <w:pStyle w:val="0"/>
        <w:spacing w:before="240" w:lineRule="auto"/>
        <w:ind w:firstLine="540"/>
        <w:jc w:val="both"/>
      </w:pPr>
      <w:r>
        <w:rPr>
          <w:sz w:val="24"/>
        </w:rPr>
        <w:t xml:space="preserve">4. Действия, предусмотренные </w:t>
      </w:r>
      <w:hyperlink w:history="0" w:anchor="P1508"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
        <w:r>
          <w:rPr>
            <w:sz w:val="24"/>
            <w:color w:val="0000ff"/>
          </w:rPr>
          <w:t xml:space="preserve">частью 3</w:t>
        </w:r>
      </w:hyperlink>
      <w:r>
        <w:rPr>
          <w:sz w:val="24"/>
        </w:rP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pPr>
        <w:pStyle w:val="0"/>
        <w:spacing w:before="240" w:lineRule="auto"/>
        <w:ind w:firstLine="540"/>
        <w:jc w:val="both"/>
      </w:pPr>
      <w:r>
        <w:rPr>
          <w:sz w:val="24"/>
        </w:rPr>
        <w:t xml:space="preserve">1)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2) на создание произведения литературы или искусства;</w:t>
      </w:r>
    </w:p>
    <w:bookmarkStart w:id="1516" w:name="P1516"/>
    <w:bookmarkEnd w:id="1516"/>
    <w:p>
      <w:pPr>
        <w:pStyle w:val="0"/>
        <w:spacing w:before="240" w:lineRule="auto"/>
        <w:ind w:firstLine="540"/>
        <w:jc w:val="both"/>
      </w:pPr>
      <w:r>
        <w:rPr>
          <w:sz w:val="24"/>
        </w:rPr>
        <w:t xml:space="preserve">3) работ по сохранению объектов культурного наследия (памятников истории и культуры) народов Российской Федерации;</w:t>
      </w:r>
    </w:p>
    <w:p>
      <w:pPr>
        <w:pStyle w:val="0"/>
        <w:spacing w:before="240" w:lineRule="auto"/>
        <w:ind w:firstLine="540"/>
        <w:jc w:val="both"/>
      </w:pPr>
      <w:r>
        <w:rPr>
          <w:sz w:val="24"/>
        </w:rPr>
        <w:t xml:space="preserve">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bookmarkStart w:id="1518" w:name="P1518"/>
    <w:bookmarkEnd w:id="1518"/>
    <w:p>
      <w:pPr>
        <w:pStyle w:val="0"/>
        <w:spacing w:before="240" w:lineRule="auto"/>
        <w:ind w:firstLine="540"/>
        <w:jc w:val="both"/>
      </w:pPr>
      <w:r>
        <w:rPr>
          <w:sz w:val="24"/>
        </w:rPr>
        <w:t xml:space="preserve">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bookmarkStart w:id="1519" w:name="P1519"/>
    <w:bookmarkEnd w:id="1519"/>
    <w:p>
      <w:pPr>
        <w:pStyle w:val="0"/>
        <w:spacing w:before="240" w:lineRule="auto"/>
        <w:ind w:firstLine="540"/>
        <w:jc w:val="both"/>
      </w:pPr>
      <w:r>
        <w:rPr>
          <w:sz w:val="24"/>
        </w:rPr>
        <w:t xml:space="preserve">5. При рассмотрении первых частей заявок на участие в закупке соответствующая заявка подлежит отклонению в случаях:</w:t>
      </w:r>
    </w:p>
    <w:p>
      <w:pPr>
        <w:pStyle w:val="0"/>
        <w:spacing w:before="240" w:lineRule="auto"/>
        <w:ind w:firstLine="540"/>
        <w:jc w:val="both"/>
      </w:pPr>
      <w:r>
        <w:rPr>
          <w:sz w:val="24"/>
        </w:rPr>
        <w:t xml:space="preserve">1) непредставления (за исключением случаев, предусмотренных настоящим Федеральным законом) информации и документов, предусмотренных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подпунктами "а"</w:t>
        </w:r>
      </w:hyperlink>
      <w:r>
        <w:rPr>
          <w:sz w:val="24"/>
        </w:rPr>
        <w:t xml:space="preserve">, </w:t>
      </w:r>
      <w:hyperlink w:history="0" w:anchor="P1279"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sz w:val="24"/>
            <w:color w:val="0000ff"/>
          </w:rPr>
          <w:t xml:space="preserve">"б"</w:t>
        </w:r>
      </w:hyperlink>
      <w:r>
        <w:rPr>
          <w:sz w:val="24"/>
        </w:rPr>
        <w:t xml:space="preserve">, </w:t>
      </w:r>
      <w:hyperlink w:history="0" w:anchor="P1281"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
        <w:r>
          <w:rPr>
            <w:sz w:val="24"/>
            <w:color w:val="0000ff"/>
          </w:rPr>
          <w:t xml:space="preserve">"г"</w:t>
        </w:r>
      </w:hyperlink>
      <w:r>
        <w:rPr>
          <w:sz w:val="24"/>
        </w:rPr>
        <w:t xml:space="preserve"> и </w:t>
      </w:r>
      <w:hyperlink w:history="0" w:anchor="P1282"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sz w:val="24"/>
            <w:color w:val="0000ff"/>
          </w:rPr>
          <w:t xml:space="preserve">"д" пункта 2 части 1 статьи 43</w:t>
        </w:r>
      </w:hyperlink>
      <w:r>
        <w:rPr>
          <w:sz w:val="24"/>
        </w:rPr>
        <w:t xml:space="preserve"> настоящего Федерального закона, несоответствия таких информации и документов извещению об осуществлении закупки;</w:t>
      </w:r>
    </w:p>
    <w:p>
      <w:pPr>
        <w:pStyle w:val="0"/>
        <w:spacing w:before="240" w:lineRule="auto"/>
        <w:ind w:firstLine="540"/>
        <w:jc w:val="both"/>
      </w:pPr>
      <w:r>
        <w:rPr>
          <w:sz w:val="24"/>
        </w:rPr>
        <w:t xml:space="preserve">2) если в первой части заявки на участие в закупке содержится информация, предусмотренная </w:t>
      </w:r>
      <w:hyperlink w:history="0" w:anchor="P1256" w:tooltip="1) информацию и документы об участнике закупки:">
        <w:r>
          <w:rPr>
            <w:sz w:val="24"/>
            <w:color w:val="0000ff"/>
          </w:rPr>
          <w:t xml:space="preserve">пунктами 1</w:t>
        </w:r>
      </w:hyperlink>
      <w:r>
        <w:rPr>
          <w:sz w:val="24"/>
        </w:rPr>
        <w:t xml:space="preserve">, </w:t>
      </w:r>
      <w:hyperlink w:history="0" w:anchor="P1283" w:tooltip="3) предложение участника закупки о цене контракта (за исключением случая, предусмотренного пунктом 4 настоящей части);">
        <w:r>
          <w:rPr>
            <w:sz w:val="24"/>
            <w:color w:val="0000ff"/>
          </w:rPr>
          <w:t xml:space="preserve">3</w:t>
        </w:r>
      </w:hyperlink>
      <w:r>
        <w:rPr>
          <w:sz w:val="24"/>
        </w:rPr>
        <w:t xml:space="preserve"> и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4 части 1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3) выявления недостоверной информации, содержащейся в первой части заявки на участие в закупке.</w:t>
      </w:r>
    </w:p>
    <w:bookmarkStart w:id="1523" w:name="P1523"/>
    <w:bookmarkEnd w:id="1523"/>
    <w:p>
      <w:pPr>
        <w:pStyle w:val="0"/>
        <w:spacing w:before="240" w:lineRule="auto"/>
        <w:ind w:firstLine="540"/>
        <w:jc w:val="both"/>
      </w:pPr>
      <w:r>
        <w:rPr>
          <w:sz w:val="24"/>
        </w:rPr>
        <w:t xml:space="preserve">6. Протокол рассмотрения и оценки первых частей заявок на участие в закупке должен содержать:</w:t>
      </w:r>
    </w:p>
    <w:p>
      <w:pPr>
        <w:pStyle w:val="0"/>
        <w:spacing w:before="240" w:lineRule="auto"/>
        <w:ind w:firstLine="540"/>
        <w:jc w:val="both"/>
      </w:pPr>
      <w:r>
        <w:rPr>
          <w:sz w:val="24"/>
        </w:rPr>
        <w:t xml:space="preserve">1) дату рассмотрения и оценки первых частей заявок на участие в закупке, идентификационные номера таких заявок;</w:t>
      </w:r>
    </w:p>
    <w:bookmarkStart w:id="1525" w:name="P1525"/>
    <w:bookmarkEnd w:id="1525"/>
    <w:p>
      <w:pPr>
        <w:pStyle w:val="0"/>
        <w:spacing w:before="240" w:lineRule="auto"/>
        <w:ind w:firstLine="540"/>
        <w:jc w:val="both"/>
      </w:pPr>
      <w:r>
        <w:rPr>
          <w:sz w:val="24"/>
        </w:rPr>
        <w:t xml:space="preserve">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bookmarkStart w:id="1526" w:name="P1526"/>
    <w:bookmarkEnd w:id="1526"/>
    <w:p>
      <w:pPr>
        <w:pStyle w:val="0"/>
        <w:spacing w:before="240" w:lineRule="auto"/>
        <w:ind w:firstLine="540"/>
        <w:jc w:val="both"/>
      </w:pPr>
      <w:r>
        <w:rPr>
          <w:sz w:val="24"/>
        </w:rPr>
        <w:t xml:space="preserve">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pPr>
        <w:pStyle w:val="0"/>
        <w:spacing w:before="240" w:lineRule="auto"/>
        <w:ind w:firstLine="540"/>
        <w:jc w:val="both"/>
      </w:pPr>
      <w:r>
        <w:rPr>
          <w:sz w:val="24"/>
        </w:rPr>
        <w:t xml:space="preserve">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pPr>
        <w:pStyle w:val="0"/>
        <w:spacing w:before="240" w:lineRule="auto"/>
        <w:ind w:firstLine="540"/>
        <w:jc w:val="both"/>
      </w:pPr>
      <w:r>
        <w:rPr>
          <w:sz w:val="24"/>
        </w:rPr>
        <w:t xml:space="preserve">5) информацию о признании определения поставщика (подрядчика, исполнителя) несостоявшимся в случаях, предусмотренных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пунктами 2</w:t>
        </w:r>
      </w:hyperlink>
      <w:r>
        <w:rPr>
          <w:sz w:val="24"/>
        </w:rPr>
        <w:t xml:space="preserve"> и </w:t>
      </w:r>
      <w:hyperlink w:history="0" w:anchor="P1726" w:tooltip="4) по результатам рассмотрения заявок на участие в закупке комиссия по осуществлению закупок отклонила все такие заявки;">
        <w:r>
          <w:rPr>
            <w:sz w:val="24"/>
            <w:color w:val="0000ff"/>
          </w:rPr>
          <w:t xml:space="preserve">4 части 1 статьи 52</w:t>
        </w:r>
      </w:hyperlink>
      <w:r>
        <w:rPr>
          <w:sz w:val="24"/>
        </w:rPr>
        <w:t xml:space="preserve"> настоящего Федерального закона.</w:t>
      </w:r>
    </w:p>
    <w:p>
      <w:pPr>
        <w:pStyle w:val="0"/>
        <w:spacing w:before="240" w:lineRule="auto"/>
        <w:ind w:firstLine="540"/>
        <w:jc w:val="both"/>
      </w:pPr>
      <w:r>
        <w:rPr>
          <w:sz w:val="24"/>
        </w:rPr>
        <w:t xml:space="preserve">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pPr>
        <w:pStyle w:val="0"/>
        <w:spacing w:before="240" w:lineRule="auto"/>
        <w:ind w:firstLine="540"/>
        <w:jc w:val="both"/>
      </w:pPr>
      <w:r>
        <w:rPr>
          <w:sz w:val="24"/>
        </w:rPr>
        <w:t xml:space="preserve">1) предусмотренную </w:t>
      </w:r>
      <w:hyperlink w:history="0" w:anchor="P1525" w:tooltip="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
        <w:r>
          <w:rPr>
            <w:sz w:val="24"/>
            <w:color w:val="0000ff"/>
          </w:rPr>
          <w:t xml:space="preserve">пунктами 2</w:t>
        </w:r>
      </w:hyperlink>
      <w:r>
        <w:rPr>
          <w:sz w:val="24"/>
        </w:rPr>
        <w:t xml:space="preserve"> и </w:t>
      </w:r>
      <w:hyperlink w:history="0" w:anchor="P1526" w:tooltip="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
        <w:r>
          <w:rPr>
            <w:sz w:val="24"/>
            <w:color w:val="0000ff"/>
          </w:rPr>
          <w:t xml:space="preserve">3 части 6</w:t>
        </w:r>
      </w:hyperlink>
      <w:r>
        <w:rPr>
          <w:sz w:val="24"/>
        </w:rPr>
        <w:t xml:space="preserve"> настоящей статьи в отношении первой части заявки на участие в закупке такого участника закупки;</w:t>
      </w:r>
    </w:p>
    <w:p>
      <w:pPr>
        <w:pStyle w:val="0"/>
        <w:spacing w:before="240" w:lineRule="auto"/>
        <w:ind w:firstLine="540"/>
        <w:jc w:val="both"/>
      </w:pPr>
      <w:r>
        <w:rPr>
          <w:sz w:val="24"/>
        </w:rPr>
        <w:t xml:space="preserve">2) о наилучшем предложении, предусмотренном </w:t>
      </w:r>
      <w:hyperlink w:history="0" w:anchor="P1283" w:tooltip="3) предложение участника закупки о цене контракта (за исключением случая, предусмотренного пунктом 4 настоящей части);">
        <w:r>
          <w:rPr>
            <w:sz w:val="24"/>
            <w:color w:val="0000ff"/>
          </w:rPr>
          <w:t xml:space="preserve">пунктом 3</w:t>
        </w:r>
      </w:hyperlink>
      <w:r>
        <w:rPr>
          <w:sz w:val="24"/>
        </w:rPr>
        <w:t xml:space="preserve"> или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пунктом 4 части 1 статьи 43</w:t>
        </w:r>
      </w:hyperlink>
      <w:r>
        <w:rPr>
          <w:sz w:val="24"/>
        </w:rP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ч. 7 ст. 48 (в ред. ФЗ от 08.08.2024 N 318-ФЗ) </w:t>
            </w:r>
            <w:hyperlink w:history="0" r:id="rId90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w:t>
      </w:r>
      <w:hyperlink w:history="0" w:anchor="P1216"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
        <w:r>
          <w:rPr>
            <w:sz w:val="24"/>
            <w:color w:val="0000ff"/>
          </w:rPr>
          <w:t xml:space="preserve">пунктом 15 части 1 статьи 42</w:t>
        </w:r>
      </w:hyperlink>
      <w:r>
        <w:rPr>
          <w:sz w:val="24"/>
        </w:rPr>
        <w:t xml:space="preserve"> настоящего Федерального закона в извещении об осуществлении закупки информации об ограничении, о преимуществе, установленных в соответствии с </w:t>
      </w:r>
      <w:hyperlink w:history="0" w:anchor="P328"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подпунктами "б"</w:t>
        </w:r>
      </w:hyperlink>
      <w:r>
        <w:rPr>
          <w:sz w:val="24"/>
        </w:rPr>
        <w:t xml:space="preserve">, </w:t>
      </w:r>
      <w:hyperlink w:history="0" w:anchor="P329"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sz w:val="24"/>
            <w:color w:val="0000ff"/>
          </w:rPr>
          <w:t xml:space="preserve">"в" пункта 1 части 2 статьи 14</w:t>
        </w:r>
      </w:hyperlink>
      <w:r>
        <w:rPr>
          <w:sz w:val="24"/>
        </w:rPr>
        <w:t xml:space="preserve"> настоящего Федерального закона в отношении товара, работы, услуги, являющихся объектом закупки;</w:t>
      </w:r>
    </w:p>
    <w:p>
      <w:pPr>
        <w:pStyle w:val="0"/>
        <w:jc w:val="both"/>
      </w:pPr>
      <w:r>
        <w:rPr>
          <w:sz w:val="24"/>
        </w:rPr>
        <w:t xml:space="preserve">(в ред. Федерального </w:t>
      </w:r>
      <w:hyperlink w:history="0" r:id="rId90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bookmarkStart w:id="1537" w:name="P1537"/>
    <w:bookmarkEnd w:id="1537"/>
    <w:p>
      <w:pPr>
        <w:pStyle w:val="0"/>
        <w:spacing w:before="240" w:lineRule="auto"/>
        <w:ind w:firstLine="540"/>
        <w:jc w:val="both"/>
      </w:pPr>
      <w:r>
        <w:rPr>
          <w:sz w:val="24"/>
        </w:rP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pPr>
        <w:pStyle w:val="0"/>
        <w:jc w:val="both"/>
      </w:pPr>
      <w:r>
        <w:rPr>
          <w:sz w:val="24"/>
        </w:rPr>
        <w:t xml:space="preserve">(в ред. Федерального </w:t>
      </w:r>
      <w:hyperlink w:history="0" r:id="rId902"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9. В случае, если участником закупки не подано предложение, предусмотренное </w:t>
      </w:r>
      <w:hyperlink w:history="0" w:anchor="P1537" w:tooltip="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частью 24 статьи 22 настоящего Федерального закона) (да...">
        <w:r>
          <w:rPr>
            <w:sz w:val="24"/>
            <w:color w:val="0000ff"/>
          </w:rPr>
          <w:t xml:space="preserve">частью 8</w:t>
        </w:r>
      </w:hyperlink>
      <w:r>
        <w:rPr>
          <w:sz w:val="24"/>
        </w:rP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bookmarkStart w:id="1540" w:name="P1540"/>
    <w:bookmarkEnd w:id="1540"/>
    <w:p>
      <w:pPr>
        <w:pStyle w:val="0"/>
        <w:spacing w:before="240" w:lineRule="auto"/>
        <w:ind w:firstLine="540"/>
        <w:jc w:val="both"/>
      </w:pPr>
      <w:r>
        <w:rPr>
          <w:sz w:val="24"/>
        </w:rP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оператор электронной площадки:</w:t>
      </w:r>
    </w:p>
    <w:bookmarkStart w:id="1541" w:name="P1541"/>
    <w:bookmarkEnd w:id="1541"/>
    <w:p>
      <w:pPr>
        <w:pStyle w:val="0"/>
        <w:spacing w:before="240" w:lineRule="auto"/>
        <w:ind w:firstLine="540"/>
        <w:jc w:val="both"/>
      </w:pPr>
      <w:r>
        <w:rPr>
          <w:sz w:val="24"/>
        </w:rPr>
        <w:t xml:space="preserve">1) формирует протокол подачи таких предложений, содержащий:</w:t>
      </w:r>
    </w:p>
    <w:p>
      <w:pPr>
        <w:pStyle w:val="0"/>
        <w:spacing w:before="240" w:lineRule="auto"/>
        <w:ind w:firstLine="540"/>
        <w:jc w:val="both"/>
      </w:pPr>
      <w:r>
        <w:rPr>
          <w:sz w:val="24"/>
        </w:rP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p>
      <w:pPr>
        <w:pStyle w:val="0"/>
        <w:spacing w:before="240" w:lineRule="auto"/>
        <w:ind w:firstLine="540"/>
        <w:jc w:val="both"/>
      </w:pPr>
      <w:r>
        <w:rPr>
          <w:sz w:val="24"/>
        </w:rPr>
        <w:t xml:space="preserve">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bookmarkStart w:id="1544" w:name="P1544"/>
    <w:bookmarkEnd w:id="1544"/>
    <w:p>
      <w:pPr>
        <w:pStyle w:val="0"/>
        <w:spacing w:before="240" w:lineRule="auto"/>
        <w:ind w:firstLine="540"/>
        <w:jc w:val="both"/>
      </w:pPr>
      <w:r>
        <w:rPr>
          <w:sz w:val="24"/>
        </w:rP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 информацию и документы участников закупок, подавших такие заявки.</w:t>
      </w:r>
    </w:p>
    <w:bookmarkStart w:id="1545" w:name="P1545"/>
    <w:bookmarkEnd w:id="1545"/>
    <w:p>
      <w:pPr>
        <w:pStyle w:val="0"/>
        <w:spacing w:before="240" w:lineRule="auto"/>
        <w:ind w:firstLine="540"/>
        <w:jc w:val="both"/>
      </w:pPr>
      <w:r>
        <w:rPr>
          <w:sz w:val="24"/>
        </w:rP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history="0" w:anchor="P1544"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участников закупок, подавших такие заявки.">
        <w:r>
          <w:rPr>
            <w:sz w:val="24"/>
            <w:color w:val="0000ff"/>
          </w:rPr>
          <w:t xml:space="preserve">пунктом 2 части 10</w:t>
        </w:r>
      </w:hyperlink>
      <w:r>
        <w:rPr>
          <w:sz w:val="24"/>
        </w:rP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pPr>
        <w:pStyle w:val="0"/>
        <w:spacing w:before="240" w:lineRule="auto"/>
        <w:ind w:firstLine="540"/>
        <w:jc w:val="both"/>
      </w:pPr>
      <w:r>
        <w:rPr>
          <w:sz w:val="24"/>
        </w:rPr>
        <w:t xml:space="preserve">1) члены комиссии по осуществлению закупок:</w:t>
      </w:r>
    </w:p>
    <w:p>
      <w:pPr>
        <w:pStyle w:val="0"/>
        <w:spacing w:before="240" w:lineRule="auto"/>
        <w:ind w:firstLine="540"/>
        <w:jc w:val="both"/>
      </w:pPr>
      <w:r>
        <w:rPr>
          <w:sz w:val="24"/>
        </w:rP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history="0" w:anchor="P1544"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участников закупок, подавших такие заявки.">
        <w:r>
          <w:rPr>
            <w:sz w:val="24"/>
            <w:color w:val="0000ff"/>
          </w:rPr>
          <w:t xml:space="preserve">пунктом 2 части 10</w:t>
        </w:r>
      </w:hyperlink>
      <w:r>
        <w:rPr>
          <w:sz w:val="24"/>
        </w:rP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bookmarkStart w:id="1548" w:name="P1548"/>
    <w:bookmarkEnd w:id="1548"/>
    <w:p>
      <w:pPr>
        <w:pStyle w:val="0"/>
        <w:spacing w:before="240" w:lineRule="auto"/>
        <w:ind w:firstLine="540"/>
        <w:jc w:val="both"/>
      </w:pPr>
      <w:r>
        <w:rPr>
          <w:sz w:val="24"/>
        </w:rP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history="0" w:anchor="P917"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r>
          <w:rPr>
            <w:sz w:val="24"/>
            <w:color w:val="0000ff"/>
          </w:rPr>
          <w:t xml:space="preserve">пунктом 4 части 1 статьи 32</w:t>
        </w:r>
      </w:hyperlink>
      <w:r>
        <w:rPr>
          <w:sz w:val="24"/>
        </w:rPr>
        <w:t xml:space="preserve"> настоящего Федерального закона (если такой критерий установлен извещением об осуществлении закупки);</w:t>
      </w:r>
    </w:p>
    <w:bookmarkStart w:id="1549" w:name="P1549"/>
    <w:bookmarkEnd w:id="1549"/>
    <w:p>
      <w:pPr>
        <w:pStyle w:val="0"/>
        <w:spacing w:before="240" w:lineRule="auto"/>
        <w:ind w:firstLine="540"/>
        <w:jc w:val="both"/>
      </w:pPr>
      <w:r>
        <w:rPr>
          <w:sz w:val="24"/>
        </w:rPr>
        <w:t xml:space="preserve">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bookmarkStart w:id="1550" w:name="P1550"/>
    <w:bookmarkEnd w:id="1550"/>
    <w:p>
      <w:pPr>
        <w:pStyle w:val="0"/>
        <w:spacing w:before="240" w:lineRule="auto"/>
        <w:ind w:firstLine="540"/>
        <w:jc w:val="both"/>
      </w:pPr>
      <w:r>
        <w:rPr>
          <w:sz w:val="24"/>
        </w:rPr>
        <w:t xml:space="preserve">12. При рассмотрении вторых частей заявок на участие в закупке соответствующая заявка подлежит отклонению в случаях:</w:t>
      </w:r>
    </w:p>
    <w:bookmarkStart w:id="1551" w:name="P1551"/>
    <w:bookmarkEnd w:id="1551"/>
    <w:p>
      <w:pPr>
        <w:pStyle w:val="0"/>
        <w:spacing w:before="240" w:lineRule="auto"/>
        <w:ind w:firstLine="540"/>
        <w:jc w:val="both"/>
      </w:pPr>
      <w:r>
        <w:rPr>
          <w:sz w:val="24"/>
        </w:rP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pPr>
        <w:pStyle w:val="0"/>
        <w:jc w:val="both"/>
      </w:pPr>
      <w:r>
        <w:rPr>
          <w:sz w:val="24"/>
        </w:rPr>
        <w:t xml:space="preserve">(в ред. Федерального </w:t>
      </w:r>
      <w:hyperlink w:history="0" r:id="rId90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2) непредставления информации и документов, предусмотренных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bookmarkStart w:id="1554" w:name="P1554"/>
    <w:bookmarkEnd w:id="1554"/>
    <w:p>
      <w:pPr>
        <w:pStyle w:val="0"/>
        <w:spacing w:before="240" w:lineRule="auto"/>
        <w:ind w:firstLine="540"/>
        <w:jc w:val="both"/>
      </w:pPr>
      <w:r>
        <w:rPr>
          <w:sz w:val="24"/>
        </w:rPr>
        <w:t xml:space="preserve">3) несоответствия участника закупки требованиям, установленным в извещении об осуществлении закупки в соответствии с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 статьи 31</w:t>
        </w:r>
      </w:hyperlink>
      <w:r>
        <w:rPr>
          <w:sz w:val="24"/>
        </w:rPr>
        <w:t xml:space="preserve"> настоящего Федерального закона, требованиям, установленным в извещении об осуществлении закупки в соответствии с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частями 1.1</w:t>
        </w:r>
      </w:hyperlink>
      <w:r>
        <w:rPr>
          <w:sz w:val="24"/>
        </w:rPr>
        <w:t xml:space="preserve">,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(при наличии таких требований) статьи 31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4 - 5 ч. 12 ст. 48 (в ред. ФЗ от 08.08.2024 N 318-ФЗ) </w:t>
            </w:r>
            <w:hyperlink w:history="0" r:id="rId90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применяются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предусмотренных </w:t>
      </w:r>
      <w:hyperlink w:history="0" w:anchor="P334"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sz w:val="24"/>
            <w:color w:val="0000ff"/>
          </w:rPr>
          <w:t xml:space="preserve">подпунктом "а" пункта 1</w:t>
        </w:r>
      </w:hyperlink>
      <w:r>
        <w:rPr>
          <w:sz w:val="24"/>
        </w:rPr>
        <w:t xml:space="preserve"> (за исключением случая, предусмотренного </w:t>
      </w:r>
      <w:hyperlink w:history="0" w:anchor="P1559"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quot;а&quot; пункта 1 части 2 статьи 14 настоящего Федерального закона в извещении об осуществлении закупки запрета закупок товара, происходящего из иностранного государства);">
        <w:r>
          <w:rPr>
            <w:sz w:val="24"/>
            <w:color w:val="0000ff"/>
          </w:rPr>
          <w:t xml:space="preserve">пунктом 5</w:t>
        </w:r>
      </w:hyperlink>
      <w:r>
        <w:rPr>
          <w:sz w:val="24"/>
        </w:rPr>
        <w:t xml:space="preserve"> настоящей части), </w:t>
      </w:r>
      <w:hyperlink w:history="0" w:anchor="P338"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 российского происхождения;">
        <w:r>
          <w:rPr>
            <w:sz w:val="24"/>
            <w:color w:val="0000ff"/>
          </w:rPr>
          <w:t xml:space="preserve">подпунктом "а" пункта 2 части 4</w:t>
        </w:r>
      </w:hyperlink>
      <w:r>
        <w:rPr>
          <w:sz w:val="24"/>
        </w:rPr>
        <w:t xml:space="preserve">, </w:t>
      </w:r>
      <w:hyperlink w:history="0" w:anchor="P348" w:tooltip="а) заявка на участие в такой закупке, поданная иностранным лицом, подлежит отклонению в соответствии с настоящим Федеральным законом;">
        <w:r>
          <w:rPr>
            <w:sz w:val="24"/>
            <w:color w:val="0000ff"/>
          </w:rPr>
          <w:t xml:space="preserve">подпунктом "а" пункта 1</w:t>
        </w:r>
      </w:hyperlink>
      <w:r>
        <w:rPr>
          <w:sz w:val="24"/>
        </w:rPr>
        <w:t xml:space="preserve"> (за исключением случая, предусмотренного </w:t>
      </w:r>
      <w:hyperlink w:history="0" w:anchor="P1559"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quot;а&quot; пункта 1 части 2 статьи 14 настоящего Федерального закона в извещении об осуществлении закупки запрета закупок товара, происходящего из иностранного государства);">
        <w:r>
          <w:rPr>
            <w:sz w:val="24"/>
            <w:color w:val="0000ff"/>
          </w:rPr>
          <w:t xml:space="preserve">пунктом 5</w:t>
        </w:r>
      </w:hyperlink>
      <w:r>
        <w:rPr>
          <w:sz w:val="24"/>
        </w:rPr>
        <w:t xml:space="preserve"> настоящей части), </w:t>
      </w:r>
      <w:hyperlink w:history="0" w:anchor="P350"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
        <w:r>
          <w:rPr>
            <w:sz w:val="24"/>
            <w:color w:val="0000ff"/>
          </w:rPr>
          <w:t xml:space="preserve">пунктом 2 части 5 статьи 14</w:t>
        </w:r>
      </w:hyperlink>
      <w:r>
        <w:rPr>
          <w:sz w:val="24"/>
        </w:rPr>
        <w:t xml:space="preserve"> настоящего Федерального закона;</w:t>
      </w:r>
    </w:p>
    <w:p>
      <w:pPr>
        <w:pStyle w:val="0"/>
        <w:jc w:val="both"/>
      </w:pPr>
      <w:r>
        <w:rPr>
          <w:sz w:val="24"/>
        </w:rPr>
        <w:t xml:space="preserve">(п. 4 в ред. Федерального </w:t>
      </w:r>
      <w:hyperlink w:history="0" r:id="rId90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1559" w:name="P1559"/>
    <w:bookmarkEnd w:id="1559"/>
    <w:p>
      <w:pPr>
        <w:pStyle w:val="0"/>
        <w:spacing w:before="240" w:lineRule="auto"/>
        <w:ind w:firstLine="540"/>
        <w:jc w:val="both"/>
      </w:pPr>
      <w:r>
        <w:rPr>
          <w:sz w:val="24"/>
        </w:rPr>
        <w:t xml:space="preserve">5) непредставления информации и документов, предусмотренных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пунктом 5 части 1 статьи 43</w:t>
        </w:r>
      </w:hyperlink>
      <w:r>
        <w:rPr>
          <w:sz w:val="24"/>
        </w:rPr>
        <w:t xml:space="preserve"> настоящего Федерального закона, если такие информация и документы определены в соответствии с </w:t>
      </w:r>
      <w:hyperlink w:history="0" w:anchor="P330"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sz w:val="24"/>
            <w:color w:val="0000ff"/>
          </w:rPr>
          <w:t xml:space="preserve">пунктом 2 части 2 статьи 14</w:t>
        </w:r>
      </w:hyperlink>
      <w:r>
        <w:rPr>
          <w:sz w:val="24"/>
        </w:rPr>
        <w:t xml:space="preserve"> настоящего Федерального закона (в случае установления в соответствии с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 статьи 14</w:t>
        </w:r>
      </w:hyperlink>
      <w:r>
        <w:rPr>
          <w:sz w:val="24"/>
        </w:rPr>
        <w:t xml:space="preserve"> настоящего Федерального закона в извещении об осуществлении закупки запрета закупок товара, происходящего из иностранного государства);</w:t>
      </w:r>
    </w:p>
    <w:p>
      <w:pPr>
        <w:pStyle w:val="0"/>
        <w:jc w:val="both"/>
      </w:pPr>
      <w:r>
        <w:rPr>
          <w:sz w:val="24"/>
        </w:rPr>
        <w:t xml:space="preserve">(п. 5 в ред. Федерального </w:t>
      </w:r>
      <w:hyperlink w:history="0" r:id="rId90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1561" w:name="P1561"/>
    <w:bookmarkEnd w:id="1561"/>
    <w:p>
      <w:pPr>
        <w:pStyle w:val="0"/>
        <w:spacing w:before="240" w:lineRule="auto"/>
        <w:ind w:firstLine="540"/>
        <w:jc w:val="both"/>
      </w:pPr>
      <w:r>
        <w:rPr>
          <w:sz w:val="24"/>
        </w:rPr>
        <w:t xml:space="preserve">6) выявления отнесения участника закупки к организациям, предусмотренным </w:t>
      </w:r>
      <w:hyperlink w:history="0" r:id="rId907"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4"/>
            <w:color w:val="0000ff"/>
          </w:rPr>
          <w:t xml:space="preserve">пунктом 4 статьи 2</w:t>
        </w:r>
      </w:hyperlink>
      <w:r>
        <w:rPr>
          <w:sz w:val="24"/>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w:history="0" r:id="rId908"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4"/>
            <w:color w:val="0000ff"/>
          </w:rPr>
          <w:t xml:space="preserve">пунктом</w:t>
        </w:r>
      </w:hyperlink>
      <w:r>
        <w:rPr>
          <w:sz w:val="24"/>
        </w:rPr>
        <w:t xml:space="preserve">;</w:t>
      </w:r>
    </w:p>
    <w:p>
      <w:pPr>
        <w:pStyle w:val="0"/>
        <w:spacing w:before="240" w:lineRule="auto"/>
        <w:ind w:firstLine="540"/>
        <w:jc w:val="both"/>
      </w:pPr>
      <w:r>
        <w:rPr>
          <w:sz w:val="24"/>
        </w:rPr>
        <w:t xml:space="preserve">7) предусмотренных </w:t>
      </w:r>
      <w:hyperlink w:history="0" w:anchor="P1451" w:tooltip="6. Основанием для отказа в принятии независимой гарантии заказчиком является:">
        <w:r>
          <w:rPr>
            <w:sz w:val="24"/>
            <w:color w:val="0000ff"/>
          </w:rPr>
          <w:t xml:space="preserve">частью 6 статьи 45</w:t>
        </w:r>
      </w:hyperlink>
      <w:r>
        <w:rPr>
          <w:sz w:val="24"/>
        </w:rPr>
        <w:t xml:space="preserve"> настоящего Федерального закона;</w:t>
      </w:r>
    </w:p>
    <w:bookmarkStart w:id="1563" w:name="P1563"/>
    <w:bookmarkEnd w:id="1563"/>
    <w:p>
      <w:pPr>
        <w:pStyle w:val="0"/>
        <w:spacing w:before="240" w:lineRule="auto"/>
        <w:ind w:firstLine="540"/>
        <w:jc w:val="both"/>
      </w:pPr>
      <w:r>
        <w:rPr>
          <w:sz w:val="24"/>
        </w:rPr>
        <w:t xml:space="preserve">8) выявления недостоверной информации, содержащейся в заявке на участие в закупке;</w:t>
      </w:r>
    </w:p>
    <w:bookmarkStart w:id="1564" w:name="P1564"/>
    <w:bookmarkEnd w:id="1564"/>
    <w:p>
      <w:pPr>
        <w:pStyle w:val="0"/>
        <w:spacing w:before="240" w:lineRule="auto"/>
        <w:ind w:firstLine="540"/>
        <w:jc w:val="both"/>
      </w:pPr>
      <w:r>
        <w:rPr>
          <w:sz w:val="24"/>
        </w:rPr>
        <w:t xml:space="preserve">9) указания информации о предложении участника закупки, предусмотренном </w:t>
      </w:r>
      <w:hyperlink w:history="0" w:anchor="P1283" w:tooltip="3) предложение участника закупки о цене контракта (за исключением случая, предусмотренного пунктом 4 настоящей части);">
        <w:r>
          <w:rPr>
            <w:sz w:val="24"/>
            <w:color w:val="0000ff"/>
          </w:rPr>
          <w:t xml:space="preserve">пунктом 3</w:t>
        </w:r>
      </w:hyperlink>
      <w:r>
        <w:rPr>
          <w:sz w:val="24"/>
        </w:rPr>
        <w:t xml:space="preserve"> или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пунктом 4 части 1 статьи 43</w:t>
        </w:r>
      </w:hyperlink>
      <w:r>
        <w:rPr>
          <w:sz w:val="24"/>
        </w:rPr>
        <w:t xml:space="preserve"> настоящего Федерального закона.</w:t>
      </w:r>
    </w:p>
    <w:bookmarkStart w:id="1565" w:name="P1565"/>
    <w:bookmarkEnd w:id="1565"/>
    <w:p>
      <w:pPr>
        <w:pStyle w:val="0"/>
        <w:spacing w:before="240" w:lineRule="auto"/>
        <w:ind w:firstLine="540"/>
        <w:jc w:val="both"/>
      </w:pPr>
      <w:r>
        <w:rPr>
          <w:sz w:val="24"/>
        </w:rPr>
        <w:t xml:space="preserve">13. Протокол рассмотрения и оценки вторых частей заявок на участие в закупке должен содержать:</w:t>
      </w:r>
    </w:p>
    <w:p>
      <w:pPr>
        <w:pStyle w:val="0"/>
        <w:spacing w:before="240" w:lineRule="auto"/>
        <w:ind w:firstLine="540"/>
        <w:jc w:val="both"/>
      </w:pPr>
      <w:r>
        <w:rPr>
          <w:sz w:val="24"/>
        </w:rPr>
        <w:t xml:space="preserve">1) дату рассмотрения и оценки вторых частей заявок на участие в закупке, идентификационные номера таких заявок;</w:t>
      </w:r>
    </w:p>
    <w:p>
      <w:pPr>
        <w:pStyle w:val="0"/>
        <w:spacing w:before="240" w:lineRule="auto"/>
        <w:ind w:firstLine="540"/>
        <w:jc w:val="both"/>
      </w:pPr>
      <w:r>
        <w:rPr>
          <w:sz w:val="24"/>
        </w:rPr>
        <w:t xml:space="preserve">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pPr>
        <w:pStyle w:val="0"/>
        <w:spacing w:before="240" w:lineRule="auto"/>
        <w:ind w:firstLine="540"/>
        <w:jc w:val="both"/>
      </w:pPr>
      <w:r>
        <w:rPr>
          <w:sz w:val="24"/>
        </w:rP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history="0" w:anchor="P917"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r>
          <w:rPr>
            <w:sz w:val="24"/>
            <w:color w:val="0000ff"/>
          </w:rPr>
          <w:t xml:space="preserve">пунктом 4 части 1 статьи 32</w:t>
        </w:r>
      </w:hyperlink>
      <w:r>
        <w:rPr>
          <w:sz w:val="24"/>
        </w:rPr>
        <w:t xml:space="preserve"> настоящего Федерального закона (в случае установления такого критерия в извещении об осуществлении закупки);</w:t>
      </w:r>
    </w:p>
    <w:p>
      <w:pPr>
        <w:pStyle w:val="0"/>
        <w:spacing w:before="240" w:lineRule="auto"/>
        <w:ind w:firstLine="540"/>
        <w:jc w:val="both"/>
      </w:pPr>
      <w:r>
        <w:rPr>
          <w:sz w:val="24"/>
        </w:rPr>
        <w:t xml:space="preserve">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pPr>
        <w:pStyle w:val="0"/>
        <w:spacing w:before="240" w:lineRule="auto"/>
        <w:ind w:firstLine="540"/>
        <w:jc w:val="both"/>
      </w:pPr>
      <w:r>
        <w:rPr>
          <w:sz w:val="24"/>
        </w:rPr>
        <w:t xml:space="preserve">5) информацию о признании определения поставщика (подрядчика, исполнителя) несостоявшимся в случаях, предусмотренных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пунктами 2</w:t>
        </w:r>
      </w:hyperlink>
      <w:r>
        <w:rPr>
          <w:sz w:val="24"/>
        </w:rPr>
        <w:t xml:space="preserve"> и </w:t>
      </w:r>
      <w:hyperlink w:history="0" w:anchor="P1726" w:tooltip="4) по результатам рассмотрения заявок на участие в закупке комиссия по осуществлению закупок отклонила все такие заявки;">
        <w:r>
          <w:rPr>
            <w:sz w:val="24"/>
            <w:color w:val="0000ff"/>
          </w:rPr>
          <w:t xml:space="preserve">4 части 1 статьи 52</w:t>
        </w:r>
      </w:hyperlink>
      <w:r>
        <w:rPr>
          <w:sz w:val="24"/>
        </w:rPr>
        <w:t xml:space="preserve"> настоящего Федерального закона.</w:t>
      </w:r>
    </w:p>
    <w:p>
      <w:pPr>
        <w:pStyle w:val="0"/>
        <w:spacing w:before="240" w:lineRule="auto"/>
        <w:ind w:firstLine="540"/>
        <w:jc w:val="both"/>
      </w:pPr>
      <w:r>
        <w:rPr>
          <w:sz w:val="24"/>
        </w:rPr>
        <w:t xml:space="preserve">14. Не позднее одного часа с момента получения направленного в соответствии с </w:t>
      </w:r>
      <w:hyperlink w:history="0" w:anchor="P1549"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
        <w:r>
          <w:rPr>
            <w:sz w:val="24"/>
            <w:color w:val="0000ff"/>
          </w:rPr>
          <w:t xml:space="preserve">пунктом 2 части 11</w:t>
        </w:r>
      </w:hyperlink>
      <w:r>
        <w:rPr>
          <w:sz w:val="24"/>
        </w:rPr>
        <w:t xml:space="preserve"> настоящей статьи протокола рассмотрения и оценки вторых частей заявок на участие в закупке оператор электронной площадки:</w:t>
      </w:r>
    </w:p>
    <w:bookmarkStart w:id="1572" w:name="P1572"/>
    <w:bookmarkEnd w:id="1572"/>
    <w:p>
      <w:pPr>
        <w:pStyle w:val="0"/>
        <w:spacing w:before="240" w:lineRule="auto"/>
        <w:ind w:firstLine="540"/>
        <w:jc w:val="both"/>
      </w:pPr>
      <w:r>
        <w:rPr>
          <w:sz w:val="24"/>
        </w:rP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history="0" w:anchor="P1541" w:tooltip="1) формирует протокол подачи таких предложений, содержащий:">
        <w:r>
          <w:rPr>
            <w:sz w:val="24"/>
            <w:color w:val="0000ff"/>
          </w:rPr>
          <w:t xml:space="preserve">пунктом 1 части 10</w:t>
        </w:r>
      </w:hyperlink>
      <w:r>
        <w:rPr>
          <w:sz w:val="24"/>
        </w:rPr>
        <w:t xml:space="preserve"> настоящей статьи;</w:t>
      </w:r>
    </w:p>
    <w:p>
      <w:pPr>
        <w:pStyle w:val="0"/>
        <w:spacing w:before="240" w:lineRule="auto"/>
        <w:ind w:firstLine="540"/>
        <w:jc w:val="both"/>
      </w:pPr>
      <w:r>
        <w:rPr>
          <w:sz w:val="24"/>
        </w:rPr>
        <w:t xml:space="preserve">2) размещает протоколы, предусмотренные </w:t>
      </w:r>
      <w:hyperlink w:history="0" w:anchor="P1523" w:tooltip="6. Протокол рассмотрения и оценки первых частей заявок на участие в закупке должен содержать:">
        <w:r>
          <w:rPr>
            <w:sz w:val="24"/>
            <w:color w:val="0000ff"/>
          </w:rPr>
          <w:t xml:space="preserve">частями 6</w:t>
        </w:r>
      </w:hyperlink>
      <w:r>
        <w:rPr>
          <w:sz w:val="24"/>
        </w:rPr>
        <w:t xml:space="preserve"> и </w:t>
      </w:r>
      <w:hyperlink w:history="0" w:anchor="P1565" w:tooltip="13. Протокол рассмотрения и оценки вторых частей заявок на участие в закупке должен содержать:">
        <w:r>
          <w:rPr>
            <w:sz w:val="24"/>
            <w:color w:val="0000ff"/>
          </w:rPr>
          <w:t xml:space="preserve">13</w:t>
        </w:r>
      </w:hyperlink>
      <w:r>
        <w:rPr>
          <w:sz w:val="24"/>
        </w:rPr>
        <w:t xml:space="preserve"> настоящей статьи, в единой информационной системе и на электронной площадке.</w:t>
      </w:r>
    </w:p>
    <w:p>
      <w:pPr>
        <w:pStyle w:val="0"/>
        <w:spacing w:before="240" w:lineRule="auto"/>
        <w:ind w:firstLine="540"/>
        <w:jc w:val="both"/>
      </w:pPr>
      <w:r>
        <w:rPr>
          <w:sz w:val="24"/>
        </w:rPr>
        <w:t xml:space="preserve">15. Не позднее одного рабочего дня со дня, следующего за днем получения информации и документов в соответствии с </w:t>
      </w:r>
      <w:hyperlink w:history="0" w:anchor="P1572" w:tooltip="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пунктом 1 части 10 настоящей статьи;">
        <w:r>
          <w:rPr>
            <w:sz w:val="24"/>
            <w:color w:val="0000ff"/>
          </w:rPr>
          <w:t xml:space="preserve">пунктом 1 части 14</w:t>
        </w:r>
      </w:hyperlink>
      <w:r>
        <w:rPr>
          <w:sz w:val="24"/>
        </w:rPr>
        <w:t xml:space="preserve"> настоящей статьи:</w:t>
      </w:r>
    </w:p>
    <w:p>
      <w:pPr>
        <w:pStyle w:val="0"/>
        <w:spacing w:before="240" w:lineRule="auto"/>
        <w:ind w:firstLine="540"/>
        <w:jc w:val="both"/>
      </w:pPr>
      <w:r>
        <w:rPr>
          <w:sz w:val="24"/>
        </w:rPr>
        <w:t xml:space="preserve">1) члены комиссии по осуществлению закупок:</w:t>
      </w:r>
    </w:p>
    <w:bookmarkStart w:id="1576" w:name="P1576"/>
    <w:bookmarkEnd w:id="1576"/>
    <w:p>
      <w:pPr>
        <w:pStyle w:val="0"/>
        <w:spacing w:before="240" w:lineRule="auto"/>
        <w:ind w:firstLine="540"/>
        <w:jc w:val="both"/>
      </w:pPr>
      <w:r>
        <w:rPr>
          <w:sz w:val="24"/>
        </w:rPr>
        <w:t xml:space="preserve">а) осуществляют оценку ценовых предложений по критерию, предусмотренному </w:t>
      </w:r>
      <w:hyperlink w:history="0" w:anchor="P913" w:tooltip="1) цена контракта, сумма цен единиц товара, работы, услуги;">
        <w:r>
          <w:rPr>
            <w:sz w:val="24"/>
            <w:color w:val="0000ff"/>
          </w:rPr>
          <w:t xml:space="preserve">пунктом 1 части 1 статьи 32</w:t>
        </w:r>
      </w:hyperlink>
      <w:r>
        <w:rPr>
          <w:sz w:val="24"/>
        </w:rPr>
        <w:t xml:space="preserve"> настоящего Федерального закона;</w:t>
      </w:r>
    </w:p>
    <w:bookmarkStart w:id="1577" w:name="P1577"/>
    <w:bookmarkEnd w:id="1577"/>
    <w:p>
      <w:pPr>
        <w:pStyle w:val="0"/>
        <w:spacing w:before="240" w:lineRule="auto"/>
        <w:ind w:firstLine="540"/>
        <w:jc w:val="both"/>
      </w:pPr>
      <w:r>
        <w:rPr>
          <w:sz w:val="24"/>
        </w:rPr>
        <w:t xml:space="preserve">б) на основании результатов оценки первых и вторых частей заявок на участие в закупке, содержащихся в протоколах, предусмотренных </w:t>
      </w:r>
      <w:hyperlink w:history="0" w:anchor="P1523" w:tooltip="6. Протокол рассмотрения и оценки первых частей заявок на участие в закупке должен содержать:">
        <w:r>
          <w:rPr>
            <w:sz w:val="24"/>
            <w:color w:val="0000ff"/>
          </w:rPr>
          <w:t xml:space="preserve">частями 6</w:t>
        </w:r>
      </w:hyperlink>
      <w:r>
        <w:rPr>
          <w:sz w:val="24"/>
        </w:rPr>
        <w:t xml:space="preserve"> и </w:t>
      </w:r>
      <w:hyperlink w:history="0" w:anchor="P1565" w:tooltip="13. Протокол рассмотрения и оценки вторых частей заявок на участие в закупке должен содержать:">
        <w:r>
          <w:rPr>
            <w:sz w:val="24"/>
            <w:color w:val="0000ff"/>
          </w:rPr>
          <w:t xml:space="preserve">13</w:t>
        </w:r>
      </w:hyperlink>
      <w:r>
        <w:rPr>
          <w:sz w:val="24"/>
        </w:rPr>
        <w:t xml:space="preserve"> настоящей статьи, а также оценки, предусмотренной </w:t>
      </w:r>
      <w:hyperlink w:history="0" w:anchor="P1576" w:tooltip="а) осуществляют оценку ценовых предложений по критерию, предусмотренному пунктом 1 части 1 статьи 32 настоящего Федерального закона;">
        <w:r>
          <w:rPr>
            <w:sz w:val="24"/>
            <w:color w:val="0000ff"/>
          </w:rPr>
          <w:t xml:space="preserve">подпунктом "а"</w:t>
        </w:r>
      </w:hyperlink>
      <w:r>
        <w:rPr>
          <w:sz w:val="24"/>
        </w:rP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bookmarkStart w:id="1578" w:name="P1578"/>
    <w:bookmarkEnd w:id="1578"/>
    <w:p>
      <w:pPr>
        <w:pStyle w:val="0"/>
        <w:spacing w:before="240" w:lineRule="auto"/>
        <w:ind w:firstLine="540"/>
        <w:jc w:val="both"/>
      </w:pPr>
      <w:r>
        <w:rPr>
          <w:sz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bookmarkStart w:id="1579" w:name="P1579"/>
    <w:bookmarkEnd w:id="1579"/>
    <w:p>
      <w:pPr>
        <w:pStyle w:val="0"/>
        <w:spacing w:before="240" w:lineRule="auto"/>
        <w:ind w:firstLine="540"/>
        <w:jc w:val="both"/>
      </w:pPr>
      <w:r>
        <w:rPr>
          <w:sz w:val="24"/>
        </w:rPr>
        <w:t xml:space="preserve">16. Оператор электронной площадки не позднее одного часа с момента получения направленного в соответствии с </w:t>
      </w:r>
      <w:hyperlink w:history="0" w:anchor="P1578" w:tooltip="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
        <w:r>
          <w:rPr>
            <w:sz w:val="24"/>
            <w:color w:val="0000ff"/>
          </w:rPr>
          <w:t xml:space="preserve">пунктом 2 части 15</w:t>
        </w:r>
      </w:hyperlink>
      <w:r>
        <w:rPr>
          <w:sz w:val="24"/>
        </w:rPr>
        <w:t xml:space="preserve"> настоящей статьи протокола подведения итогов определения поставщика (подрядчика, исполнителя) размещает:</w:t>
      </w:r>
    </w:p>
    <w:p>
      <w:pPr>
        <w:pStyle w:val="0"/>
        <w:spacing w:before="240" w:lineRule="auto"/>
        <w:ind w:firstLine="540"/>
        <w:jc w:val="both"/>
      </w:pPr>
      <w:r>
        <w:rPr>
          <w:sz w:val="24"/>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pStyle w:val="0"/>
        <w:spacing w:before="240" w:lineRule="auto"/>
        <w:ind w:firstLine="540"/>
        <w:jc w:val="both"/>
      </w:pPr>
      <w:r>
        <w:rPr>
          <w:sz w:val="24"/>
        </w:rPr>
        <w:t xml:space="preserve">2) в единой информационной системе - информацию, указанную в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подпунктах "а"</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bookmarkStart w:id="1582" w:name="P1582"/>
    <w:bookmarkEnd w:id="1582"/>
    <w:p>
      <w:pPr>
        <w:pStyle w:val="0"/>
        <w:spacing w:before="240" w:lineRule="auto"/>
        <w:ind w:firstLine="540"/>
        <w:jc w:val="both"/>
      </w:pPr>
      <w:r>
        <w:rPr>
          <w:sz w:val="24"/>
        </w:rPr>
        <w:t xml:space="preserve">17. Протокол подведения итогов определения поставщика (подрядчика, исполнителя) должен содержать следующую информацию:</w:t>
      </w:r>
    </w:p>
    <w:bookmarkStart w:id="1583" w:name="P1583"/>
    <w:bookmarkEnd w:id="1583"/>
    <w:p>
      <w:pPr>
        <w:pStyle w:val="0"/>
        <w:spacing w:before="240" w:lineRule="auto"/>
        <w:ind w:firstLine="540"/>
        <w:jc w:val="both"/>
      </w:pPr>
      <w:r>
        <w:rPr>
          <w:sz w:val="24"/>
        </w:rPr>
        <w:t xml:space="preserve">1) дату подведения итогов определения поставщика (подрядчика, исполнителя), идентификационные номера заявок на участие в закупке;</w:t>
      </w:r>
    </w:p>
    <w:bookmarkStart w:id="1584" w:name="P1584"/>
    <w:bookmarkEnd w:id="1584"/>
    <w:p>
      <w:pPr>
        <w:pStyle w:val="0"/>
        <w:spacing w:before="240" w:lineRule="auto"/>
        <w:ind w:firstLine="540"/>
        <w:jc w:val="both"/>
      </w:pPr>
      <w:r>
        <w:rPr>
          <w:sz w:val="24"/>
        </w:rPr>
        <w:t xml:space="preserve">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pPr>
        <w:pStyle w:val="0"/>
        <w:spacing w:before="240" w:lineRule="auto"/>
        <w:ind w:firstLine="540"/>
        <w:jc w:val="both"/>
      </w:pPr>
      <w:r>
        <w:rPr>
          <w:sz w:val="24"/>
        </w:rPr>
        <w:t xml:space="preserve">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bookmarkStart w:id="1586" w:name="P1586"/>
    <w:bookmarkEnd w:id="1586"/>
    <w:p>
      <w:pPr>
        <w:pStyle w:val="0"/>
        <w:spacing w:before="240" w:lineRule="auto"/>
        <w:ind w:firstLine="540"/>
        <w:jc w:val="both"/>
      </w:pPr>
      <w:r>
        <w:rPr>
          <w:sz w:val="24"/>
        </w:rPr>
        <w:t xml:space="preserve">4) порядковые номера, присвоенные в соответствии с настоящим Федеральным законом заявкам на участие в закупке;</w:t>
      </w:r>
    </w:p>
    <w:p>
      <w:pPr>
        <w:pStyle w:val="0"/>
        <w:spacing w:before="240" w:lineRule="auto"/>
        <w:ind w:firstLine="540"/>
        <w:jc w:val="both"/>
      </w:pPr>
      <w:r>
        <w:rPr>
          <w:sz w:val="24"/>
        </w:rPr>
        <w:t xml:space="preserve">5) о заключении контракта по цене, увеличенной в соответствии со </w:t>
      </w:r>
      <w:hyperlink w:history="0" w:anchor="P791" w:tooltip="Статья 28. Участие учреждений и предприятий уголовно-исполнительной системы в закупках">
        <w:r>
          <w:rPr>
            <w:sz w:val="24"/>
            <w:color w:val="0000ff"/>
          </w:rPr>
          <w:t xml:space="preserve">статьями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w:t>
      </w:r>
    </w:p>
    <w:p>
      <w:pPr>
        <w:pStyle w:val="0"/>
        <w:spacing w:before="240" w:lineRule="auto"/>
        <w:ind w:firstLine="540"/>
        <w:jc w:val="both"/>
      </w:pPr>
      <w:r>
        <w:rPr>
          <w:sz w:val="24"/>
        </w:rPr>
        <w:t xml:space="preserve">6) о решении каждого члена комиссии по осуществлению закупок в отношении каждой заявки на участие в закупке;</w:t>
      </w:r>
    </w:p>
    <w:bookmarkStart w:id="1589" w:name="P1589"/>
    <w:bookmarkEnd w:id="1589"/>
    <w:p>
      <w:pPr>
        <w:pStyle w:val="0"/>
        <w:spacing w:before="240" w:lineRule="auto"/>
        <w:ind w:firstLine="540"/>
        <w:jc w:val="both"/>
      </w:pPr>
      <w:r>
        <w:rPr>
          <w:sz w:val="24"/>
        </w:rPr>
        <w:t xml:space="preserve">7) о признании определения поставщика (подрядчика, исполнителя) несостоявшимся в случаях, предусмотренных </w:t>
      </w:r>
      <w:hyperlink w:history="0" w:anchor="P1723" w:tooltip="1) по окончании срока подачи заявок на участие в закупке подана только одна заявка на участие в закупке;">
        <w:r>
          <w:rPr>
            <w:sz w:val="24"/>
            <w:color w:val="0000ff"/>
          </w:rPr>
          <w:t xml:space="preserve">пунктами 1</w:t>
        </w:r>
      </w:hyperlink>
      <w:r>
        <w:rPr>
          <w:sz w:val="24"/>
        </w:rPr>
        <w:t xml:space="preserve"> - </w:t>
      </w:r>
      <w:hyperlink w:history="0" w:anchor="P1726" w:tooltip="4) по результатам рассмотрения заявок на участие в закупке комиссия по осуществлению закупок отклонила все такие заявки;">
        <w:r>
          <w:rPr>
            <w:sz w:val="24"/>
            <w:color w:val="0000ff"/>
          </w:rPr>
          <w:t xml:space="preserve">4 части 1 статьи 52</w:t>
        </w:r>
      </w:hyperlink>
      <w:r>
        <w:rPr>
          <w:sz w:val="24"/>
        </w:rPr>
        <w:t xml:space="preserve"> настоящего Федерального закона.</w:t>
      </w:r>
    </w:p>
    <w:bookmarkStart w:id="1590" w:name="P1590"/>
    <w:bookmarkEnd w:id="1590"/>
    <w:p>
      <w:pPr>
        <w:pStyle w:val="0"/>
        <w:spacing w:before="240" w:lineRule="auto"/>
        <w:ind w:firstLine="540"/>
        <w:jc w:val="both"/>
      </w:pPr>
      <w:r>
        <w:rPr>
          <w:sz w:val="24"/>
        </w:rPr>
        <w:t xml:space="preserve">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bookmarkStart w:id="1591" w:name="P1591"/>
    <w:bookmarkEnd w:id="1591"/>
    <w:p>
      <w:pPr>
        <w:pStyle w:val="0"/>
        <w:spacing w:before="240" w:lineRule="auto"/>
        <w:ind w:firstLine="540"/>
        <w:jc w:val="both"/>
      </w:pPr>
      <w:r>
        <w:rPr>
          <w:sz w:val="24"/>
        </w:rPr>
        <w:t xml:space="preserve">19. В случае, если в извещении об осуществлении закупки не установлены критерии, предусмотренные </w:t>
      </w:r>
      <w:hyperlink w:history="0" w:anchor="P915" w:tooltip="2) расходы на эксплуатацию и ремонт товаров, использование результатов работ;">
        <w:r>
          <w:rPr>
            <w:sz w:val="24"/>
            <w:color w:val="0000ff"/>
          </w:rPr>
          <w:t xml:space="preserve">пунктами 2</w:t>
        </w:r>
      </w:hyperlink>
      <w:r>
        <w:rPr>
          <w:sz w:val="24"/>
        </w:rPr>
        <w:t xml:space="preserve"> и </w:t>
      </w:r>
      <w:hyperlink w:history="0" w:anchor="P916" w:tooltip="3) качественные, функциональные и экологические характеристики объекта закупки;">
        <w:r>
          <w:rPr>
            <w:sz w:val="24"/>
            <w:color w:val="0000ff"/>
          </w:rPr>
          <w:t xml:space="preserve">3 части 1 статьи 32</w:t>
        </w:r>
      </w:hyperlink>
      <w:r>
        <w:rPr>
          <w:sz w:val="24"/>
        </w:rPr>
        <w:t xml:space="preserve"> настоящего Федерального закона, а также в случае включения заказчиком в соответствии с </w:t>
      </w:r>
      <w:hyperlink w:history="0" w:anchor="P967"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
        <w:r>
          <w:rPr>
            <w:sz w:val="24"/>
            <w:color w:val="0000ff"/>
          </w:rPr>
          <w:t xml:space="preserve">пунктом 8 части 1 статьи 33</w:t>
        </w:r>
      </w:hyperlink>
      <w:r>
        <w:rPr>
          <w:sz w:val="24"/>
        </w:rP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pPr>
        <w:pStyle w:val="0"/>
        <w:spacing w:before="240" w:lineRule="auto"/>
        <w:ind w:firstLine="540"/>
        <w:jc w:val="both"/>
      </w:pPr>
      <w:r>
        <w:rPr>
          <w:sz w:val="24"/>
        </w:rPr>
        <w:t xml:space="preserve">1) заявка состоит из второй и третьей частей. Вторая часть должна также содержать информацию, предусмотренную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подпунктом "а"</w:t>
        </w:r>
      </w:hyperlink>
      <w:r>
        <w:rPr>
          <w:sz w:val="24"/>
        </w:rPr>
        <w:t xml:space="preserve"> (за исключением случая включения заказчиком в соответствии с </w:t>
      </w:r>
      <w:hyperlink w:history="0" w:anchor="P967"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
        <w:r>
          <w:rPr>
            <w:sz w:val="24"/>
            <w:color w:val="0000ff"/>
          </w:rPr>
          <w:t xml:space="preserve">пунктом 8 части 1 статьи 33</w:t>
        </w:r>
      </w:hyperlink>
      <w:r>
        <w:rPr>
          <w:sz w:val="24"/>
        </w:rP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history="0" w:anchor="P1279"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sz w:val="24"/>
            <w:color w:val="0000ff"/>
          </w:rPr>
          <w:t xml:space="preserve">подпунктом "б" пункта 2 части 1 статьи 43</w:t>
        </w:r>
      </w:hyperlink>
      <w:r>
        <w:rPr>
          <w:sz w:val="24"/>
        </w:rPr>
        <w:t xml:space="preserve"> настоящего Федерального закона. Положения </w:t>
      </w:r>
      <w:hyperlink w:history="0" w:anchor="P1508"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
        <w:r>
          <w:rPr>
            <w:sz w:val="24"/>
            <w:color w:val="0000ff"/>
          </w:rPr>
          <w:t xml:space="preserve">частей 3</w:t>
        </w:r>
      </w:hyperlink>
      <w:r>
        <w:rPr>
          <w:sz w:val="24"/>
        </w:rPr>
        <w:t xml:space="preserve"> - </w:t>
      </w:r>
      <w:hyperlink w:history="0" w:anchor="P1540" w:tooltip="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ператор электронной площадки:">
        <w:r>
          <w:rPr>
            <w:sz w:val="24"/>
            <w:color w:val="0000ff"/>
          </w:rPr>
          <w:t xml:space="preserve">10</w:t>
        </w:r>
      </w:hyperlink>
      <w:r>
        <w:rPr>
          <w:sz w:val="24"/>
        </w:rPr>
        <w:t xml:space="preserve"> настоящей статьи не применяются;</w:t>
      </w:r>
    </w:p>
    <w:p>
      <w:pPr>
        <w:pStyle w:val="0"/>
        <w:jc w:val="both"/>
      </w:pPr>
      <w:r>
        <w:rPr>
          <w:sz w:val="24"/>
        </w:rPr>
        <w:t xml:space="preserve">(в ред. Федерального </w:t>
      </w:r>
      <w:hyperlink w:history="0" r:id="rId90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1594" w:name="P1594"/>
    <w:bookmarkEnd w:id="1594"/>
    <w:p>
      <w:pPr>
        <w:pStyle w:val="0"/>
        <w:spacing w:before="240" w:lineRule="auto"/>
        <w:ind w:firstLine="540"/>
        <w:jc w:val="both"/>
      </w:pPr>
      <w:r>
        <w:rPr>
          <w:sz w:val="24"/>
        </w:rP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3) действия, предусмотренные </w:t>
      </w:r>
      <w:hyperlink w:history="0" w:anchor="P1545" w:tooltip="11. 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0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
        <w:r>
          <w:rPr>
            <w:sz w:val="24"/>
            <w:color w:val="0000ff"/>
          </w:rPr>
          <w:t xml:space="preserve">частью 11</w:t>
        </w:r>
      </w:hyperlink>
      <w:r>
        <w:rPr>
          <w:sz w:val="24"/>
        </w:rPr>
        <w:t xml:space="preserve"> настоящей статьи, осуществляются не позднее двух рабочих дней со дня, следующего за днем получения в соответствии с </w:t>
      </w:r>
      <w:hyperlink w:history="0" w:anchor="P1594" w:tooltip="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2 и 3 части 6 статьи 43 настоящего Федерального закона;">
        <w:r>
          <w:rPr>
            <w:sz w:val="24"/>
            <w:color w:val="0000ff"/>
          </w:rPr>
          <w:t xml:space="preserve">пунктом 2</w:t>
        </w:r>
      </w:hyperlink>
      <w:r>
        <w:rPr>
          <w:sz w:val="24"/>
        </w:rP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pPr>
        <w:pStyle w:val="0"/>
        <w:spacing w:before="240" w:lineRule="auto"/>
        <w:ind w:firstLine="540"/>
        <w:jc w:val="both"/>
      </w:pPr>
      <w:r>
        <w:rPr>
          <w:sz w:val="24"/>
        </w:rP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history="0" w:anchor="P1549"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
        <w:r>
          <w:rPr>
            <w:sz w:val="24"/>
            <w:color w:val="0000ff"/>
          </w:rPr>
          <w:t xml:space="preserve">пунктом 2 части 11</w:t>
        </w:r>
      </w:hyperlink>
      <w:r>
        <w:rPr>
          <w:sz w:val="24"/>
        </w:rP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w:t>
      </w:r>
      <w:hyperlink w:history="0" w:anchor="P1565" w:tooltip="13. Протокол рассмотрения и оценки вторых частей заявок на участие в закупке должен содержать:">
        <w:r>
          <w:rPr>
            <w:sz w:val="24"/>
            <w:color w:val="0000ff"/>
          </w:rPr>
          <w:t xml:space="preserve">частью 13</w:t>
        </w:r>
      </w:hyperlink>
      <w:r>
        <w:rPr>
          <w:sz w:val="24"/>
        </w:rPr>
        <w:t xml:space="preserve"> настоящей статьи, в единой информационной системе и на электронной площадке.</w:t>
      </w:r>
    </w:p>
    <w:p>
      <w:pPr>
        <w:pStyle w:val="0"/>
        <w:spacing w:before="240" w:lineRule="auto"/>
        <w:ind w:firstLine="540"/>
        <w:jc w:val="both"/>
      </w:pPr>
      <w:r>
        <w:rPr>
          <w:sz w:val="24"/>
        </w:rPr>
        <w:t xml:space="preserve">20. Если электронный конкурс признан несостоявшимся в случаях, предусмотренных </w:t>
      </w:r>
      <w:hyperlink w:history="0" w:anchor="P1722" w:tooltip="1. Открытый конкурентный способ признается несостоявшимся в следующих случаях:">
        <w:r>
          <w:rPr>
            <w:sz w:val="24"/>
            <w:color w:val="0000ff"/>
          </w:rPr>
          <w:t xml:space="preserve">частью 1 статьи 52</w:t>
        </w:r>
      </w:hyperlink>
      <w:r>
        <w:rPr>
          <w:sz w:val="24"/>
        </w:rPr>
        <w:t xml:space="preserve"> настоящего Федерального закона, такой конкурс проводится с учетом особенностей, установленных </w:t>
      </w:r>
      <w:hyperlink w:history="0" w:anchor="P1729"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sz w:val="24"/>
            <w:color w:val="0000ff"/>
          </w:rPr>
          <w:t xml:space="preserve">частями 2</w:t>
        </w:r>
      </w:hyperlink>
      <w:r>
        <w:rPr>
          <w:sz w:val="24"/>
        </w:rPr>
        <w:t xml:space="preserve"> - </w:t>
      </w:r>
      <w:hyperlink w:history="0" w:anchor="P1747" w:tooltip="4. Если в случае, предусмотренном пунктом 2 части 1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
        <w:r>
          <w:rPr>
            <w:sz w:val="24"/>
            <w:color w:val="0000ff"/>
          </w:rPr>
          <w:t xml:space="preserve">4</w:t>
        </w:r>
      </w:hyperlink>
      <w:r>
        <w:rPr>
          <w:sz w:val="24"/>
        </w:rPr>
        <w:t xml:space="preserve"> и </w:t>
      </w:r>
      <w:hyperlink w:history="0" w:anchor="P1752"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за исключением идентификационных номеров заявок на участие в закупке) и 7 части 17 статьи 48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
        <w:r>
          <w:rPr>
            <w:sz w:val="24"/>
            <w:color w:val="0000ff"/>
          </w:rPr>
          <w:t xml:space="preserve">7 статьи 52</w:t>
        </w:r>
      </w:hyperlink>
      <w:r>
        <w:rPr>
          <w:sz w:val="24"/>
        </w:rPr>
        <w:t xml:space="preserve"> настоящего Федерального закона.</w:t>
      </w:r>
    </w:p>
    <w:p>
      <w:pPr>
        <w:pStyle w:val="0"/>
        <w:ind w:firstLine="540"/>
        <w:jc w:val="both"/>
      </w:pPr>
      <w:r>
        <w:rPr>
          <w:sz w:val="24"/>
        </w:rPr>
      </w:r>
    </w:p>
    <w:p>
      <w:pPr>
        <w:pStyle w:val="2"/>
        <w:outlineLvl w:val="2"/>
        <w:ind w:firstLine="540"/>
        <w:jc w:val="both"/>
      </w:pPr>
      <w:r>
        <w:rPr>
          <w:sz w:val="24"/>
        </w:rPr>
        <w:t xml:space="preserve">Статья 49. Проведение электронного аукциона</w:t>
      </w:r>
    </w:p>
    <w:p>
      <w:pPr>
        <w:pStyle w:val="0"/>
        <w:ind w:firstLine="540"/>
        <w:jc w:val="both"/>
      </w:pPr>
      <w:r>
        <w:rPr>
          <w:sz w:val="24"/>
        </w:rPr>
      </w:r>
    </w:p>
    <w:p>
      <w:pPr>
        <w:pStyle w:val="0"/>
        <w:ind w:firstLine="540"/>
        <w:jc w:val="both"/>
      </w:pPr>
      <w:r>
        <w:rPr>
          <w:sz w:val="24"/>
        </w:rPr>
        <w:t xml:space="preserve">(в ред. Федерального </w:t>
      </w:r>
      <w:hyperlink w:history="0" r:id="rId91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history="0" w:anchor="P1269"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r>
          <w:rPr>
            <w:sz w:val="24"/>
            <w:color w:val="0000ff"/>
          </w:rPr>
          <w:t xml:space="preserve">подпунктами "м"</w:t>
        </w:r>
      </w:hyperlink>
      <w:r>
        <w:rPr>
          <w:sz w:val="24"/>
        </w:rPr>
        <w:t xml:space="preserve"> - </w:t>
      </w:r>
      <w:hyperlink w:history="0" w:anchor="P1274"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
        <w:r>
          <w:rPr>
            <w:sz w:val="24"/>
            <w:color w:val="0000ff"/>
          </w:rPr>
          <w:t xml:space="preserve">"п" пункта 1</w:t>
        </w:r>
      </w:hyperlink>
      <w:r>
        <w:rPr>
          <w:sz w:val="24"/>
        </w:rPr>
        <w:t xml:space="preserve">,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подпунктами "а"</w:t>
        </w:r>
      </w:hyperlink>
      <w:r>
        <w:rPr>
          <w:sz w:val="24"/>
        </w:rPr>
        <w:t xml:space="preserve"> - </w:t>
      </w:r>
      <w:hyperlink w:history="0" w:anchor="P1280"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
        <w:r>
          <w:rPr>
            <w:sz w:val="24"/>
            <w:color w:val="0000ff"/>
          </w:rPr>
          <w:t xml:space="preserve">"в" пункта 2</w:t>
        </w:r>
      </w:hyperlink>
      <w:r>
        <w:rPr>
          <w:sz w:val="24"/>
        </w:rPr>
        <w:t xml:space="preserve">,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пунктом 5 части 1 статьи 43</w:t>
        </w:r>
      </w:hyperlink>
      <w:r>
        <w:rPr>
          <w:sz w:val="24"/>
        </w:rPr>
        <w:t xml:space="preserve"> настоящего Федерального закона. Заявка также может содержать информацию и документы, предусмотренные </w:t>
      </w:r>
      <w:hyperlink w:history="0" w:anchor="P1282"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sz w:val="24"/>
            <w:color w:val="0000ff"/>
          </w:rPr>
          <w:t xml:space="preserve">подпунктом "д" пункта 2 части 1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w:t>
        </w:r>
      </w:hyperlink>
      <w:r>
        <w:rPr>
          <w:sz w:val="24"/>
        </w:rP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bookmarkStart w:id="1605" w:name="P1605"/>
    <w:bookmarkEnd w:id="1605"/>
    <w:p>
      <w:pPr>
        <w:pStyle w:val="0"/>
        <w:spacing w:before="240" w:lineRule="auto"/>
        <w:ind w:firstLine="540"/>
        <w:jc w:val="both"/>
      </w:pPr>
      <w:r>
        <w:rPr>
          <w:sz w:val="24"/>
        </w:rPr>
        <w:t xml:space="preserve">3. Подача ценовых предложений проводится в следующем порядке:</w:t>
      </w:r>
    </w:p>
    <w:bookmarkStart w:id="1606" w:name="P1606"/>
    <w:bookmarkEnd w:id="1606"/>
    <w:p>
      <w:pPr>
        <w:pStyle w:val="0"/>
        <w:spacing w:before="240" w:lineRule="auto"/>
        <w:ind w:firstLine="540"/>
        <w:jc w:val="both"/>
      </w:pPr>
      <w:r>
        <w:rPr>
          <w:sz w:val="24"/>
        </w:rP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(далее - "шаг аукциона");</w:t>
      </w:r>
    </w:p>
    <w:bookmarkStart w:id="1607" w:name="P1607"/>
    <w:bookmarkEnd w:id="1607"/>
    <w:p>
      <w:pPr>
        <w:pStyle w:val="0"/>
        <w:spacing w:before="240" w:lineRule="auto"/>
        <w:ind w:firstLine="540"/>
        <w:jc w:val="both"/>
      </w:pPr>
      <w:r>
        <w:rPr>
          <w:sz w:val="24"/>
        </w:rPr>
        <w:t xml:space="preserve">2) не допускается подача участником закупки ценового предложения:</w:t>
      </w:r>
    </w:p>
    <w:bookmarkStart w:id="1608" w:name="P1608"/>
    <w:bookmarkEnd w:id="1608"/>
    <w:p>
      <w:pPr>
        <w:pStyle w:val="0"/>
        <w:spacing w:before="240" w:lineRule="auto"/>
        <w:ind w:firstLine="540"/>
        <w:jc w:val="both"/>
      </w:pPr>
      <w:r>
        <w:rPr>
          <w:sz w:val="24"/>
        </w:rPr>
        <w:t xml:space="preserve">а) равного нулю;</w:t>
      </w:r>
    </w:p>
    <w:bookmarkStart w:id="1609" w:name="P1609"/>
    <w:bookmarkEnd w:id="1609"/>
    <w:p>
      <w:pPr>
        <w:pStyle w:val="0"/>
        <w:spacing w:before="240" w:lineRule="auto"/>
        <w:ind w:firstLine="540"/>
        <w:jc w:val="both"/>
      </w:pPr>
      <w:r>
        <w:rPr>
          <w:sz w:val="24"/>
        </w:rPr>
        <w:t xml:space="preserve">б) равного ранее поданному таким участником ценовому предложению или превышающего его;</w:t>
      </w:r>
    </w:p>
    <w:p>
      <w:pPr>
        <w:pStyle w:val="0"/>
        <w:spacing w:before="240" w:lineRule="auto"/>
        <w:ind w:firstLine="540"/>
        <w:jc w:val="both"/>
      </w:pPr>
      <w:r>
        <w:rPr>
          <w:sz w:val="24"/>
        </w:rPr>
        <w:t xml:space="preserve">в) которое ниже, чем текущее минимальное ценовое предложение, сниженное в пределах "шага аукциона";</w:t>
      </w:r>
    </w:p>
    <w:bookmarkStart w:id="1611" w:name="P1611"/>
    <w:bookmarkEnd w:id="1611"/>
    <w:p>
      <w:pPr>
        <w:pStyle w:val="0"/>
        <w:spacing w:before="240" w:lineRule="auto"/>
        <w:ind w:firstLine="540"/>
        <w:jc w:val="both"/>
      </w:pPr>
      <w:r>
        <w:rPr>
          <w:sz w:val="24"/>
        </w:rPr>
        <w:t xml:space="preserve">г) которое ниже, чем текущее минимальное ценовое предложение, если оно подано таким участником закупки;</w:t>
      </w:r>
    </w:p>
    <w:p>
      <w:pPr>
        <w:pStyle w:val="0"/>
        <w:spacing w:before="240" w:lineRule="auto"/>
        <w:ind w:firstLine="540"/>
        <w:jc w:val="both"/>
      </w:pPr>
      <w:r>
        <w:rPr>
          <w:sz w:val="24"/>
        </w:rPr>
        <w:t xml:space="preserve">3) допускается подача ценового предложения независимо от "шага аукциона" при условии соблюдения требований, предусмотренных </w:t>
      </w:r>
      <w:hyperlink w:history="0" w:anchor="P1607" w:tooltip="2) не допускается подача участником закупки ценового предложения:">
        <w:r>
          <w:rPr>
            <w:sz w:val="24"/>
            <w:color w:val="0000ff"/>
          </w:rPr>
          <w:t xml:space="preserve">пунктом 2</w:t>
        </w:r>
      </w:hyperlink>
      <w:r>
        <w:rPr>
          <w:sz w:val="24"/>
        </w:rPr>
        <w:t xml:space="preserve"> настоящей части;</w:t>
      </w:r>
    </w:p>
    <w:p>
      <w:pPr>
        <w:pStyle w:val="0"/>
        <w:spacing w:before="240" w:lineRule="auto"/>
        <w:ind w:firstLine="540"/>
        <w:jc w:val="both"/>
      </w:pPr>
      <w:r>
        <w:rPr>
          <w:sz w:val="24"/>
        </w:rPr>
        <w:t xml:space="preserve">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bookmarkStart w:id="1614" w:name="P1614"/>
    <w:bookmarkEnd w:id="1614"/>
    <w:p>
      <w:pPr>
        <w:pStyle w:val="0"/>
        <w:spacing w:before="240" w:lineRule="auto"/>
        <w:ind w:firstLine="540"/>
        <w:jc w:val="both"/>
      </w:pPr>
      <w:r>
        <w:rPr>
          <w:sz w:val="24"/>
        </w:rP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history="0" w:anchor="P1606" w:tooltip="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далее - &quot;шаг аукциона&quot;);">
        <w:r>
          <w:rPr>
            <w:sz w:val="24"/>
            <w:color w:val="0000ff"/>
          </w:rPr>
          <w:t xml:space="preserve">пунктами 1</w:t>
        </w:r>
      </w:hyperlink>
      <w:r>
        <w:rPr>
          <w:sz w:val="24"/>
        </w:rPr>
        <w:t xml:space="preserve"> и </w:t>
      </w:r>
      <w:hyperlink w:history="0" w:anchor="P1607" w:tooltip="2) не допускается подача участником закупки ценового предложения:">
        <w:r>
          <w:rPr>
            <w:sz w:val="24"/>
            <w:color w:val="0000ff"/>
          </w:rPr>
          <w:t xml:space="preserve">2</w:t>
        </w:r>
      </w:hyperlink>
      <w:r>
        <w:rPr>
          <w:sz w:val="24"/>
        </w:rP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pPr>
        <w:pStyle w:val="0"/>
        <w:spacing w:before="240" w:lineRule="auto"/>
        <w:ind w:firstLine="540"/>
        <w:jc w:val="both"/>
      </w:pPr>
      <w:r>
        <w:rPr>
          <w:sz w:val="24"/>
        </w:rPr>
        <w:t xml:space="preserve">6) не позднее десяти минут с момента окончания времени приема ценовых предложений, предусмотренного </w:t>
      </w:r>
      <w:hyperlink w:history="0" w:anchor="P1614"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
        <w:r>
          <w:rPr>
            <w:sz w:val="24"/>
            <w:color w:val="0000ff"/>
          </w:rPr>
          <w:t xml:space="preserve">пунктом 5</w:t>
        </w:r>
      </w:hyperlink>
      <w:r>
        <w:rPr>
          <w:sz w:val="24"/>
        </w:rP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history="0" w:anchor="P1614"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
        <w:r>
          <w:rPr>
            <w:sz w:val="24"/>
            <w:color w:val="0000ff"/>
          </w:rPr>
          <w:t xml:space="preserve">пунктом 5</w:t>
        </w:r>
      </w:hyperlink>
      <w:r>
        <w:rPr>
          <w:sz w:val="24"/>
        </w:rPr>
        <w:t xml:space="preserve"> настоящей части. Ценовое предложение участника закупки должно соответствовать требованиям </w:t>
      </w:r>
      <w:hyperlink w:history="0" w:anchor="P1608" w:tooltip="а) равного нулю;">
        <w:r>
          <w:rPr>
            <w:sz w:val="24"/>
            <w:color w:val="0000ff"/>
          </w:rPr>
          <w:t xml:space="preserve">подпунктов "а"</w:t>
        </w:r>
      </w:hyperlink>
      <w:r>
        <w:rPr>
          <w:sz w:val="24"/>
        </w:rPr>
        <w:t xml:space="preserve">, </w:t>
      </w:r>
      <w:hyperlink w:history="0" w:anchor="P1609" w:tooltip="б) равного ранее поданному таким участником ценовому предложению или превышающего его;">
        <w:r>
          <w:rPr>
            <w:sz w:val="24"/>
            <w:color w:val="0000ff"/>
          </w:rPr>
          <w:t xml:space="preserve">"б"</w:t>
        </w:r>
      </w:hyperlink>
      <w:r>
        <w:rPr>
          <w:sz w:val="24"/>
        </w:rPr>
        <w:t xml:space="preserve"> и </w:t>
      </w:r>
      <w:hyperlink w:history="0" w:anchor="P1611" w:tooltip="г) которое ниже, чем текущее минимальное ценовое предложение, если оно подано таким участником закупки;">
        <w:r>
          <w:rPr>
            <w:sz w:val="24"/>
            <w:color w:val="0000ff"/>
          </w:rPr>
          <w:t xml:space="preserve">"г" пункта 2</w:t>
        </w:r>
      </w:hyperlink>
      <w:r>
        <w:rPr>
          <w:sz w:val="24"/>
        </w:rPr>
        <w:t xml:space="preserve"> настоящей части и может быть подано независимо от "шага аукциона";</w:t>
      </w:r>
    </w:p>
    <w:p>
      <w:pPr>
        <w:pStyle w:val="0"/>
        <w:spacing w:before="240" w:lineRule="auto"/>
        <w:ind w:firstLine="540"/>
        <w:jc w:val="both"/>
      </w:pPr>
      <w:r>
        <w:rPr>
          <w:sz w:val="24"/>
        </w:rPr>
        <w:t xml:space="preserve">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pPr>
        <w:pStyle w:val="0"/>
        <w:spacing w:before="240" w:lineRule="auto"/>
        <w:ind w:firstLine="540"/>
        <w:jc w:val="both"/>
      </w:pPr>
      <w:r>
        <w:rPr>
          <w:sz w:val="24"/>
        </w:rP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bookmarkStart w:id="1618" w:name="P1618"/>
    <w:bookmarkEnd w:id="1618"/>
    <w:p>
      <w:pPr>
        <w:pStyle w:val="0"/>
        <w:spacing w:before="240" w:lineRule="auto"/>
        <w:ind w:firstLine="540"/>
        <w:jc w:val="both"/>
      </w:pPr>
      <w:r>
        <w:rPr>
          <w:sz w:val="24"/>
        </w:rP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pPr>
        <w:pStyle w:val="0"/>
        <w:spacing w:before="240" w:lineRule="auto"/>
        <w:ind w:firstLine="540"/>
        <w:jc w:val="both"/>
      </w:pPr>
      <w:r>
        <w:rPr>
          <w:sz w:val="24"/>
        </w:rPr>
        <w:t xml:space="preserve">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pPr>
        <w:pStyle w:val="0"/>
        <w:spacing w:before="240" w:lineRule="auto"/>
        <w:ind w:firstLine="540"/>
        <w:jc w:val="both"/>
      </w:pPr>
      <w:r>
        <w:rPr>
          <w:sz w:val="24"/>
        </w:rPr>
        <w:t xml:space="preserve">б) участники закупки вправе подать ценовые предложения, предусматривающие увеличение ценового предложения,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абзацем первым</w:t>
        </w:r>
      </w:hyperlink>
      <w:r>
        <w:rPr>
          <w:sz w:val="24"/>
        </w:rPr>
        <w:t xml:space="preserve"> настоящего пункта;</w:t>
      </w:r>
    </w:p>
    <w:p>
      <w:pPr>
        <w:pStyle w:val="0"/>
        <w:spacing w:before="240" w:lineRule="auto"/>
        <w:ind w:firstLine="540"/>
        <w:jc w:val="both"/>
      </w:pPr>
      <w:r>
        <w:rPr>
          <w:sz w:val="24"/>
        </w:rPr>
        <w:t xml:space="preserve">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pPr>
        <w:pStyle w:val="0"/>
        <w:spacing w:before="240" w:lineRule="auto"/>
        <w:ind w:firstLine="540"/>
        <w:jc w:val="both"/>
      </w:pPr>
      <w:r>
        <w:rPr>
          <w:sz w:val="24"/>
        </w:rPr>
        <w:t xml:space="preserve">г) утратил силу с 1 января 2023 года. - Федеральный </w:t>
      </w:r>
      <w:hyperlink w:history="0" r:id="rId911"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16.04.2022 N 104-ФЗ.</w:t>
      </w:r>
    </w:p>
    <w:p>
      <w:pPr>
        <w:pStyle w:val="0"/>
        <w:spacing w:before="240" w:lineRule="auto"/>
        <w:ind w:firstLine="540"/>
        <w:jc w:val="both"/>
      </w:pPr>
      <w:r>
        <w:rPr>
          <w:sz w:val="24"/>
        </w:rPr>
        <w:t xml:space="preserve">4. Не позднее одного часа с момента завершения процедуры подачи ценовых предложений оператор электронной площадки:</w:t>
      </w:r>
    </w:p>
    <w:bookmarkStart w:id="1624" w:name="P1624"/>
    <w:bookmarkEnd w:id="1624"/>
    <w:p>
      <w:pPr>
        <w:pStyle w:val="0"/>
        <w:spacing w:before="240" w:lineRule="auto"/>
        <w:ind w:firstLine="540"/>
        <w:jc w:val="both"/>
      </w:pPr>
      <w:r>
        <w:rPr>
          <w:sz w:val="24"/>
        </w:rP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предложенных участником закупки, подавшим такую заявку (за исключением случая,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w:t>
        </w:r>
      </w:hyperlink>
      <w:r>
        <w:rPr>
          <w:sz w:val="24"/>
        </w:rP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абзацем первым пункта 9 части 3</w:t>
        </w:r>
      </w:hyperlink>
      <w:r>
        <w:rPr>
          <w:sz w:val="24"/>
        </w:rPr>
        <w:t xml:space="preserve"> настоящей части, присваиваются в порядке убывания цены контракта,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bookmarkStart w:id="1625" w:name="P1625"/>
    <w:bookmarkEnd w:id="1625"/>
    <w:p>
      <w:pPr>
        <w:pStyle w:val="0"/>
        <w:spacing w:before="240" w:lineRule="auto"/>
        <w:ind w:firstLine="540"/>
        <w:jc w:val="both"/>
      </w:pPr>
      <w:r>
        <w:rPr>
          <w:sz w:val="24"/>
        </w:rPr>
        <w:t xml:space="preserve">2) формирует протокол подачи ценовых предложений, содержащий:</w:t>
      </w:r>
    </w:p>
    <w:p>
      <w:pPr>
        <w:pStyle w:val="0"/>
        <w:spacing w:before="240" w:lineRule="auto"/>
        <w:ind w:firstLine="540"/>
        <w:jc w:val="both"/>
      </w:pPr>
      <w:r>
        <w:rPr>
          <w:sz w:val="24"/>
        </w:rPr>
        <w:t xml:space="preserve">а) дату, время начала и окончания проведения процедуры подачи ценовых предложений;</w:t>
      </w:r>
    </w:p>
    <w:p>
      <w:pPr>
        <w:pStyle w:val="0"/>
        <w:spacing w:before="240" w:lineRule="auto"/>
        <w:ind w:firstLine="540"/>
        <w:jc w:val="both"/>
      </w:pPr>
      <w:r>
        <w:rPr>
          <w:sz w:val="24"/>
        </w:rPr>
        <w:t xml:space="preserve">б) минимальное ценовое предложение либо максимальное ценовое предложение (в случае, предусмотренном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w:t>
        </w:r>
      </w:hyperlink>
      <w:r>
        <w:rPr>
          <w:sz w:val="24"/>
        </w:rP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pPr>
        <w:pStyle w:val="0"/>
        <w:spacing w:before="240" w:lineRule="auto"/>
        <w:ind w:firstLine="540"/>
        <w:jc w:val="both"/>
      </w:pPr>
      <w:r>
        <w:rPr>
          <w:sz w:val="24"/>
        </w:rPr>
        <w:t xml:space="preserve">в) порядковые номера, присвоенные заявкам в соответствии с </w:t>
      </w:r>
      <w:hyperlink w:history="0" w:anchor="P1624"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за исключением случая, предусмотренного пунктом 9 части 3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
        <w:r>
          <w:rPr>
            <w:sz w:val="24"/>
            <w:color w:val="0000ff"/>
          </w:rPr>
          <w:t xml:space="preserve">пунктом 1</w:t>
        </w:r>
      </w:hyperlink>
      <w:r>
        <w:rPr>
          <w:sz w:val="24"/>
        </w:rPr>
        <w:t xml:space="preserve"> настоящей части;</w:t>
      </w:r>
    </w:p>
    <w:bookmarkStart w:id="1629" w:name="P1629"/>
    <w:bookmarkEnd w:id="1629"/>
    <w:p>
      <w:pPr>
        <w:pStyle w:val="0"/>
        <w:spacing w:before="240" w:lineRule="auto"/>
        <w:ind w:firstLine="540"/>
        <w:jc w:val="both"/>
      </w:pPr>
      <w:r>
        <w:rPr>
          <w:sz w:val="24"/>
        </w:rPr>
        <w:t xml:space="preserve">3) размещает протокол, предусмотренный </w:t>
      </w:r>
      <w:hyperlink w:history="0" w:anchor="P1625" w:tooltip="2) формирует протокол подачи ценовых предложений, содержащий:">
        <w:r>
          <w:rPr>
            <w:sz w:val="24"/>
            <w:color w:val="0000ff"/>
          </w:rPr>
          <w:t xml:space="preserve">пунктом 2</w:t>
        </w:r>
      </w:hyperlink>
      <w:r>
        <w:rPr>
          <w:sz w:val="24"/>
        </w:rPr>
        <w:t xml:space="preserve"> настоящей части, в единой информационной системе и на электронной площадке;</w:t>
      </w:r>
    </w:p>
    <w:bookmarkStart w:id="1630" w:name="P1630"/>
    <w:bookmarkEnd w:id="1630"/>
    <w:p>
      <w:pPr>
        <w:pStyle w:val="0"/>
        <w:spacing w:before="240" w:lineRule="auto"/>
        <w:ind w:firstLine="540"/>
        <w:jc w:val="both"/>
      </w:pPr>
      <w:r>
        <w:rPr>
          <w:sz w:val="24"/>
        </w:rPr>
        <w:t xml:space="preserve">4) направляет заказчику протокол, предусмотренный </w:t>
      </w:r>
      <w:hyperlink w:history="0" w:anchor="P1625" w:tooltip="2) формирует протокол подачи ценовых предложений, содержащий:">
        <w:r>
          <w:rPr>
            <w:sz w:val="24"/>
            <w:color w:val="0000ff"/>
          </w:rPr>
          <w:t xml:space="preserve">пунктом 2</w:t>
        </w:r>
      </w:hyperlink>
      <w:r>
        <w:rPr>
          <w:sz w:val="24"/>
        </w:rPr>
        <w:t xml:space="preserve"> настоящей части, заявки на участие в закупке, а также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 информацию и документы участников закупки, подавших такие заявки.</w:t>
      </w:r>
    </w:p>
    <w:p>
      <w:pPr>
        <w:pStyle w:val="0"/>
        <w:spacing w:before="240" w:lineRule="auto"/>
        <w:ind w:firstLine="540"/>
        <w:jc w:val="both"/>
      </w:pPr>
      <w:r>
        <w:rPr>
          <w:sz w:val="24"/>
        </w:rPr>
        <w:t xml:space="preserve">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pPr>
        <w:pStyle w:val="0"/>
        <w:spacing w:before="240" w:lineRule="auto"/>
        <w:ind w:firstLine="540"/>
        <w:jc w:val="both"/>
      </w:pPr>
      <w:r>
        <w:rPr>
          <w:sz w:val="24"/>
        </w:rPr>
        <w:t xml:space="preserve">1) члены комиссии по осуществлению закупок:</w:t>
      </w:r>
    </w:p>
    <w:bookmarkStart w:id="1633" w:name="P1633"/>
    <w:bookmarkEnd w:id="1633"/>
    <w:p>
      <w:pPr>
        <w:pStyle w:val="0"/>
        <w:spacing w:before="240" w:lineRule="auto"/>
        <w:ind w:firstLine="540"/>
        <w:jc w:val="both"/>
      </w:pPr>
      <w:r>
        <w:rPr>
          <w:sz w:val="24"/>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history="0" w:anchor="P1630" w:tooltip="4) направляет заказчику протокол, предусмотренный пунктом 2 настоящей части, заявки на участие в закупке, а также предусмотренные пунктами 2 и 3 части 6 статьи 43 настоящего Федерального закона информацию и документы участников закупки, подавших такие заявки.">
        <w:r>
          <w:rPr>
            <w:sz w:val="24"/>
            <w:color w:val="0000ff"/>
          </w:rPr>
          <w:t xml:space="preserve">пунктом 4 части 4</w:t>
        </w:r>
      </w:hyperlink>
      <w:r>
        <w:rPr>
          <w:sz w:val="24"/>
        </w:rP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history="0" w:anchor="P1551"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пунктами 2 и 3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
        <w:r>
          <w:rPr>
            <w:sz w:val="24"/>
            <w:color w:val="0000ff"/>
          </w:rPr>
          <w:t xml:space="preserve">пунктами 1</w:t>
        </w:r>
      </w:hyperlink>
      <w:r>
        <w:rPr>
          <w:sz w:val="24"/>
        </w:rPr>
        <w:t xml:space="preserve"> - </w:t>
      </w:r>
      <w:hyperlink w:history="0" w:anchor="P1563" w:tooltip="8) выявления недостоверной информации, содержащейся в заявке на участие в закупке;">
        <w:r>
          <w:rPr>
            <w:sz w:val="24"/>
            <w:color w:val="0000ff"/>
          </w:rPr>
          <w:t xml:space="preserve">8 части 12 статьи 48</w:t>
        </w:r>
      </w:hyperlink>
      <w:r>
        <w:rPr>
          <w:sz w:val="24"/>
        </w:rPr>
        <w:t xml:space="preserve"> настоящего Федерального закона;</w:t>
      </w:r>
    </w:p>
    <w:bookmarkStart w:id="1634" w:name="P1634"/>
    <w:bookmarkEnd w:id="1634"/>
    <w:p>
      <w:pPr>
        <w:pStyle w:val="0"/>
        <w:spacing w:before="240" w:lineRule="auto"/>
        <w:ind w:firstLine="540"/>
        <w:jc w:val="both"/>
      </w:pPr>
      <w:r>
        <w:rPr>
          <w:sz w:val="24"/>
        </w:rP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history="0" w:anchor="P1633" w:tooltip="а) рассматривают заявки на участие в закупке, информацию и документы, направленные оператором электронной площадки в соответствии с пунктом 4 части 4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настоящего Федерального закона;">
        <w:r>
          <w:rPr>
            <w:sz w:val="24"/>
            <w:color w:val="0000ff"/>
          </w:rPr>
          <w:t xml:space="preserve">подпунктом "а"</w:t>
        </w:r>
      </w:hyperlink>
      <w:r>
        <w:rPr>
          <w:sz w:val="24"/>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w:t>
        </w:r>
      </w:hyperlink>
      <w:r>
        <w:rPr>
          <w:sz w:val="24"/>
        </w:rP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абзацем первым пункта 9 части 3</w:t>
        </w:r>
      </w:hyperlink>
      <w:r>
        <w:rPr>
          <w:sz w:val="24"/>
        </w:rP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bookmarkStart w:id="1635" w:name="P1635"/>
    <w:bookmarkEnd w:id="1635"/>
    <w:p>
      <w:pPr>
        <w:pStyle w:val="0"/>
        <w:spacing w:before="240" w:lineRule="auto"/>
        <w:ind w:firstLine="540"/>
        <w:jc w:val="both"/>
      </w:pPr>
      <w:r>
        <w:rPr>
          <w:sz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history="0" w:anchor="P1583" w:tooltip="1) дату подведения итогов определения поставщика (подрядчика, исполнителя), идентификационные номера заявок на участие в закупке;">
        <w:r>
          <w:rPr>
            <w:sz w:val="24"/>
            <w:color w:val="0000ff"/>
          </w:rPr>
          <w:t xml:space="preserve">пунктами 1</w:t>
        </w:r>
      </w:hyperlink>
      <w:r>
        <w:rPr>
          <w:sz w:val="24"/>
        </w:rPr>
        <w:t xml:space="preserve">, </w:t>
      </w:r>
      <w:hyperlink w:history="0" w:anchor="P1584"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w:r>
          <w:rPr>
            <w:sz w:val="24"/>
            <w:color w:val="0000ff"/>
          </w:rPr>
          <w:t xml:space="preserve">2</w:t>
        </w:r>
      </w:hyperlink>
      <w:r>
        <w:rPr>
          <w:sz w:val="24"/>
        </w:rPr>
        <w:t xml:space="preserve">, </w:t>
      </w:r>
      <w:hyperlink w:history="0" w:anchor="P1586" w:tooltip="4) порядковые номера, присвоенные в соответствии с настоящим Федеральным законом заявкам на участие в закупке;">
        <w:r>
          <w:rPr>
            <w:sz w:val="24"/>
            <w:color w:val="0000ff"/>
          </w:rPr>
          <w:t xml:space="preserve">4</w:t>
        </w:r>
      </w:hyperlink>
      <w:r>
        <w:rPr>
          <w:sz w:val="24"/>
        </w:rPr>
        <w:t xml:space="preserve"> - </w:t>
      </w:r>
      <w:hyperlink w:history="0" w:anchor="P1589"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sz w:val="24"/>
            <w:color w:val="0000ff"/>
          </w:rPr>
          <w:t xml:space="preserve">7 части 17 статьи 48</w:t>
        </w:r>
      </w:hyperlink>
      <w:r>
        <w:rPr>
          <w:sz w:val="24"/>
        </w:rP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pStyle w:val="0"/>
        <w:spacing w:before="240" w:lineRule="auto"/>
        <w:ind w:firstLine="540"/>
        <w:jc w:val="both"/>
      </w:pPr>
      <w:r>
        <w:rPr>
          <w:sz w:val="24"/>
        </w:rPr>
        <w:t xml:space="preserve">6. Оператор электронной площадки не позднее одного часа с момента получения направленного в соответствии с </w:t>
      </w:r>
      <w:hyperlink w:history="0" w:anchor="P1635"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
        <w:r>
          <w:rPr>
            <w:sz w:val="24"/>
            <w:color w:val="0000ff"/>
          </w:rPr>
          <w:t xml:space="preserve">пунктом 2 части 5</w:t>
        </w:r>
      </w:hyperlink>
      <w:r>
        <w:rPr>
          <w:sz w:val="24"/>
        </w:rPr>
        <w:t xml:space="preserve"> настоящей статьи протокола подведения итогов определения поставщика (подрядчика, исполнителя) размещает:</w:t>
      </w:r>
    </w:p>
    <w:p>
      <w:pPr>
        <w:pStyle w:val="0"/>
        <w:spacing w:before="240" w:lineRule="auto"/>
        <w:ind w:firstLine="540"/>
        <w:jc w:val="both"/>
      </w:pPr>
      <w:r>
        <w:rPr>
          <w:sz w:val="24"/>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pStyle w:val="0"/>
        <w:spacing w:before="240" w:lineRule="auto"/>
        <w:ind w:firstLine="540"/>
        <w:jc w:val="both"/>
      </w:pPr>
      <w:r>
        <w:rPr>
          <w:sz w:val="24"/>
        </w:rPr>
        <w:t xml:space="preserve">2) в единой информационной системе - информацию, указанную в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подпунктах "а"</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pPr>
        <w:pStyle w:val="0"/>
        <w:spacing w:before="240" w:lineRule="auto"/>
        <w:ind w:firstLine="540"/>
        <w:jc w:val="both"/>
      </w:pPr>
      <w:r>
        <w:rPr>
          <w:sz w:val="24"/>
        </w:rP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history="0" w:anchor="P1629" w:tooltip="3) размещает протокол, предусмотренный пунктом 2 настоящей части, в единой информационной системе и на электронной площадке;">
        <w:r>
          <w:rPr>
            <w:sz w:val="24"/>
            <w:color w:val="0000ff"/>
          </w:rPr>
          <w:t xml:space="preserve">пунктом 3 части 4</w:t>
        </w:r>
      </w:hyperlink>
      <w:r>
        <w:rPr>
          <w:sz w:val="24"/>
        </w:rPr>
        <w:t xml:space="preserve">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pPr>
        <w:pStyle w:val="0"/>
        <w:spacing w:before="240" w:lineRule="auto"/>
        <w:ind w:firstLine="540"/>
        <w:jc w:val="both"/>
      </w:pPr>
      <w:r>
        <w:rPr>
          <w:sz w:val="24"/>
        </w:rP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history="0" w:anchor="P1590"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w:r>
          <w:rPr>
            <w:sz w:val="24"/>
            <w:color w:val="0000ff"/>
          </w:rPr>
          <w:t xml:space="preserve">частью 18 статьи 48</w:t>
        </w:r>
      </w:hyperlink>
      <w:r>
        <w:rPr>
          <w:sz w:val="24"/>
        </w:rPr>
        <w:t xml:space="preserve"> настоящего Федерального закона.</w:t>
      </w:r>
    </w:p>
    <w:p>
      <w:pPr>
        <w:pStyle w:val="0"/>
        <w:spacing w:before="240" w:lineRule="auto"/>
        <w:ind w:firstLine="540"/>
        <w:jc w:val="both"/>
      </w:pPr>
      <w:r>
        <w:rPr>
          <w:sz w:val="24"/>
        </w:rPr>
        <w:t xml:space="preserve">9. Если электронный аукцион признан несостоявшимся в случаях, предусмотренных </w:t>
      </w:r>
      <w:hyperlink w:history="0" w:anchor="P1722" w:tooltip="1. Открытый конкурентный способ признается несостоявшимся в следующих случаях:">
        <w:r>
          <w:rPr>
            <w:sz w:val="24"/>
            <w:color w:val="0000ff"/>
          </w:rPr>
          <w:t xml:space="preserve">частью 1 статьи 52</w:t>
        </w:r>
      </w:hyperlink>
      <w:r>
        <w:rPr>
          <w:sz w:val="24"/>
        </w:rPr>
        <w:t xml:space="preserve"> настоящего Федерального закона, такой аукцион проводится с учетом особенностей, установленных </w:t>
      </w:r>
      <w:hyperlink w:history="0" w:anchor="P1729"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sz w:val="24"/>
            <w:color w:val="0000ff"/>
          </w:rPr>
          <w:t xml:space="preserve">частями 2</w:t>
        </w:r>
      </w:hyperlink>
      <w:r>
        <w:rPr>
          <w:sz w:val="24"/>
        </w:rPr>
        <w:t xml:space="preserve">, </w:t>
      </w:r>
      <w:hyperlink w:history="0" w:anchor="P1750"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
        <w:r>
          <w:rPr>
            <w:sz w:val="24"/>
            <w:color w:val="0000ff"/>
          </w:rPr>
          <w:t xml:space="preserve">5</w:t>
        </w:r>
      </w:hyperlink>
      <w:r>
        <w:rPr>
          <w:sz w:val="24"/>
        </w:rPr>
        <w:t xml:space="preserve"> и </w:t>
      </w:r>
      <w:hyperlink w:history="0" w:anchor="P1752"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за исключением идентификационных номеров заявок на участие в закупке) и 7 части 17 статьи 48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
        <w:r>
          <w:rPr>
            <w:sz w:val="24"/>
            <w:color w:val="0000ff"/>
          </w:rPr>
          <w:t xml:space="preserve">7 статьи 52</w:t>
        </w:r>
      </w:hyperlink>
      <w:r>
        <w:rPr>
          <w:sz w:val="24"/>
        </w:rPr>
        <w:t xml:space="preserve"> настоящего Федерального закона.</w:t>
      </w:r>
    </w:p>
    <w:p>
      <w:pPr>
        <w:pStyle w:val="0"/>
        <w:ind w:firstLine="540"/>
        <w:jc w:val="both"/>
      </w:pPr>
      <w:r>
        <w:rPr>
          <w:sz w:val="24"/>
        </w:rPr>
      </w:r>
    </w:p>
    <w:p>
      <w:pPr>
        <w:pStyle w:val="2"/>
        <w:outlineLvl w:val="2"/>
        <w:ind w:firstLine="540"/>
        <w:jc w:val="both"/>
      </w:pPr>
      <w:r>
        <w:rPr>
          <w:sz w:val="24"/>
        </w:rPr>
        <w:t xml:space="preserve">Статья 50. Проведение электронного запроса котировок</w:t>
      </w:r>
    </w:p>
    <w:p>
      <w:pPr>
        <w:pStyle w:val="0"/>
        <w:ind w:firstLine="540"/>
        <w:jc w:val="both"/>
      </w:pPr>
      <w:r>
        <w:rPr>
          <w:sz w:val="24"/>
        </w:rPr>
      </w:r>
    </w:p>
    <w:p>
      <w:pPr>
        <w:pStyle w:val="0"/>
        <w:ind w:firstLine="540"/>
        <w:jc w:val="both"/>
      </w:pPr>
      <w:r>
        <w:rPr>
          <w:sz w:val="24"/>
        </w:rPr>
        <w:t xml:space="preserve">(в ред. Федерального </w:t>
      </w:r>
      <w:hyperlink w:history="0" r:id="rId91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history="0" w:anchor="P1269"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r>
          <w:rPr>
            <w:sz w:val="24"/>
            <w:color w:val="0000ff"/>
          </w:rPr>
          <w:t xml:space="preserve">подпунктами "м"</w:t>
        </w:r>
      </w:hyperlink>
      <w:r>
        <w:rPr>
          <w:sz w:val="24"/>
        </w:rPr>
        <w:t xml:space="preserve"> - </w:t>
      </w:r>
      <w:hyperlink w:history="0" w:anchor="P1274"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
        <w:r>
          <w:rPr>
            <w:sz w:val="24"/>
            <w:color w:val="0000ff"/>
          </w:rPr>
          <w:t xml:space="preserve">"п" пункта 1</w:t>
        </w:r>
      </w:hyperlink>
      <w:r>
        <w:rPr>
          <w:sz w:val="24"/>
        </w:rPr>
        <w:t xml:space="preserve">,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подпунктами "а"</w:t>
        </w:r>
      </w:hyperlink>
      <w:r>
        <w:rPr>
          <w:sz w:val="24"/>
        </w:rPr>
        <w:t xml:space="preserve"> - </w:t>
      </w:r>
      <w:hyperlink w:history="0" w:anchor="P1280"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
        <w:r>
          <w:rPr>
            <w:sz w:val="24"/>
            <w:color w:val="0000ff"/>
          </w:rPr>
          <w:t xml:space="preserve">"в" пункта 2</w:t>
        </w:r>
      </w:hyperlink>
      <w:r>
        <w:rPr>
          <w:sz w:val="24"/>
        </w:rPr>
        <w:t xml:space="preserve">, </w:t>
      </w:r>
      <w:hyperlink w:history="0" w:anchor="P1283" w:tooltip="3) предложение участника закупки о цене контракта (за исключением случая, предусмотренного пунктом 4 настоящей части);">
        <w:r>
          <w:rPr>
            <w:sz w:val="24"/>
            <w:color w:val="0000ff"/>
          </w:rPr>
          <w:t xml:space="preserve">пунктом 3</w:t>
        </w:r>
      </w:hyperlink>
      <w:r>
        <w:rPr>
          <w:sz w:val="24"/>
        </w:rPr>
        <w:t xml:space="preserve"> или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пунктом 4</w:t>
        </w:r>
      </w:hyperlink>
      <w:r>
        <w:rPr>
          <w:sz w:val="24"/>
        </w:rPr>
        <w:t xml:space="preserve">,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пунктом 5 части 1 статьи 43</w:t>
        </w:r>
      </w:hyperlink>
      <w:r>
        <w:rPr>
          <w:sz w:val="24"/>
        </w:rPr>
        <w:t xml:space="preserve"> настоящего Федерального закона. Заявка также может содержать информацию и документы, предусмотренные </w:t>
      </w:r>
      <w:hyperlink w:history="0" w:anchor="P1282"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sz w:val="24"/>
            <w:color w:val="0000ff"/>
          </w:rPr>
          <w:t xml:space="preserve">подпунктом "д" пункта 2 части 1 статьи 43</w:t>
        </w:r>
      </w:hyperlink>
      <w:r>
        <w:rPr>
          <w:sz w:val="24"/>
        </w:rPr>
        <w:t xml:space="preserve"> настоящего Федерального закона.</w:t>
      </w:r>
    </w:p>
    <w:bookmarkStart w:id="1648" w:name="P1648"/>
    <w:bookmarkEnd w:id="1648"/>
    <w:p>
      <w:pPr>
        <w:pStyle w:val="0"/>
        <w:spacing w:before="240" w:lineRule="auto"/>
        <w:ind w:firstLine="540"/>
        <w:jc w:val="both"/>
      </w:pPr>
      <w:r>
        <w:rPr>
          <w:sz w:val="24"/>
        </w:rP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history="0" w:anchor="P1324"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пунктом 5 настоящей части, а также информацию о дате и времени их подачи.">
        <w:r>
          <w:rPr>
            <w:sz w:val="24"/>
            <w:color w:val="0000ff"/>
          </w:rPr>
          <w:t xml:space="preserve">пунктом 9 части 6 статьи 43</w:t>
        </w:r>
      </w:hyperlink>
      <w:r>
        <w:rPr>
          <w:sz w:val="24"/>
        </w:rPr>
        <w:t xml:space="preserve"> настоящего Федерального закона направляет заказчику заявки на участие в закупке, а также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 информацию и документы участников закупок, подавших такие заявки.</w:t>
      </w:r>
    </w:p>
    <w:p>
      <w:pPr>
        <w:pStyle w:val="0"/>
        <w:spacing w:before="240" w:lineRule="auto"/>
        <w:ind w:firstLine="540"/>
        <w:jc w:val="both"/>
      </w:pPr>
      <w:r>
        <w:rPr>
          <w:sz w:val="24"/>
        </w:rPr>
        <w:t xml:space="preserve">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pPr>
        <w:pStyle w:val="0"/>
        <w:spacing w:before="240" w:lineRule="auto"/>
        <w:ind w:firstLine="540"/>
        <w:jc w:val="both"/>
      </w:pPr>
      <w:r>
        <w:rPr>
          <w:sz w:val="24"/>
        </w:rPr>
        <w:t xml:space="preserve">1) члены комиссии по осуществлению закупок:</w:t>
      </w:r>
    </w:p>
    <w:bookmarkStart w:id="1651" w:name="P1651"/>
    <w:bookmarkEnd w:id="1651"/>
    <w:p>
      <w:pPr>
        <w:pStyle w:val="0"/>
        <w:spacing w:before="240" w:lineRule="auto"/>
        <w:ind w:firstLine="540"/>
        <w:jc w:val="both"/>
      </w:pPr>
      <w:r>
        <w:rPr>
          <w:sz w:val="24"/>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history="0" w:anchor="P1648" w:tooltip="2.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и на участие в закупке, а также предусмотренные пунктами 2 и 3 части 6 статьи 43 настоящего Федерального закона информацию и документы участников закупок, подавших такие заявки.">
        <w:r>
          <w:rPr>
            <w:sz w:val="24"/>
            <w:color w:val="0000ff"/>
          </w:rPr>
          <w:t xml:space="preserve">частью 2</w:t>
        </w:r>
      </w:hyperlink>
      <w:r>
        <w:rPr>
          <w:sz w:val="24"/>
        </w:rP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history="0" w:anchor="P1551"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пунктами 2 и 3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
        <w:r>
          <w:rPr>
            <w:sz w:val="24"/>
            <w:color w:val="0000ff"/>
          </w:rPr>
          <w:t xml:space="preserve">пунктами 1</w:t>
        </w:r>
      </w:hyperlink>
      <w:r>
        <w:rPr>
          <w:sz w:val="24"/>
        </w:rPr>
        <w:t xml:space="preserve"> - </w:t>
      </w:r>
      <w:hyperlink w:history="0" w:anchor="P1563" w:tooltip="8) выявления недостоверной информации, содержащейся в заявке на участие в закупке;">
        <w:r>
          <w:rPr>
            <w:sz w:val="24"/>
            <w:color w:val="0000ff"/>
          </w:rPr>
          <w:t xml:space="preserve">8 части 12 статьи 48</w:t>
        </w:r>
      </w:hyperlink>
      <w:r>
        <w:rPr>
          <w:sz w:val="24"/>
        </w:rPr>
        <w:t xml:space="preserve"> настоящего Федерального закона;</w:t>
      </w:r>
    </w:p>
    <w:bookmarkStart w:id="1652" w:name="P1652"/>
    <w:bookmarkEnd w:id="1652"/>
    <w:p>
      <w:pPr>
        <w:pStyle w:val="0"/>
        <w:spacing w:before="240" w:lineRule="auto"/>
        <w:ind w:firstLine="540"/>
        <w:jc w:val="both"/>
      </w:pPr>
      <w:r>
        <w:rPr>
          <w:sz w:val="24"/>
        </w:rPr>
        <w:t xml:space="preserve">б) на основании решения, предусмотренного </w:t>
      </w:r>
      <w:hyperlink w:history="0" w:anchor="P1651" w:tooltip="а) рассматривают заявки на участие в закупке, информацию и документы, направленные оператором электронной площадки в соответствии с частью 2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настоящего Федерального закона;">
        <w:r>
          <w:rPr>
            <w:sz w:val="24"/>
            <w:color w:val="0000ff"/>
          </w:rPr>
          <w:t xml:space="preserve">подпунктом "а"</w:t>
        </w:r>
      </w:hyperlink>
      <w:r>
        <w:rPr>
          <w:sz w:val="24"/>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history="0" w:anchor="P1283" w:tooltip="3) предложение участника закупки о цене контракта (за исключением случая, предусмотренного пунктом 4 настоящей части);">
        <w:r>
          <w:rPr>
            <w:sz w:val="24"/>
            <w:color w:val="0000ff"/>
          </w:rPr>
          <w:t xml:space="preserve">пунктом 3</w:t>
        </w:r>
      </w:hyperlink>
      <w:r>
        <w:rPr>
          <w:sz w:val="24"/>
        </w:rPr>
        <w:t xml:space="preserve"> или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4 части 1 статьи 43</w:t>
        </w:r>
      </w:hyperlink>
      <w:r>
        <w:rPr>
          <w:sz w:val="24"/>
        </w:rP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bookmarkStart w:id="1653" w:name="P1653"/>
    <w:bookmarkEnd w:id="1653"/>
    <w:p>
      <w:pPr>
        <w:pStyle w:val="0"/>
        <w:spacing w:before="240" w:lineRule="auto"/>
        <w:ind w:firstLine="540"/>
        <w:jc w:val="both"/>
      </w:pPr>
      <w:r>
        <w:rPr>
          <w:sz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history="0" w:anchor="P1583" w:tooltip="1) дату подведения итогов определения поставщика (подрядчика, исполнителя), идентификационные номера заявок на участие в закупке;">
        <w:r>
          <w:rPr>
            <w:sz w:val="24"/>
            <w:color w:val="0000ff"/>
          </w:rPr>
          <w:t xml:space="preserve">пунктами 1</w:t>
        </w:r>
      </w:hyperlink>
      <w:r>
        <w:rPr>
          <w:sz w:val="24"/>
        </w:rPr>
        <w:t xml:space="preserve">, </w:t>
      </w:r>
      <w:hyperlink w:history="0" w:anchor="P1584"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w:r>
          <w:rPr>
            <w:sz w:val="24"/>
            <w:color w:val="0000ff"/>
          </w:rPr>
          <w:t xml:space="preserve">2</w:t>
        </w:r>
      </w:hyperlink>
      <w:r>
        <w:rPr>
          <w:sz w:val="24"/>
        </w:rPr>
        <w:t xml:space="preserve">, </w:t>
      </w:r>
      <w:hyperlink w:history="0" w:anchor="P1586" w:tooltip="4) порядковые номера, присвоенные в соответствии с настоящим Федеральным законом заявкам на участие в закупке;">
        <w:r>
          <w:rPr>
            <w:sz w:val="24"/>
            <w:color w:val="0000ff"/>
          </w:rPr>
          <w:t xml:space="preserve">4</w:t>
        </w:r>
      </w:hyperlink>
      <w:r>
        <w:rPr>
          <w:sz w:val="24"/>
        </w:rPr>
        <w:t xml:space="preserve"> - </w:t>
      </w:r>
      <w:hyperlink w:history="0" w:anchor="P1589"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sz w:val="24"/>
            <w:color w:val="0000ff"/>
          </w:rPr>
          <w:t xml:space="preserve">7 части 17 статьи 48</w:t>
        </w:r>
      </w:hyperlink>
      <w:r>
        <w:rPr>
          <w:sz w:val="24"/>
        </w:rP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pStyle w:val="0"/>
        <w:spacing w:before="240" w:lineRule="auto"/>
        <w:ind w:firstLine="540"/>
        <w:jc w:val="both"/>
      </w:pPr>
      <w:r>
        <w:rPr>
          <w:sz w:val="24"/>
        </w:rPr>
        <w:t xml:space="preserve">4. Оператор электронной площадки не позднее одного часа с момента получения направленного в соответствии с </w:t>
      </w:r>
      <w:hyperlink w:history="0" w:anchor="P1653"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
        <w:r>
          <w:rPr>
            <w:sz w:val="24"/>
            <w:color w:val="0000ff"/>
          </w:rPr>
          <w:t xml:space="preserve">пунктом 2 части 3</w:t>
        </w:r>
      </w:hyperlink>
      <w:r>
        <w:rPr>
          <w:sz w:val="24"/>
        </w:rPr>
        <w:t xml:space="preserve"> настоящей статьи протокола подведения итогов определения поставщика (подрядчика, исполнителя) размещает:</w:t>
      </w:r>
    </w:p>
    <w:p>
      <w:pPr>
        <w:pStyle w:val="0"/>
        <w:spacing w:before="240" w:lineRule="auto"/>
        <w:ind w:firstLine="540"/>
        <w:jc w:val="both"/>
      </w:pPr>
      <w:r>
        <w:rPr>
          <w:sz w:val="24"/>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pStyle w:val="0"/>
        <w:spacing w:before="240" w:lineRule="auto"/>
        <w:ind w:firstLine="540"/>
        <w:jc w:val="both"/>
      </w:pPr>
      <w:r>
        <w:rPr>
          <w:sz w:val="24"/>
        </w:rPr>
        <w:t xml:space="preserve">2) в единой информационной системе - информацию, указанную в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подпунктах "а"</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pPr>
        <w:pStyle w:val="0"/>
        <w:spacing w:before="240" w:lineRule="auto"/>
        <w:ind w:firstLine="540"/>
        <w:jc w:val="both"/>
      </w:pPr>
      <w:r>
        <w:rPr>
          <w:sz w:val="24"/>
        </w:rP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history="0" w:anchor="P1590"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w:r>
          <w:rPr>
            <w:sz w:val="24"/>
            <w:color w:val="0000ff"/>
          </w:rPr>
          <w:t xml:space="preserve">частью 18 статьи 48</w:t>
        </w:r>
      </w:hyperlink>
      <w:r>
        <w:rPr>
          <w:sz w:val="24"/>
        </w:rPr>
        <w:t xml:space="preserve"> настоящего Федерального закона.</w:t>
      </w:r>
    </w:p>
    <w:bookmarkStart w:id="1658" w:name="P1658"/>
    <w:bookmarkEnd w:id="1658"/>
    <w:p>
      <w:pPr>
        <w:pStyle w:val="0"/>
        <w:spacing w:before="240" w:lineRule="auto"/>
        <w:ind w:firstLine="540"/>
        <w:jc w:val="both"/>
      </w:pPr>
      <w:r>
        <w:rPr>
          <w:sz w:val="24"/>
        </w:rPr>
        <w:t xml:space="preserve">6. Заключение контракта по результатам проведения электронного запроса котировок осуществляется в порядке, установленном </w:t>
      </w:r>
      <w:hyperlink w:history="0" w:anchor="P1672" w:tooltip="Статья 51. Заключение контракта по результатам электронной процедуры">
        <w:r>
          <w:rPr>
            <w:sz w:val="24"/>
            <w:color w:val="0000ff"/>
          </w:rPr>
          <w:t xml:space="preserve">статьей 51</w:t>
        </w:r>
      </w:hyperlink>
      <w:r>
        <w:rPr>
          <w:sz w:val="24"/>
        </w:rPr>
        <w:t xml:space="preserve"> настоящего Федерального закона, с учетом следующих особенностей:</w:t>
      </w:r>
    </w:p>
    <w:bookmarkStart w:id="1659" w:name="P1659"/>
    <w:bookmarkEnd w:id="1659"/>
    <w:p>
      <w:pPr>
        <w:pStyle w:val="0"/>
        <w:spacing w:before="240" w:lineRule="auto"/>
        <w:ind w:firstLine="540"/>
        <w:jc w:val="both"/>
      </w:pPr>
      <w:r>
        <w:rPr>
          <w:sz w:val="24"/>
        </w:rPr>
        <w:t xml:space="preserve">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pPr>
        <w:pStyle w:val="0"/>
        <w:jc w:val="both"/>
      </w:pPr>
      <w:r>
        <w:rPr>
          <w:sz w:val="24"/>
        </w:rPr>
        <w:t xml:space="preserve">(в ред. Федерального </w:t>
      </w:r>
      <w:hyperlink w:history="0" r:id="rId91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2 ч. 6 ст. 50 вносятся изменения (</w:t>
            </w:r>
            <w:hyperlink w:history="0" r:id="rId914"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9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63" w:name="P1663"/>
    <w:bookmarkEnd w:id="1663"/>
    <w:p>
      <w:pPr>
        <w:pStyle w:val="0"/>
        <w:spacing w:before="300" w:lineRule="auto"/>
        <w:ind w:firstLine="540"/>
        <w:jc w:val="both"/>
      </w:pPr>
      <w:r>
        <w:rPr>
          <w:sz w:val="24"/>
        </w:rPr>
        <w:t xml:space="preserve">2) участник закупки, с которым заключается контракт, осуществляет действия, предусмотренные </w:t>
      </w:r>
      <w:hyperlink w:history="0" w:anchor="P1687"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
        <w:r>
          <w:rPr>
            <w:sz w:val="24"/>
            <w:color w:val="0000ff"/>
          </w:rPr>
          <w:t xml:space="preserve">пунктом 1 части 3 статьи 51</w:t>
        </w:r>
      </w:hyperlink>
      <w:r>
        <w:rPr>
          <w:sz w:val="24"/>
        </w:rP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history="0" w:anchor="P1659" w:tooltip="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
        <w:r>
          <w:rPr>
            <w:sz w:val="24"/>
            <w:color w:val="0000ff"/>
          </w:rPr>
          <w:t xml:space="preserve">пунктом 1</w:t>
        </w:r>
      </w:hyperlink>
      <w:r>
        <w:rPr>
          <w:sz w:val="24"/>
        </w:rPr>
        <w:t xml:space="preserve"> настоящей части;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3 ч. 6 ст. 50 вносятся изменения (</w:t>
            </w:r>
            <w:hyperlink w:history="0" r:id="rId916"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9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заказчик осуществляет действия, предусмотренные </w:t>
      </w:r>
      <w:hyperlink w:history="0" w:anchor="P1700" w:tooltip="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частью 1 настоящей статьи) в случае, если участник закупки, с которым заключается контракт, разместил информацию и документы в соответствии с пунктом 1 части 3 настоящей статьи....">
        <w:r>
          <w:rPr>
            <w:sz w:val="24"/>
            <w:color w:val="0000ff"/>
          </w:rPr>
          <w:t xml:space="preserve">пунктом 1 части 4 статьи 51</w:t>
        </w:r>
      </w:hyperlink>
      <w:r>
        <w:rPr>
          <w:sz w:val="24"/>
        </w:rP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history="0" w:anchor="P1663" w:tooltip="2) участник закупки, с которым заключается контракт, осуществляет действия, предусмотренные пунктом 1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м 1 настоящей части;">
        <w:r>
          <w:rPr>
            <w:sz w:val="24"/>
            <w:color w:val="0000ff"/>
          </w:rPr>
          <w:t xml:space="preserve">пунктом 2</w:t>
        </w:r>
      </w:hyperlink>
      <w:r>
        <w:rPr>
          <w:sz w:val="24"/>
        </w:rP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4 ч. 6 ст. 50 утрачивает силу (</w:t>
            </w:r>
            <w:hyperlink w:history="0" r:id="rId918"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осуществление действий, предусмотренных </w:t>
      </w:r>
      <w:hyperlink w:history="0" w:anchor="P1685"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quot;б&quot; пункта 1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
        <w:r>
          <w:rPr>
            <w:sz w:val="24"/>
            <w:color w:val="0000ff"/>
          </w:rPr>
          <w:t xml:space="preserve">пунктом 2 части 2</w:t>
        </w:r>
      </w:hyperlink>
      <w:r>
        <w:rPr>
          <w:sz w:val="24"/>
        </w:rPr>
        <w:t xml:space="preserve">, </w:t>
      </w:r>
      <w:hyperlink w:history="0" w:anchor="P1693"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
        <w:r>
          <w:rPr>
            <w:sz w:val="24"/>
            <w:color w:val="0000ff"/>
          </w:rPr>
          <w:t xml:space="preserve">пунктом 2 части 3</w:t>
        </w:r>
      </w:hyperlink>
      <w:r>
        <w:rPr>
          <w:sz w:val="24"/>
        </w:rPr>
        <w:t xml:space="preserve">, </w:t>
      </w:r>
      <w:hyperlink w:history="0" w:anchor="P1702"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
        <w:r>
          <w:rPr>
            <w:sz w:val="24"/>
            <w:color w:val="0000ff"/>
          </w:rPr>
          <w:t xml:space="preserve">пунктами 2</w:t>
        </w:r>
      </w:hyperlink>
      <w:r>
        <w:rPr>
          <w:sz w:val="24"/>
        </w:rPr>
        <w:t xml:space="preserve"> и </w:t>
      </w:r>
      <w:hyperlink w:history="0" w:anchor="P1703"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 При таком размещении заказчик также формирует с использо...">
        <w:r>
          <w:rPr>
            <w:sz w:val="24"/>
            <w:color w:val="0000ff"/>
          </w:rPr>
          <w:t xml:space="preserve">3 части 4 статьи 51</w:t>
        </w:r>
      </w:hyperlink>
      <w:r>
        <w:rPr>
          <w:sz w:val="24"/>
        </w:rPr>
        <w:t xml:space="preserve"> настоящего Федерального закона, не допускается.</w:t>
      </w:r>
    </w:p>
    <w:p>
      <w:pPr>
        <w:pStyle w:val="0"/>
        <w:spacing w:before="240" w:lineRule="auto"/>
        <w:ind w:firstLine="540"/>
        <w:jc w:val="both"/>
      </w:pPr>
      <w:r>
        <w:rPr>
          <w:sz w:val="24"/>
        </w:rPr>
        <w:t xml:space="preserve">7. Если электронный запрос котировок признан несостоявшимся в случаях, предусмотренных </w:t>
      </w:r>
      <w:hyperlink w:history="0" w:anchor="P1722" w:tooltip="1. Открытый конкурентный способ признается несостоявшимся в следующих случаях:">
        <w:r>
          <w:rPr>
            <w:sz w:val="24"/>
            <w:color w:val="0000ff"/>
          </w:rPr>
          <w:t xml:space="preserve">частью 1 статьи 52</w:t>
        </w:r>
      </w:hyperlink>
      <w:r>
        <w:rPr>
          <w:sz w:val="24"/>
        </w:rPr>
        <w:t xml:space="preserve"> настоящего Федерального закона, такой запрос котировок проводится с учетом особенностей, установленных </w:t>
      </w:r>
      <w:hyperlink w:history="0" w:anchor="P1751"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
        <w:r>
          <w:rPr>
            <w:sz w:val="24"/>
            <w:color w:val="0000ff"/>
          </w:rPr>
          <w:t xml:space="preserve">частями 6</w:t>
        </w:r>
      </w:hyperlink>
      <w:r>
        <w:rPr>
          <w:sz w:val="24"/>
        </w:rPr>
        <w:t xml:space="preserve"> и </w:t>
      </w:r>
      <w:hyperlink w:history="0" w:anchor="P1752"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за исключением идентификационных номеров заявок на участие в закупке) и 7 части 17 статьи 48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
        <w:r>
          <w:rPr>
            <w:sz w:val="24"/>
            <w:color w:val="0000ff"/>
          </w:rPr>
          <w:t xml:space="preserve">7 статьи 52</w:t>
        </w:r>
      </w:hyperlink>
      <w:r>
        <w:rPr>
          <w:sz w:val="24"/>
        </w:rPr>
        <w:t xml:space="preserve"> настоящего Федерального закона.</w:t>
      </w:r>
    </w:p>
    <w:p>
      <w:pPr>
        <w:pStyle w:val="0"/>
        <w:ind w:firstLine="540"/>
        <w:jc w:val="both"/>
      </w:pPr>
      <w:r>
        <w:rPr>
          <w:sz w:val="24"/>
        </w:rPr>
      </w:r>
    </w:p>
    <w:bookmarkStart w:id="1672" w:name="P1672"/>
    <w:bookmarkEnd w:id="1672"/>
    <w:p>
      <w:pPr>
        <w:pStyle w:val="2"/>
        <w:outlineLvl w:val="2"/>
        <w:ind w:firstLine="540"/>
        <w:jc w:val="both"/>
      </w:pPr>
      <w:r>
        <w:rPr>
          <w:sz w:val="24"/>
        </w:rPr>
        <w:t xml:space="preserve">Статья 51. Заключение контракта по результатам электронной процедуры</w:t>
      </w:r>
    </w:p>
    <w:p>
      <w:pPr>
        <w:pStyle w:val="0"/>
        <w:ind w:firstLine="540"/>
        <w:jc w:val="both"/>
      </w:pPr>
      <w:r>
        <w:rPr>
          <w:sz w:val="24"/>
        </w:rPr>
      </w:r>
    </w:p>
    <w:p>
      <w:pPr>
        <w:pStyle w:val="0"/>
        <w:ind w:firstLine="540"/>
        <w:jc w:val="both"/>
      </w:pPr>
      <w:r>
        <w:rPr>
          <w:sz w:val="24"/>
        </w:rPr>
        <w:t xml:space="preserve">(в ред. Федерального </w:t>
      </w:r>
      <w:hyperlink w:history="0" r:id="rId91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1676" w:name="P1676"/>
    <w:bookmarkEnd w:id="1676"/>
    <w:p>
      <w:pPr>
        <w:pStyle w:val="0"/>
        <w:ind w:firstLine="540"/>
        <w:jc w:val="both"/>
      </w:pPr>
      <w:r>
        <w:rPr>
          <w:sz w:val="24"/>
        </w:rP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history="0" w:anchor="P1710"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
        <w:r>
          <w:rPr>
            <w:sz w:val="24"/>
            <w:color w:val="0000ff"/>
          </w:rPr>
          <w:t xml:space="preserve">подпунктом "а" пункта 2 части 6</w:t>
        </w:r>
      </w:hyperlink>
      <w:r>
        <w:rPr>
          <w:sz w:val="24"/>
        </w:rP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bookmarkStart w:id="1677" w:name="P1677"/>
    <w:bookmarkEnd w:id="1677"/>
    <w:p>
      <w:pPr>
        <w:pStyle w:val="0"/>
        <w:spacing w:before="240" w:lineRule="auto"/>
        <w:ind w:firstLine="540"/>
        <w:jc w:val="both"/>
      </w:pPr>
      <w:r>
        <w:rPr>
          <w:sz w:val="24"/>
        </w:rPr>
        <w:t xml:space="preserve">2. Не позднее двух рабочих дней, следующих за днем размещения в единой информационной системе протоколов, указанных в </w:t>
      </w:r>
      <w:hyperlink w:history="0" w:anchor="P1676"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
        <w:r>
          <w:rPr>
            <w:sz w:val="24"/>
            <w:color w:val="0000ff"/>
          </w:rPr>
          <w:t xml:space="preserve">части 1</w:t>
        </w:r>
      </w:hyperlink>
      <w:r>
        <w:rPr>
          <w:sz w:val="24"/>
        </w:rPr>
        <w:t xml:space="preserve"> настоящей статьи:</w:t>
      </w:r>
    </w:p>
    <w:bookmarkStart w:id="1678" w:name="P1678"/>
    <w:bookmarkEnd w:id="1678"/>
    <w:p>
      <w:pPr>
        <w:pStyle w:val="0"/>
        <w:spacing w:before="240" w:lineRule="auto"/>
        <w:ind w:firstLine="540"/>
        <w:jc w:val="both"/>
      </w:pPr>
      <w:r>
        <w:rPr>
          <w:sz w:val="24"/>
        </w:rPr>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history="0" w:anchor="P1235" w:tooltip="5) проект контракта;">
        <w:r>
          <w:rPr>
            <w:sz w:val="24"/>
            <w:color w:val="0000ff"/>
          </w:rPr>
          <w:t xml:space="preserve">пункте 5 части 2 статьи 42</w:t>
        </w:r>
      </w:hyperlink>
      <w:r>
        <w:rPr>
          <w:sz w:val="24"/>
        </w:rPr>
        <w:t xml:space="preserve"> настоящего Федерального закона, который должен содержать:</w:t>
      </w:r>
    </w:p>
    <w:bookmarkStart w:id="1679" w:name="P1679"/>
    <w:bookmarkEnd w:id="1679"/>
    <w:p>
      <w:pPr>
        <w:pStyle w:val="0"/>
        <w:spacing w:before="240" w:lineRule="auto"/>
        <w:ind w:firstLine="540"/>
        <w:jc w:val="both"/>
      </w:pPr>
      <w:r>
        <w:rPr>
          <w:sz w:val="24"/>
        </w:rPr>
        <w:t xml:space="preserve">а) информацию, предусмотренную </w:t>
      </w:r>
      <w:hyperlink w:history="0" w:anchor="P840"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
        <w:r>
          <w:rPr>
            <w:sz w:val="24"/>
            <w:color w:val="0000ff"/>
          </w:rPr>
          <w:t xml:space="preserve">частью 6 статьи 30</w:t>
        </w:r>
      </w:hyperlink>
      <w:r>
        <w:rPr>
          <w:sz w:val="24"/>
        </w:rPr>
        <w:t xml:space="preserve">, </w:t>
      </w:r>
      <w:hyperlink w:history="0" w:anchor="P1197"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sz w:val="24"/>
            <w:color w:val="0000ff"/>
          </w:rPr>
          <w:t xml:space="preserve">пунктами 1</w:t>
        </w:r>
      </w:hyperlink>
      <w:r>
        <w:rPr>
          <w:sz w:val="24"/>
        </w:rPr>
        <w:t xml:space="preserve">, </w:t>
      </w:r>
      <w:hyperlink w:history="0" w:anchor="P1198" w:tooltip="2) идентификационный код закупки, определенный в соответствии со статьей 23 настоящего Федерального закона, указание на соответствующую часть статьи 15 настоящего Федерального закона, в соответствии с которой осуществляется закупка (при осуществлении закупки в соответствии с частями 4 - 6 статьи 15 настоящего Федерального закона), а также указание на осуществление закупки в соответствии с Федеральным законом от 29 декабря 2012 года N 275-ФЗ &quot;О государственном оборонном заказе&quot;, которое не размещается на ...">
        <w:r>
          <w:rPr>
            <w:sz w:val="24"/>
            <w:color w:val="0000ff"/>
          </w:rPr>
          <w:t xml:space="preserve">2</w:t>
        </w:r>
      </w:hyperlink>
      <w:r>
        <w:rPr>
          <w:sz w:val="24"/>
        </w:rPr>
        <w:t xml:space="preserve">, </w:t>
      </w:r>
      <w:hyperlink w:history="0" w:anchor="P1201"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
        <w:r>
          <w:rPr>
            <w:sz w:val="24"/>
            <w:color w:val="0000ff"/>
          </w:rPr>
          <w:t xml:space="preserve">5</w:t>
        </w:r>
      </w:hyperlink>
      <w:r>
        <w:rPr>
          <w:sz w:val="24"/>
        </w:rPr>
        <w:t xml:space="preserve"> - </w:t>
      </w:r>
      <w:hyperlink w:history="0" w:anchor="P1204" w:tooltip="8) срок исполнения контракта (отдельных этапов исполнения контракта, если проектом контракта предусмотрены такие этапы). В случае, предусмотренном частью 24 статьи 22 настоящего Федерального закона, указывается, что сроки исполнения отдельных этапов исполнения контракта определяются на основании заявок заказчика в порядке, предусмотренном контрактом;">
        <w:r>
          <w:rPr>
            <w:sz w:val="24"/>
            <w:color w:val="0000ff"/>
          </w:rPr>
          <w:t xml:space="preserve">8</w:t>
        </w:r>
      </w:hyperlink>
      <w:r>
        <w:rPr>
          <w:sz w:val="24"/>
        </w:rPr>
        <w:t xml:space="preserve">, </w:t>
      </w:r>
      <w:hyperlink w:history="0" w:anchor="P1208" w:tooltip="10) размер аванса (если предусмотрена выплата аванса);">
        <w:r>
          <w:rPr>
            <w:sz w:val="24"/>
            <w:color w:val="0000ff"/>
          </w:rPr>
          <w:t xml:space="preserve">10</w:t>
        </w:r>
      </w:hyperlink>
      <w:r>
        <w:rPr>
          <w:sz w:val="24"/>
        </w:rPr>
        <w:t xml:space="preserve">, </w:t>
      </w:r>
      <w:hyperlink w:history="0" w:anchor="P1219"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96 настоящего Федерального закона);">
        <w:r>
          <w:rPr>
            <w:sz w:val="24"/>
            <w:color w:val="0000ff"/>
          </w:rPr>
          <w:t xml:space="preserve">17</w:t>
        </w:r>
      </w:hyperlink>
      <w:r>
        <w:rPr>
          <w:sz w:val="24"/>
        </w:rPr>
        <w:t xml:space="preserve">, </w:t>
      </w:r>
      <w:hyperlink w:history="0" w:anchor="P1220"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w:r>
          <w:rPr>
            <w:sz w:val="24"/>
            <w:color w:val="0000ff"/>
          </w:rPr>
          <w:t xml:space="preserve">18</w:t>
        </w:r>
      </w:hyperlink>
      <w:r>
        <w:rPr>
          <w:sz w:val="24"/>
        </w:rPr>
        <w:t xml:space="preserve"> и </w:t>
      </w:r>
      <w:hyperlink w:history="0" w:anchor="P1223" w:tooltip="20) информация о возможности одностороннего отказа от исполнения контракта в соответствии со статьей 95 настоящего Федерального закона;">
        <w:r>
          <w:rPr>
            <w:sz w:val="24"/>
            <w:color w:val="0000ff"/>
          </w:rPr>
          <w:t xml:space="preserve">20 части 1 статьи 42</w:t>
        </w:r>
      </w:hyperlink>
      <w:r>
        <w:rPr>
          <w:sz w:val="24"/>
        </w:rPr>
        <w:t xml:space="preserve"> настоящего Федерального закона;</w:t>
      </w:r>
    </w:p>
    <w:bookmarkStart w:id="1680" w:name="P1680"/>
    <w:bookmarkEnd w:id="1680"/>
    <w:p>
      <w:pPr>
        <w:pStyle w:val="0"/>
        <w:spacing w:before="240" w:lineRule="auto"/>
        <w:ind w:firstLine="540"/>
        <w:jc w:val="both"/>
      </w:pPr>
      <w:r>
        <w:rPr>
          <w:sz w:val="24"/>
        </w:rP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положений </w:t>
      </w:r>
      <w:hyperlink w:history="0" w:anchor="P791" w:tooltip="Статья 28. Участие учреждений и предприятий уголовно-исполнительной системы в закупках">
        <w:r>
          <w:rPr>
            <w:sz w:val="24"/>
            <w:color w:val="0000ff"/>
          </w:rPr>
          <w:t xml:space="preserve">статей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 цену каждого отдельного этапа исполнения контракта, определенную в соответствии с </w:t>
      </w:r>
      <w:hyperlink w:history="0" w:anchor="P988"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
        <w:r>
          <w:rPr>
            <w:sz w:val="24"/>
            <w:color w:val="0000ff"/>
          </w:rPr>
          <w:t xml:space="preserve">частью 2 статьи 34</w:t>
        </w:r>
      </w:hyperlink>
      <w:r>
        <w:rPr>
          <w:sz w:val="24"/>
        </w:rP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history="0" w:anchor="P1681"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в случае, предусмотренном частью 24 статьи 22 настоящего Федерального закона). При этом цена единицы товара, работы, услуги определяется путем уменьшени...">
        <w:r>
          <w:rPr>
            <w:sz w:val="24"/>
            <w:color w:val="0000ff"/>
          </w:rPr>
          <w:t xml:space="preserve">подпунктами "в"</w:t>
        </w:r>
      </w:hyperlink>
      <w:r>
        <w:rPr>
          <w:sz w:val="24"/>
        </w:rPr>
        <w:t xml:space="preserve"> или </w:t>
      </w:r>
      <w:hyperlink w:history="0" w:anchor="P1682" w:tooltip="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
        <w:r>
          <w:rPr>
            <w:sz w:val="24"/>
            <w:color w:val="0000ff"/>
          </w:rPr>
          <w:t xml:space="preserve">"г"</w:t>
        </w:r>
      </w:hyperlink>
      <w:r>
        <w:rPr>
          <w:sz w:val="24"/>
        </w:rPr>
        <w:t xml:space="preserve"> настоящего пункта;</w:t>
      </w:r>
    </w:p>
    <w:bookmarkStart w:id="1681" w:name="P1681"/>
    <w:bookmarkEnd w:id="1681"/>
    <w:p>
      <w:pPr>
        <w:pStyle w:val="0"/>
        <w:spacing w:before="240" w:lineRule="auto"/>
        <w:ind w:firstLine="540"/>
        <w:jc w:val="both"/>
      </w:pPr>
      <w:r>
        <w:rPr>
          <w:sz w:val="24"/>
        </w:rP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положений </w:t>
      </w:r>
      <w:hyperlink w:history="0" w:anchor="P791" w:tooltip="Статья 28. Участие учреждений и предприятий уголовно-исполнительной системы в закупках">
        <w:r>
          <w:rPr>
            <w:sz w:val="24"/>
            <w:color w:val="0000ff"/>
          </w:rPr>
          <w:t xml:space="preserve">статей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bookmarkStart w:id="1682" w:name="P1682"/>
    <w:bookmarkEnd w:id="1682"/>
    <w:p>
      <w:pPr>
        <w:pStyle w:val="0"/>
        <w:spacing w:before="240" w:lineRule="auto"/>
        <w:ind w:firstLine="540"/>
        <w:jc w:val="both"/>
      </w:pPr>
      <w:r>
        <w:rPr>
          <w:sz w:val="24"/>
        </w:rPr>
        <w:t xml:space="preserve">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pPr>
        <w:pStyle w:val="0"/>
        <w:spacing w:before="240" w:lineRule="auto"/>
        <w:ind w:firstLine="540"/>
        <w:jc w:val="both"/>
      </w:pPr>
      <w:r>
        <w:rPr>
          <w:sz w:val="24"/>
        </w:rPr>
        <w:t xml:space="preserve">д) информацию, предусмотренную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подпунктами "а"</w:t>
        </w:r>
      </w:hyperlink>
      <w:r>
        <w:rPr>
          <w:sz w:val="24"/>
        </w:rPr>
        <w:t xml:space="preserve">, </w:t>
      </w:r>
      <w:hyperlink w:history="0" w:anchor="P1258"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w:r>
          <w:rPr>
            <w:sz w:val="24"/>
            <w:color w:val="0000ff"/>
          </w:rPr>
          <w:t xml:space="preserve">"б"</w:t>
        </w:r>
      </w:hyperlink>
      <w:r>
        <w:rPr>
          <w:sz w:val="24"/>
        </w:rPr>
        <w:t xml:space="preserve">, </w:t>
      </w:r>
      <w:hyperlink w:history="0" w:anchor="P1261"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
        <w:r>
          <w:rPr>
            <w:sz w:val="24"/>
            <w:color w:val="0000ff"/>
          </w:rPr>
          <w:t xml:space="preserve">"г"</w:t>
        </w:r>
      </w:hyperlink>
      <w:r>
        <w:rPr>
          <w:sz w:val="24"/>
        </w:rPr>
        <w:t xml:space="preserve">,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w:t>
        </w:r>
      </w:hyperlink>
      <w:r>
        <w:rPr>
          <w:sz w:val="24"/>
        </w:rPr>
        <w:t xml:space="preserve"> и </w:t>
      </w:r>
      <w:hyperlink w:history="0" w:anchor="P1274"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
        <w:r>
          <w:rPr>
            <w:sz w:val="24"/>
            <w:color w:val="0000ff"/>
          </w:rPr>
          <w:t xml:space="preserve">"п" пункта 1</w:t>
        </w:r>
      </w:hyperlink>
      <w:r>
        <w:rPr>
          <w:sz w:val="24"/>
        </w:rPr>
        <w:t xml:space="preserve">, </w:t>
      </w:r>
      <w:hyperlink w:history="0" w:anchor="P1278"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
        <w:r>
          <w:rPr>
            <w:sz w:val="24"/>
            <w:color w:val="0000ff"/>
          </w:rPr>
          <w:t xml:space="preserve">подпунктами "а"</w:t>
        </w:r>
      </w:hyperlink>
      <w:r>
        <w:rPr>
          <w:sz w:val="24"/>
        </w:rPr>
        <w:t xml:space="preserve"> и </w:t>
      </w:r>
      <w:hyperlink w:history="0" w:anchor="P1279"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sz w:val="24"/>
            <w:color w:val="0000ff"/>
          </w:rPr>
          <w:t xml:space="preserve">"б" пункта 2 части 1 статьи 43</w:t>
        </w:r>
      </w:hyperlink>
      <w:r>
        <w:rPr>
          <w:sz w:val="24"/>
        </w:rPr>
        <w:t xml:space="preserve"> настоящего Федерального закона, а также информацию, предусмотренную </w:t>
      </w:r>
      <w:hyperlink w:history="0" w:anchor="P1281"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
        <w:r>
          <w:rPr>
            <w:sz w:val="24"/>
            <w:color w:val="0000ff"/>
          </w:rPr>
          <w:t xml:space="preserve">подпунктом "г" пункта 2 указанной части</w:t>
        </w:r>
      </w:hyperlink>
      <w:r>
        <w:rPr>
          <w:sz w:val="24"/>
        </w:rPr>
        <w:t xml:space="preserve">, в случае проведения электронного конкурса. При этом информация, предусмотренная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подпунктами "а"</w:t>
        </w:r>
      </w:hyperlink>
      <w:r>
        <w:rPr>
          <w:sz w:val="24"/>
        </w:rPr>
        <w:t xml:space="preserve">, </w:t>
      </w:r>
      <w:hyperlink w:history="0" w:anchor="P1258"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w:r>
          <w:rPr>
            <w:sz w:val="24"/>
            <w:color w:val="0000ff"/>
          </w:rPr>
          <w:t xml:space="preserve">"б"</w:t>
        </w:r>
      </w:hyperlink>
      <w:r>
        <w:rPr>
          <w:sz w:val="24"/>
        </w:rPr>
        <w:t xml:space="preserve">, </w:t>
      </w:r>
      <w:hyperlink w:history="0" w:anchor="P1261"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
        <w:r>
          <w:rPr>
            <w:sz w:val="24"/>
            <w:color w:val="0000ff"/>
          </w:rPr>
          <w:t xml:space="preserve">"г"</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bookmarkStart w:id="1684" w:name="P1684"/>
    <w:bookmarkEnd w:id="1684"/>
    <w:p>
      <w:pPr>
        <w:pStyle w:val="0"/>
        <w:spacing w:before="240" w:lineRule="auto"/>
        <w:ind w:firstLine="540"/>
        <w:jc w:val="both"/>
      </w:pPr>
      <w:r>
        <w:rPr>
          <w:sz w:val="24"/>
        </w:rPr>
        <w:t xml:space="preserve">е) иные документы (при наличии);</w:t>
      </w:r>
    </w:p>
    <w:bookmarkStart w:id="1685" w:name="P1685"/>
    <w:bookmarkEnd w:id="1685"/>
    <w:p>
      <w:pPr>
        <w:pStyle w:val="0"/>
        <w:spacing w:before="240" w:lineRule="auto"/>
        <w:ind w:firstLine="540"/>
        <w:jc w:val="both"/>
      </w:pPr>
      <w:r>
        <w:rPr>
          <w:sz w:val="24"/>
        </w:rPr>
        <w:t xml:space="preserve">2) при формировании и размещении проекта контракта, предусмотренного </w:t>
      </w:r>
      <w:hyperlink w:history="0" w:anchor="P1678"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
        <w:r>
          <w:rPr>
            <w:sz w:val="24"/>
            <w:color w:val="0000ff"/>
          </w:rPr>
          <w:t xml:space="preserve">пунктом 1</w:t>
        </w:r>
      </w:hyperlink>
      <w:r>
        <w:rPr>
          <w:sz w:val="24"/>
        </w:rPr>
        <w:t xml:space="preserve"> настоящей части, заказчик вправе (за исключением случая, предусмотренного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history="0" w:anchor="P1680"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цену каждого отдельного этапа исполнения контракта, определенную в соответствии с частью 2 статьи 34 настоящего Федерального закона (если проектом контракта предусмотрены о...">
        <w:r>
          <w:rPr>
            <w:sz w:val="24"/>
            <w:color w:val="0000ff"/>
          </w:rPr>
          <w:t xml:space="preserve">подпунктом "б" пункта 1</w:t>
        </w:r>
      </w:hyperlink>
      <w:r>
        <w:rPr>
          <w:sz w:val="24"/>
        </w:rP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history="0" w:anchor="P1680"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цену каждого отдельного этапа исполнения контракта, определенную в соответствии с частью 2 статьи 34 настоящего Федерального закона (если проектом контракта предусмотрены о...">
        <w:r>
          <w:rPr>
            <w:sz w:val="24"/>
            <w:color w:val="0000ff"/>
          </w:rPr>
          <w:t xml:space="preserve">подпунктом "б" пункта 1</w:t>
        </w:r>
      </w:hyperlink>
      <w:r>
        <w:rPr>
          <w:sz w:val="24"/>
        </w:rP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history="0" w:anchor="P1697" w:tooltip="б) несогласие заключить контракт, содержащий условия, предусмотренные пунктом 2 части 2 настоящей статьи;">
        <w:r>
          <w:rPr>
            <w:sz w:val="24"/>
            <w:color w:val="0000ff"/>
          </w:rPr>
          <w:t xml:space="preserve">подпунктом "б" пункта 2 части 3</w:t>
        </w:r>
      </w:hyperlink>
      <w:r>
        <w:rPr>
          <w:sz w:val="24"/>
        </w:rPr>
        <w:t xml:space="preserve"> настоящей статьи.</w:t>
      </w:r>
    </w:p>
    <w:bookmarkStart w:id="1686" w:name="P1686"/>
    <w:bookmarkEnd w:id="1686"/>
    <w:p>
      <w:pPr>
        <w:pStyle w:val="0"/>
        <w:spacing w:before="240" w:lineRule="auto"/>
        <w:ind w:firstLine="540"/>
        <w:jc w:val="both"/>
      </w:pPr>
      <w:r>
        <w:rPr>
          <w:sz w:val="24"/>
        </w:rPr>
        <w:t xml:space="preserve">3. Не позднее пяти рабочих дней, следующих за днем размещения заказчиком в соответствии с </w:t>
      </w:r>
      <w:hyperlink w:history="0" w:anchor="P1677" w:tooltip="2. Не позднее двух рабочих дней, следующих за днем размещения в единой информационной системе протоколов, указанных в части 1 настоящей статьи:">
        <w:r>
          <w:rPr>
            <w:sz w:val="24"/>
            <w:color w:val="0000ff"/>
          </w:rPr>
          <w:t xml:space="preserve">частью 2</w:t>
        </w:r>
      </w:hyperlink>
      <w:r>
        <w:rPr>
          <w:sz w:val="24"/>
        </w:rPr>
        <w:t xml:space="preserve"> настоящей статьи проекта контракта, участник закупки, с которым заключается контракт, осуществляет одно из следующих действий:</w:t>
      </w:r>
    </w:p>
    <w:bookmarkStart w:id="1687" w:name="P1687"/>
    <w:bookmarkEnd w:id="1687"/>
    <w:p>
      <w:pPr>
        <w:pStyle w:val="0"/>
        <w:spacing w:before="240" w:lineRule="auto"/>
        <w:ind w:firstLine="540"/>
        <w:jc w:val="both"/>
      </w:pPr>
      <w:r>
        <w:rPr>
          <w:sz w:val="24"/>
        </w:rPr>
        <w:t xml:space="preserve">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pPr>
        <w:pStyle w:val="0"/>
        <w:jc w:val="both"/>
      </w:pPr>
      <w:r>
        <w:rPr>
          <w:sz w:val="24"/>
        </w:rPr>
        <w:t xml:space="preserve">(в ред. Федерального </w:t>
      </w:r>
      <w:hyperlink w:history="0" r:id="rId920"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04.11.2022 N 420-ФЗ)</w:t>
      </w:r>
    </w:p>
    <w:p>
      <w:pPr>
        <w:pStyle w:val="0"/>
        <w:spacing w:before="240" w:lineRule="auto"/>
        <w:ind w:firstLine="540"/>
        <w:jc w:val="both"/>
      </w:pPr>
      <w:r>
        <w:rPr>
          <w:sz w:val="24"/>
        </w:rPr>
        <w:t xml:space="preserve">а) в случаях, предусмотренных </w:t>
      </w:r>
      <w:hyperlink w:history="0" w:anchor="P1082" w:tooltip="Статья 37. Антидемпинговые меры при проведении конкурса и аукциона">
        <w:r>
          <w:rPr>
            <w:sz w:val="24"/>
            <w:color w:val="0000ff"/>
          </w:rPr>
          <w:t xml:space="preserve">статьей 37</w:t>
        </w:r>
      </w:hyperlink>
      <w:r>
        <w:rPr>
          <w:sz w:val="24"/>
        </w:rPr>
        <w:t xml:space="preserve"> настоящего Федерального закона, одновременно представляет заказчику информацию и документы, предусмотренные указанной статьей;</w:t>
      </w:r>
    </w:p>
    <w:p>
      <w:pPr>
        <w:pStyle w:val="0"/>
        <w:spacing w:before="240" w:lineRule="auto"/>
        <w:ind w:firstLine="540"/>
        <w:jc w:val="both"/>
      </w:pPr>
      <w:r>
        <w:rPr>
          <w:sz w:val="24"/>
        </w:rPr>
        <w:t xml:space="preserve">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заключении контракта с единственным поставщиком в 2025 году в порядке </w:t>
            </w:r>
            <w:hyperlink w:history="0" w:anchor="P2205"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частью 8 статьи 52, частью 4 статьи 77 настоящего Федерального закона осуществляется у единственного поставщика (подрядчика, исполнителя):">
              <w:r>
                <w:rPr>
                  <w:sz w:val="24"/>
                  <w:color w:val="0000ff"/>
                </w:rPr>
                <w:t xml:space="preserve">п. 3 ч. 5 ст. 93</w:t>
              </w:r>
            </w:hyperlink>
            <w:r>
              <w:rPr>
                <w:sz w:val="24"/>
                <w:color w:val="392c69"/>
              </w:rPr>
              <w:t xml:space="preserve"> количество протоколов разногласий сформированных, подписанных и размещенных в соответствии с п. 2 ч. 3 ст. 51 не ограничено (ФЗ от 26.12.2024 </w:t>
            </w:r>
            <w:hyperlink w:history="0" r:id="rId92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3" w:name="P1693"/>
    <w:bookmarkEnd w:id="1693"/>
    <w:p>
      <w:pPr>
        <w:pStyle w:val="0"/>
        <w:spacing w:before="300" w:lineRule="auto"/>
        <w:ind w:firstLine="540"/>
        <w:jc w:val="both"/>
      </w:pPr>
      <w:r>
        <w:rPr>
          <w:sz w:val="24"/>
        </w:rPr>
        <w:t xml:space="preserve">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заключении контракта с единственным поставщиком в 2025 году в порядке </w:t>
            </w:r>
            <w:hyperlink w:history="0" w:anchor="P2205"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частью 8 статьи 52, частью 4 статьи 77 настоящего Федерального закона осуществляется у единственного поставщика (подрядчика, исполнителя):">
              <w:r>
                <w:rPr>
                  <w:sz w:val="24"/>
                  <w:color w:val="0000ff"/>
                </w:rPr>
                <w:t xml:space="preserve">п. 3 ч. 5 ст. 93</w:t>
              </w:r>
            </w:hyperlink>
            <w:r>
              <w:rPr>
                <w:sz w:val="24"/>
                <w:color w:val="392c69"/>
              </w:rPr>
              <w:t xml:space="preserve"> вместо информации, указанной в пп. "а" п. 2 ч. 3 ст. 51, указываются положения проекта контракта, в отношении которых возникли разногласия (ФЗ от 26.12.2024 </w:t>
            </w:r>
            <w:hyperlink w:history="0" r:id="rId92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6" w:name="P1696"/>
    <w:bookmarkEnd w:id="1696"/>
    <w:p>
      <w:pPr>
        <w:pStyle w:val="0"/>
        <w:spacing w:before="300" w:lineRule="auto"/>
        <w:ind w:firstLine="540"/>
        <w:jc w:val="both"/>
      </w:pPr>
      <w:r>
        <w:rPr>
          <w:sz w:val="24"/>
        </w:rPr>
        <w:t xml:space="preserve">а) наличие разногласий в отношении информации, включенной в проект контракта в соответствии с </w:t>
      </w:r>
      <w:hyperlink w:history="0" w:anchor="P1678"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
        <w:r>
          <w:rPr>
            <w:sz w:val="24"/>
            <w:color w:val="0000ff"/>
          </w:rPr>
          <w:t xml:space="preserve">пунктом 1 части 2</w:t>
        </w:r>
      </w:hyperlink>
      <w:r>
        <w:rPr>
          <w:sz w:val="24"/>
        </w:rP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bookmarkStart w:id="1697" w:name="P1697"/>
    <w:bookmarkEnd w:id="1697"/>
    <w:p>
      <w:pPr>
        <w:pStyle w:val="0"/>
        <w:spacing w:before="240" w:lineRule="auto"/>
        <w:ind w:firstLine="540"/>
        <w:jc w:val="both"/>
      </w:pPr>
      <w:r>
        <w:rPr>
          <w:sz w:val="24"/>
        </w:rPr>
        <w:t xml:space="preserve">б) несогласие заключить контракт, содержащий условия, предусмотренные </w:t>
      </w:r>
      <w:hyperlink w:history="0" w:anchor="P1685"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quot;б&quot; пункта 1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
        <w:r>
          <w:rPr>
            <w:sz w:val="24"/>
            <w:color w:val="0000ff"/>
          </w:rPr>
          <w:t xml:space="preserve">пунктом 2 части 2</w:t>
        </w:r>
      </w:hyperlink>
      <w:r>
        <w:rPr>
          <w:sz w:val="24"/>
        </w:rPr>
        <w:t xml:space="preserve"> настоящей статьи;</w:t>
      </w:r>
    </w:p>
    <w:bookmarkStart w:id="1698" w:name="P1698"/>
    <w:bookmarkEnd w:id="1698"/>
    <w:p>
      <w:pPr>
        <w:pStyle w:val="0"/>
        <w:spacing w:before="240" w:lineRule="auto"/>
        <w:ind w:firstLine="540"/>
        <w:jc w:val="both"/>
      </w:pPr>
      <w:r>
        <w:rPr>
          <w:sz w:val="24"/>
        </w:rP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history="0" w:anchor="P2497" w:tooltip="1) в случае расторжения контракта, заключенного по результатам проведения электронной процедуры, закрытой электронной процедуры:">
        <w:r>
          <w:rPr>
            <w:sz w:val="24"/>
            <w:color w:val="0000ff"/>
          </w:rPr>
          <w:t xml:space="preserve">пунктом 1 части 17.2 статьи 95</w:t>
        </w:r>
      </w:hyperlink>
      <w:r>
        <w:rPr>
          <w:sz w:val="24"/>
        </w:rPr>
        <w:t xml:space="preserve"> настоящего Федерального закона.</w:t>
      </w:r>
    </w:p>
    <w:p>
      <w:pPr>
        <w:pStyle w:val="0"/>
        <w:spacing w:before="240" w:lineRule="auto"/>
        <w:ind w:firstLine="540"/>
        <w:jc w:val="both"/>
      </w:pPr>
      <w:r>
        <w:rPr>
          <w:sz w:val="24"/>
        </w:rP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history="0" w:anchor="P1686"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sz w:val="24"/>
            <w:color w:val="0000ff"/>
          </w:rPr>
          <w:t xml:space="preserve">частью 3</w:t>
        </w:r>
      </w:hyperlink>
      <w:r>
        <w:rPr>
          <w:sz w:val="24"/>
        </w:rPr>
        <w:t xml:space="preserve"> настоящей статьи, заказчик осуществляет одно из следующих действий:</w:t>
      </w:r>
    </w:p>
    <w:bookmarkStart w:id="1700" w:name="P1700"/>
    <w:bookmarkEnd w:id="1700"/>
    <w:p>
      <w:pPr>
        <w:pStyle w:val="0"/>
        <w:spacing w:before="240" w:lineRule="auto"/>
        <w:ind w:firstLine="540"/>
        <w:jc w:val="both"/>
      </w:pPr>
      <w:r>
        <w:rPr>
          <w:sz w:val="24"/>
        </w:rP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history="0" w:anchor="P1676"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
        <w:r>
          <w:rPr>
            <w:sz w:val="24"/>
            <w:color w:val="0000ff"/>
          </w:rPr>
          <w:t xml:space="preserve">частью 1</w:t>
        </w:r>
      </w:hyperlink>
      <w:r>
        <w:rPr>
          <w:sz w:val="24"/>
        </w:rP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history="0" w:anchor="P1687"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
        <w:r>
          <w:rPr>
            <w:sz w:val="24"/>
            <w:color w:val="0000ff"/>
          </w:rPr>
          <w:t xml:space="preserve">пунктом 1 части 3</w:t>
        </w:r>
      </w:hyperlink>
      <w:r>
        <w:rPr>
          <w:sz w:val="24"/>
        </w:rP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pPr>
        <w:pStyle w:val="0"/>
        <w:jc w:val="both"/>
      </w:pPr>
      <w:r>
        <w:rPr>
          <w:sz w:val="24"/>
        </w:rPr>
        <w:t xml:space="preserve">(в ред. Федерального </w:t>
      </w:r>
      <w:hyperlink w:history="0" r:id="rId923"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04.11.2022 N 420-ФЗ)</w:t>
      </w:r>
    </w:p>
    <w:bookmarkStart w:id="1702" w:name="P1702"/>
    <w:bookmarkEnd w:id="1702"/>
    <w:p>
      <w:pPr>
        <w:pStyle w:val="0"/>
        <w:spacing w:before="240" w:lineRule="auto"/>
        <w:ind w:firstLine="540"/>
        <w:jc w:val="both"/>
      </w:pPr>
      <w:r>
        <w:rPr>
          <w:sz w:val="24"/>
        </w:rP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history="0" w:anchor="P1693"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
        <w:r>
          <w:rPr>
            <w:sz w:val="24"/>
            <w:color w:val="0000ff"/>
          </w:rPr>
          <w:t xml:space="preserve">пунктом 2 части 3</w:t>
        </w:r>
      </w:hyperlink>
      <w:r>
        <w:rPr>
          <w:sz w:val="24"/>
        </w:rPr>
        <w:t xml:space="preserve"> настоящей статьи;</w:t>
      </w:r>
    </w:p>
    <w:bookmarkStart w:id="1703" w:name="P1703"/>
    <w:bookmarkEnd w:id="1703"/>
    <w:p>
      <w:pPr>
        <w:pStyle w:val="0"/>
        <w:spacing w:before="240" w:lineRule="auto"/>
        <w:ind w:firstLine="540"/>
        <w:jc w:val="both"/>
      </w:pPr>
      <w:r>
        <w:rPr>
          <w:sz w:val="24"/>
        </w:rP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history="0" w:anchor="P1693"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
        <w:r>
          <w:rPr>
            <w:sz w:val="24"/>
            <w:color w:val="0000ff"/>
          </w:rPr>
          <w:t xml:space="preserve">пунктом 2 части 3</w:t>
        </w:r>
      </w:hyperlink>
      <w:r>
        <w:rPr>
          <w:sz w:val="24"/>
        </w:rP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history="0" w:anchor="P1697" w:tooltip="б) несогласие заключить контракт, содержащий условия, предусмотренные пунктом 2 части 2 настоящей статьи;">
        <w:r>
          <w:rPr>
            <w:sz w:val="24"/>
            <w:color w:val="0000ff"/>
          </w:rPr>
          <w:t xml:space="preserve">подпунктом "б" пункта 2 части 3</w:t>
        </w:r>
      </w:hyperlink>
      <w:r>
        <w:rPr>
          <w:sz w:val="24"/>
        </w:rPr>
        <w:t xml:space="preserve"> настоящей статьи, подлежит обязательному учету.</w:t>
      </w:r>
    </w:p>
    <w:bookmarkStart w:id="1704" w:name="P1704"/>
    <w:bookmarkEnd w:id="1704"/>
    <w:p>
      <w:pPr>
        <w:pStyle w:val="0"/>
        <w:spacing w:before="240" w:lineRule="auto"/>
        <w:ind w:firstLine="540"/>
        <w:jc w:val="both"/>
      </w:pPr>
      <w:r>
        <w:rPr>
          <w:sz w:val="24"/>
        </w:rPr>
        <w:t xml:space="preserve">5. Не позднее одного рабочего дня, следующего за датой размещения заказчиком информации и документов в соответствии с </w:t>
      </w:r>
      <w:hyperlink w:history="0" w:anchor="P1702"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
        <w:r>
          <w:rPr>
            <w:sz w:val="24"/>
            <w:color w:val="0000ff"/>
          </w:rPr>
          <w:t xml:space="preserve">пунктом 2</w:t>
        </w:r>
      </w:hyperlink>
      <w:r>
        <w:rPr>
          <w:sz w:val="24"/>
        </w:rPr>
        <w:t xml:space="preserve"> или </w:t>
      </w:r>
      <w:hyperlink w:history="0" w:anchor="P1703"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 При таком размещении заказчик также формирует с использо...">
        <w:r>
          <w:rPr>
            <w:sz w:val="24"/>
            <w:color w:val="0000ff"/>
          </w:rPr>
          <w:t xml:space="preserve">3 части 4</w:t>
        </w:r>
      </w:hyperlink>
      <w:r>
        <w:rPr>
          <w:sz w:val="24"/>
        </w:rPr>
        <w:t xml:space="preserve"> настоящей статьи, участник закупки, с которым заключается контракт, осуществляет действия, предусмотренные </w:t>
      </w:r>
      <w:hyperlink w:history="0" w:anchor="P1687"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
        <w:r>
          <w:rPr>
            <w:sz w:val="24"/>
            <w:color w:val="0000ff"/>
          </w:rPr>
          <w:t xml:space="preserve">пунктом 1 части 3</w:t>
        </w:r>
      </w:hyperlink>
      <w:r>
        <w:rPr>
          <w:sz w:val="24"/>
        </w:rP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history="0" w:anchor="P1676"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
        <w:r>
          <w:rPr>
            <w:sz w:val="24"/>
            <w:color w:val="0000ff"/>
          </w:rPr>
          <w:t xml:space="preserve">частью 1</w:t>
        </w:r>
      </w:hyperlink>
      <w:r>
        <w:rPr>
          <w:sz w:val="24"/>
        </w:rP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такой подписанный контракт не размещается на официальном сайте.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51 не применяется при заключении контракта в 2025 году с единственным поставщиком в порядке </w:t>
            </w:r>
            <w:hyperlink w:history="0" w:anchor="P2205"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частью 8 статьи 52, частью 4 статьи 77 настоящего Федерального закона осуществляется у единственного поставщика (подрядчика, исполнителя):">
              <w:r>
                <w:rPr>
                  <w:sz w:val="24"/>
                  <w:color w:val="0000ff"/>
                </w:rPr>
                <w:t xml:space="preserve">п. 3 ч. 5 ст. 93</w:t>
              </w:r>
            </w:hyperlink>
            <w:r>
              <w:rPr>
                <w:sz w:val="24"/>
                <w:color w:val="392c69"/>
              </w:rPr>
              <w:t xml:space="preserve"> (ФЗ от 26.12.2024 </w:t>
            </w:r>
            <w:hyperlink w:history="0" r:id="rId92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07" w:name="P1707"/>
    <w:bookmarkEnd w:id="1707"/>
    <w:p>
      <w:pPr>
        <w:pStyle w:val="0"/>
        <w:spacing w:before="300" w:lineRule="auto"/>
        <w:ind w:firstLine="540"/>
        <w:jc w:val="both"/>
      </w:pPr>
      <w:r>
        <w:rPr>
          <w:sz w:val="24"/>
        </w:rPr>
        <w:t xml:space="preserve">6. В случае, если участником закупки, с которым заключается контракт, не выполнены требования, предусмотренные </w:t>
      </w:r>
      <w:hyperlink w:history="0" w:anchor="P1686"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sz w:val="24"/>
            <w:color w:val="0000ff"/>
          </w:rPr>
          <w:t xml:space="preserve">частью 3</w:t>
        </w:r>
      </w:hyperlink>
      <w:r>
        <w:rPr>
          <w:sz w:val="24"/>
        </w:rPr>
        <w:t xml:space="preserve"> (за исключением случая, предусмотренного </w:t>
      </w:r>
      <w:hyperlink w:history="0" w:anchor="P1698"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ного закона.">
        <w:r>
          <w:rPr>
            <w:sz w:val="24"/>
            <w:color w:val="0000ff"/>
          </w:rPr>
          <w:t xml:space="preserve">пунктом 3 части 3</w:t>
        </w:r>
      </w:hyperlink>
      <w:r>
        <w:rPr>
          <w:sz w:val="24"/>
        </w:rPr>
        <w:t xml:space="preserve"> настоящей статьи, а также случая, если таким участником закупки в срок, установленный </w:t>
      </w:r>
      <w:hyperlink w:history="0" w:anchor="P1686"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sz w:val="24"/>
            <w:color w:val="0000ff"/>
          </w:rPr>
          <w:t xml:space="preserve">частью 3</w:t>
        </w:r>
      </w:hyperlink>
      <w:r>
        <w:rPr>
          <w:sz w:val="24"/>
        </w:rPr>
        <w:t xml:space="preserve"> настоящей статьи, не выполнены требования </w:t>
      </w:r>
      <w:hyperlink w:history="0" w:anchor="P1698"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ного закона.">
        <w:r>
          <w:rPr>
            <w:sz w:val="24"/>
            <w:color w:val="0000ff"/>
          </w:rPr>
          <w:t xml:space="preserve">пункта 3 части 3</w:t>
        </w:r>
      </w:hyperlink>
      <w:r>
        <w:rPr>
          <w:sz w:val="24"/>
        </w:rPr>
        <w:t xml:space="preserve"> настоящей статьи) и </w:t>
      </w:r>
      <w:hyperlink w:history="0" w:anchor="P1704"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
        <w:r>
          <w:rPr>
            <w:sz w:val="24"/>
            <w:color w:val="0000ff"/>
          </w:rPr>
          <w:t xml:space="preserve">частью 5</w:t>
        </w:r>
      </w:hyperlink>
      <w:r>
        <w:rPr>
          <w:sz w:val="24"/>
        </w:rPr>
        <w:t xml:space="preserve"> настоящей статьи:</w:t>
      </w:r>
    </w:p>
    <w:p>
      <w:pPr>
        <w:pStyle w:val="0"/>
        <w:spacing w:before="240" w:lineRule="auto"/>
        <w:ind w:firstLine="540"/>
        <w:jc w:val="both"/>
      </w:pPr>
      <w:r>
        <w:rPr>
          <w:sz w:val="24"/>
        </w:rPr>
        <w:t xml:space="preserve">1) такой участник закупки считается уклонившимся от заключения контракта;</w:t>
      </w:r>
    </w:p>
    <w:p>
      <w:pPr>
        <w:pStyle w:val="0"/>
        <w:spacing w:before="240" w:lineRule="auto"/>
        <w:ind w:firstLine="540"/>
        <w:jc w:val="both"/>
      </w:pPr>
      <w:r>
        <w:rPr>
          <w:sz w:val="24"/>
        </w:rP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history="0" w:anchor="P1686"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sz w:val="24"/>
            <w:color w:val="0000ff"/>
          </w:rPr>
          <w:t xml:space="preserve">частями 3</w:t>
        </w:r>
      </w:hyperlink>
      <w:r>
        <w:rPr>
          <w:sz w:val="24"/>
        </w:rPr>
        <w:t xml:space="preserve"> и </w:t>
      </w:r>
      <w:hyperlink w:history="0" w:anchor="P1704"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
        <w:r>
          <w:rPr>
            <w:sz w:val="24"/>
            <w:color w:val="0000ff"/>
          </w:rPr>
          <w:t xml:space="preserve">5</w:t>
        </w:r>
      </w:hyperlink>
      <w:r>
        <w:rPr>
          <w:sz w:val="24"/>
        </w:rPr>
        <w:t xml:space="preserve"> настоящей статьи:</w:t>
      </w:r>
    </w:p>
    <w:bookmarkStart w:id="1710" w:name="P1710"/>
    <w:bookmarkEnd w:id="1710"/>
    <w:p>
      <w:pPr>
        <w:pStyle w:val="0"/>
        <w:spacing w:before="240" w:lineRule="auto"/>
        <w:ind w:firstLine="540"/>
        <w:jc w:val="both"/>
      </w:pPr>
      <w:r>
        <w:rPr>
          <w:sz w:val="24"/>
        </w:rPr>
        <w:t xml:space="preserve">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bookmarkStart w:id="1711" w:name="P1711"/>
    <w:bookmarkEnd w:id="1711"/>
    <w:p>
      <w:pPr>
        <w:pStyle w:val="0"/>
        <w:spacing w:before="240" w:lineRule="auto"/>
        <w:ind w:firstLine="540"/>
        <w:jc w:val="both"/>
      </w:pPr>
      <w:r>
        <w:rPr>
          <w:sz w:val="24"/>
        </w:rPr>
        <w:t xml:space="preserve">б) формирует и направляет в соответствии с порядком, предусмотренным </w:t>
      </w:r>
      <w:hyperlink w:history="0" w:anchor="P2892"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sz w:val="24"/>
            <w:color w:val="0000ff"/>
          </w:rPr>
          <w:t xml:space="preserve">частью 10 статьи 104</w:t>
        </w:r>
      </w:hyperlink>
      <w:r>
        <w:rPr>
          <w:sz w:val="24"/>
        </w:rPr>
        <w:t xml:space="preserve"> настоящего Федерального закона, в день размещения в единой информационной системе протокола, предусмотренного </w:t>
      </w:r>
      <w:hyperlink w:history="0" w:anchor="P1710"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
        <w:r>
          <w:rPr>
            <w:sz w:val="24"/>
            <w:color w:val="0000ff"/>
          </w:rPr>
          <w:t xml:space="preserve">подпунктом "а"</w:t>
        </w:r>
      </w:hyperlink>
      <w:r>
        <w:rPr>
          <w:sz w:val="24"/>
        </w:rP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pPr>
        <w:pStyle w:val="0"/>
        <w:spacing w:before="240" w:lineRule="auto"/>
        <w:ind w:firstLine="540"/>
        <w:jc w:val="both"/>
      </w:pPr>
      <w:r>
        <w:rPr>
          <w:sz w:val="24"/>
        </w:rPr>
        <w:t xml:space="preserve">3) оператор электронной площадки не позднее одного часа с момента размещения в соответствии с </w:t>
      </w:r>
      <w:hyperlink w:history="0" w:anchor="P1710"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
        <w:r>
          <w:rPr>
            <w:sz w:val="24"/>
            <w:color w:val="0000ff"/>
          </w:rPr>
          <w:t xml:space="preserve">подпунктом "а" пункта 2</w:t>
        </w:r>
      </w:hyperlink>
      <w:r>
        <w:rPr>
          <w:sz w:val="24"/>
        </w:rP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bookmarkStart w:id="1713" w:name="P1713"/>
    <w:bookmarkEnd w:id="1713"/>
    <w:p>
      <w:pPr>
        <w:pStyle w:val="0"/>
        <w:spacing w:before="240" w:lineRule="auto"/>
        <w:ind w:firstLine="540"/>
        <w:jc w:val="both"/>
      </w:pPr>
      <w:r>
        <w:rPr>
          <w:sz w:val="24"/>
        </w:rPr>
        <w:t xml:space="preserve">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pPr>
        <w:pStyle w:val="0"/>
        <w:spacing w:before="240" w:lineRule="auto"/>
        <w:ind w:firstLine="540"/>
        <w:jc w:val="both"/>
      </w:pPr>
      <w:r>
        <w:rPr>
          <w:sz w:val="24"/>
        </w:rPr>
        <w:t xml:space="preserve">1) если участник закупки в соответствии с </w:t>
      </w:r>
      <w:hyperlink w:history="0" w:anchor="P1707"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нный частью 3 настоящей статьи, не выполнены требования пункта 3 части 3 настоящей статьи) и частью 5 настоящей статьи:">
        <w:r>
          <w:rPr>
            <w:sz w:val="24"/>
            <w:color w:val="0000ff"/>
          </w:rPr>
          <w:t xml:space="preserve">частью 6</w:t>
        </w:r>
      </w:hyperlink>
      <w:r>
        <w:rPr>
          <w:sz w:val="24"/>
        </w:rPr>
        <w:t xml:space="preserve"> настоящей статьи признан уклонившимся от заключения контракта;</w:t>
      </w:r>
    </w:p>
    <w:p>
      <w:pPr>
        <w:pStyle w:val="0"/>
        <w:spacing w:before="240" w:lineRule="auto"/>
        <w:ind w:firstLine="540"/>
        <w:jc w:val="both"/>
      </w:pPr>
      <w:r>
        <w:rPr>
          <w:sz w:val="24"/>
        </w:rPr>
        <w:t xml:space="preserve">2) отказа заказчика от заключения контракта в соответствии с </w:t>
      </w:r>
      <w:hyperlink w:history="0" w:anchor="P896"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частью 1, а также частями 1.1, 2 и 2.1 (в случае установления таких требований) настоящей статьи, и (или) предоставил недостоверную информацию о своем соответствии таким требов...">
        <w:r>
          <w:rPr>
            <w:sz w:val="24"/>
            <w:color w:val="0000ff"/>
          </w:rPr>
          <w:t xml:space="preserve">частями 9</w:t>
        </w:r>
      </w:hyperlink>
      <w:r>
        <w:rPr>
          <w:sz w:val="24"/>
        </w:rPr>
        <w:t xml:space="preserve"> и </w:t>
      </w:r>
      <w:hyperlink w:history="0" w:anchor="P898"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
        <w:r>
          <w:rPr>
            <w:sz w:val="24"/>
            <w:color w:val="0000ff"/>
          </w:rPr>
          <w:t xml:space="preserve">10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pPr>
        <w:pStyle w:val="0"/>
        <w:ind w:firstLine="540"/>
        <w:jc w:val="both"/>
      </w:pPr>
      <w:r>
        <w:rPr>
          <w:sz w:val="24"/>
        </w:rPr>
      </w:r>
    </w:p>
    <w:p>
      <w:pPr>
        <w:pStyle w:val="2"/>
        <w:outlineLvl w:val="2"/>
        <w:ind w:firstLine="540"/>
        <w:jc w:val="both"/>
      </w:pPr>
      <w:r>
        <w:rPr>
          <w:sz w:val="24"/>
        </w:rPr>
        <w:t xml:space="preserve">Статья 52. Признание открытого конкурентного способа несостоявшимся. Последствия такого признания</w:t>
      </w:r>
    </w:p>
    <w:p>
      <w:pPr>
        <w:pStyle w:val="0"/>
        <w:ind w:firstLine="540"/>
        <w:jc w:val="both"/>
      </w:pPr>
      <w:r>
        <w:rPr>
          <w:sz w:val="24"/>
        </w:rPr>
      </w:r>
    </w:p>
    <w:p>
      <w:pPr>
        <w:pStyle w:val="0"/>
        <w:ind w:firstLine="540"/>
        <w:jc w:val="both"/>
      </w:pPr>
      <w:r>
        <w:rPr>
          <w:sz w:val="24"/>
        </w:rPr>
        <w:t xml:space="preserve">(в ред. Федерального </w:t>
      </w:r>
      <w:hyperlink w:history="0" r:id="rId92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1722" w:name="P1722"/>
    <w:bookmarkEnd w:id="1722"/>
    <w:p>
      <w:pPr>
        <w:pStyle w:val="0"/>
        <w:ind w:firstLine="540"/>
        <w:jc w:val="both"/>
      </w:pPr>
      <w:r>
        <w:rPr>
          <w:sz w:val="24"/>
        </w:rPr>
        <w:t xml:space="preserve">1. Открытый конкурентный способ признается несостоявшимся в следующих случаях:</w:t>
      </w:r>
    </w:p>
    <w:bookmarkStart w:id="1723" w:name="P1723"/>
    <w:bookmarkEnd w:id="1723"/>
    <w:p>
      <w:pPr>
        <w:pStyle w:val="0"/>
        <w:spacing w:before="240" w:lineRule="auto"/>
        <w:ind w:firstLine="540"/>
        <w:jc w:val="both"/>
      </w:pPr>
      <w:r>
        <w:rPr>
          <w:sz w:val="24"/>
        </w:rPr>
        <w:t xml:space="preserve">1) по окончании срока подачи заявок на участие в закупке подана только одна заявка на участие в закупке;</w:t>
      </w:r>
    </w:p>
    <w:bookmarkStart w:id="1724" w:name="P1724"/>
    <w:bookmarkEnd w:id="1724"/>
    <w:p>
      <w:pPr>
        <w:pStyle w:val="0"/>
        <w:spacing w:before="240" w:lineRule="auto"/>
        <w:ind w:firstLine="540"/>
        <w:jc w:val="both"/>
      </w:pPr>
      <w:r>
        <w:rPr>
          <w:sz w:val="24"/>
        </w:rPr>
        <w:t xml:space="preserve">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bookmarkStart w:id="1725" w:name="P1725"/>
    <w:bookmarkEnd w:id="1725"/>
    <w:p>
      <w:pPr>
        <w:pStyle w:val="0"/>
        <w:spacing w:before="240" w:lineRule="auto"/>
        <w:ind w:firstLine="540"/>
        <w:jc w:val="both"/>
      </w:pPr>
      <w:r>
        <w:rPr>
          <w:sz w:val="24"/>
        </w:rPr>
        <w:t xml:space="preserve">3) по окончании срока подачи заявок на участие в закупке не подано ни одной заявки на участие в закупке;</w:t>
      </w:r>
    </w:p>
    <w:bookmarkStart w:id="1726" w:name="P1726"/>
    <w:bookmarkEnd w:id="1726"/>
    <w:p>
      <w:pPr>
        <w:pStyle w:val="0"/>
        <w:spacing w:before="240" w:lineRule="auto"/>
        <w:ind w:firstLine="540"/>
        <w:jc w:val="both"/>
      </w:pPr>
      <w:r>
        <w:rPr>
          <w:sz w:val="24"/>
        </w:rPr>
        <w:t xml:space="preserve">4) по результатам рассмотрения заявок на участие в закупке комиссия по осуществлению закупок отклонила все такие заявки;</w:t>
      </w:r>
    </w:p>
    <w:p>
      <w:pPr>
        <w:pStyle w:val="0"/>
        <w:spacing w:before="240" w:lineRule="auto"/>
        <w:ind w:firstLine="540"/>
        <w:jc w:val="both"/>
      </w:pPr>
      <w:r>
        <w:rPr>
          <w:sz w:val="24"/>
        </w:rPr>
        <w:t xml:space="preserve">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bookmarkStart w:id="1728" w:name="P1728"/>
    <w:bookmarkEnd w:id="1728"/>
    <w:p>
      <w:pPr>
        <w:pStyle w:val="0"/>
        <w:spacing w:before="240" w:lineRule="auto"/>
        <w:ind w:firstLine="540"/>
        <w:jc w:val="both"/>
      </w:pPr>
      <w:r>
        <w:rPr>
          <w:sz w:val="24"/>
        </w:rPr>
        <w:t xml:space="preserve">6) заказчик в соответствии с </w:t>
      </w:r>
      <w:hyperlink w:history="0" w:anchor="P896"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частью 1, а также частями 1.1, 2 и 2.1 (в случае установления таких требований) настоящей статьи, и (или) предоставил недостоверную информацию о своем соответствии таким требов...">
        <w:r>
          <w:rPr>
            <w:sz w:val="24"/>
            <w:color w:val="0000ff"/>
          </w:rPr>
          <w:t xml:space="preserve">частями 9</w:t>
        </w:r>
      </w:hyperlink>
      <w:r>
        <w:rPr>
          <w:sz w:val="24"/>
        </w:rPr>
        <w:t xml:space="preserve"> и </w:t>
      </w:r>
      <w:hyperlink w:history="0" w:anchor="P898"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
        <w:r>
          <w:rPr>
            <w:sz w:val="24"/>
            <w:color w:val="0000ff"/>
          </w:rPr>
          <w:t xml:space="preserve">10 статьи 31</w:t>
        </w:r>
      </w:hyperlink>
      <w:r>
        <w:rPr>
          <w:sz w:val="24"/>
        </w:rP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bookmarkStart w:id="1729" w:name="P1729"/>
    <w:bookmarkEnd w:id="1729"/>
    <w:p>
      <w:pPr>
        <w:pStyle w:val="0"/>
        <w:spacing w:before="240" w:lineRule="auto"/>
        <w:ind w:firstLine="540"/>
        <w:jc w:val="both"/>
      </w:pPr>
      <w:r>
        <w:rPr>
          <w:sz w:val="24"/>
        </w:rPr>
        <w:t xml:space="preserve">2. В случае, предусмотренном </w:t>
      </w:r>
      <w:hyperlink w:history="0" w:anchor="P1723" w:tooltip="1) по окончании срока подачи заявок на участие в закупке подана только одна заявка на участие в закупке;">
        <w:r>
          <w:rPr>
            <w:sz w:val="24"/>
            <w:color w:val="0000ff"/>
          </w:rPr>
          <w:t xml:space="preserve">пунктом 1 части 1</w:t>
        </w:r>
      </w:hyperlink>
      <w:r>
        <w:rPr>
          <w:sz w:val="24"/>
        </w:rP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bookmarkStart w:id="1730" w:name="P1730"/>
    <w:bookmarkEnd w:id="1730"/>
    <w:p>
      <w:pPr>
        <w:pStyle w:val="0"/>
        <w:spacing w:before="240" w:lineRule="auto"/>
        <w:ind w:firstLine="540"/>
        <w:jc w:val="both"/>
      </w:pPr>
      <w:r>
        <w:rPr>
          <w:sz w:val="24"/>
        </w:rP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history="0" w:anchor="P1324"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пунктом 5 настоящей части, а также информацию о дате и времени их подачи.">
        <w:r>
          <w:rPr>
            <w:sz w:val="24"/>
            <w:color w:val="0000ff"/>
          </w:rPr>
          <w:t xml:space="preserve">пунктом 9 части 6 статьи 43</w:t>
        </w:r>
      </w:hyperlink>
      <w:r>
        <w:rPr>
          <w:sz w:val="24"/>
        </w:rP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bookmarkStart w:id="1732" w:name="P1732"/>
    <w:bookmarkEnd w:id="1732"/>
    <w:p>
      <w:pPr>
        <w:pStyle w:val="0"/>
        <w:spacing w:before="240" w:lineRule="auto"/>
        <w:ind w:firstLine="540"/>
        <w:jc w:val="both"/>
      </w:pPr>
      <w:r>
        <w:rPr>
          <w:sz w:val="24"/>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history="0" w:anchor="P1730" w:tooltip="1)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у (все части заявки) на участие в закупке, а также информацию и документы, предусмотренные пунктами 2 и 3 части 6 статьи 43 настоящего Федерального закона;">
        <w:r>
          <w:rPr>
            <w:sz w:val="24"/>
            <w:color w:val="0000ff"/>
          </w:rPr>
          <w:t xml:space="preserve">пунктом 1</w:t>
        </w:r>
      </w:hyperlink>
      <w:r>
        <w:rPr>
          <w:sz w:val="24"/>
        </w:rP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history="0" w:anchor="P1519" w:tooltip="5. При рассмотрении первых частей заявок на участие в закупке соответствующая заявка подлежит отклонению в случаях:">
        <w:r>
          <w:rPr>
            <w:sz w:val="24"/>
            <w:color w:val="0000ff"/>
          </w:rPr>
          <w:t xml:space="preserve">частями 5</w:t>
        </w:r>
      </w:hyperlink>
      <w:r>
        <w:rPr>
          <w:sz w:val="24"/>
        </w:rPr>
        <w:t xml:space="preserve"> и </w:t>
      </w:r>
      <w:hyperlink w:history="0" w:anchor="P1550" w:tooltip="12. При рассмотрении вторых частей заявок на участие в закупке соответствующая заявка подлежит отклонению в случаях:">
        <w:r>
          <w:rPr>
            <w:sz w:val="24"/>
            <w:color w:val="0000ff"/>
          </w:rPr>
          <w:t xml:space="preserve">12 статьи 48</w:t>
        </w:r>
      </w:hyperlink>
      <w:r>
        <w:rPr>
          <w:sz w:val="24"/>
        </w:rPr>
        <w:t xml:space="preserve"> (в случае проведения электронного конкурса), </w:t>
      </w:r>
      <w:hyperlink w:history="0" w:anchor="P1551"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пунктами 2 и 3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
        <w:r>
          <w:rPr>
            <w:sz w:val="24"/>
            <w:color w:val="0000ff"/>
          </w:rPr>
          <w:t xml:space="preserve">пунктами 1</w:t>
        </w:r>
      </w:hyperlink>
      <w:r>
        <w:rPr>
          <w:sz w:val="24"/>
        </w:rPr>
        <w:t xml:space="preserve"> - </w:t>
      </w:r>
      <w:hyperlink w:history="0" w:anchor="P1563" w:tooltip="8) выявления недостоверной информации, содержащейся в заявке на участие в закупке;">
        <w:r>
          <w:rPr>
            <w:sz w:val="24"/>
            <w:color w:val="0000ff"/>
          </w:rPr>
          <w:t xml:space="preserve">8 части 12 статьи 48</w:t>
        </w:r>
      </w:hyperlink>
      <w:r>
        <w:rPr>
          <w:sz w:val="24"/>
        </w:rP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pPr>
        <w:pStyle w:val="0"/>
        <w:spacing w:before="240" w:lineRule="auto"/>
        <w:ind w:firstLine="540"/>
        <w:jc w:val="both"/>
      </w:pPr>
      <w:r>
        <w:rPr>
          <w:sz w:val="24"/>
        </w:rP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history="0" w:anchor="P1732"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ями 5 и 12 статьи 48 (в случае проведения электронного конкурса), пунктами 1 - 8 части 12 статьи 48 (в случае проведения электронн...">
        <w:r>
          <w:rPr>
            <w:sz w:val="24"/>
            <w:color w:val="0000ff"/>
          </w:rPr>
          <w:t xml:space="preserve">подпунктом "а"</w:t>
        </w:r>
      </w:hyperlink>
      <w:r>
        <w:rPr>
          <w:sz w:val="24"/>
        </w:rP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history="0" w:anchor="P1579" w:tooltip="16. Оператор электронной площадки не позднее одного часа с момента получения направленного в соответствии с пунктом 2 части 15 настоящей статьи протокола подведения итогов определения поставщика (подрядчика, исполнителя) размещает:">
        <w:r>
          <w:rPr>
            <w:sz w:val="24"/>
            <w:color w:val="0000ff"/>
          </w:rPr>
          <w:t xml:space="preserve">частью 16 статьи 48</w:t>
        </w:r>
      </w:hyperlink>
      <w:r>
        <w:rPr>
          <w:sz w:val="24"/>
        </w:rPr>
        <w:t xml:space="preserve"> настоящего Федерального закона;</w:t>
      </w:r>
    </w:p>
    <w:p>
      <w:pPr>
        <w:pStyle w:val="0"/>
        <w:spacing w:before="240" w:lineRule="auto"/>
        <w:ind w:firstLine="540"/>
        <w:jc w:val="both"/>
      </w:pPr>
      <w:r>
        <w:rPr>
          <w:sz w:val="24"/>
        </w:rPr>
        <w:t xml:space="preserve">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pPr>
        <w:pStyle w:val="0"/>
        <w:spacing w:before="240" w:lineRule="auto"/>
        <w:ind w:firstLine="540"/>
        <w:jc w:val="both"/>
      </w:pPr>
      <w:r>
        <w:rPr>
          <w:sz w:val="24"/>
        </w:rPr>
        <w:t xml:space="preserve">4) протокол подведения итогов определения поставщика (подрядчика, исполнителя) должен содержать информацию, предусмотренную </w:t>
      </w:r>
      <w:hyperlink w:history="0" w:anchor="P1583" w:tooltip="1) дату подведения итогов определения поставщика (подрядчика, исполнителя), идентификационные номера заявок на участие в закупке;">
        <w:r>
          <w:rPr>
            <w:sz w:val="24"/>
            <w:color w:val="0000ff"/>
          </w:rPr>
          <w:t xml:space="preserve">пунктами 1</w:t>
        </w:r>
      </w:hyperlink>
      <w:r>
        <w:rPr>
          <w:sz w:val="24"/>
        </w:rPr>
        <w:t xml:space="preserve">, </w:t>
      </w:r>
      <w:hyperlink w:history="0" w:anchor="P1584"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w:r>
          <w:rPr>
            <w:sz w:val="24"/>
            <w:color w:val="0000ff"/>
          </w:rPr>
          <w:t xml:space="preserve">2</w:t>
        </w:r>
      </w:hyperlink>
      <w:r>
        <w:rPr>
          <w:sz w:val="24"/>
        </w:rPr>
        <w:t xml:space="preserve">, </w:t>
      </w:r>
      <w:hyperlink w:history="0" w:anchor="P1586" w:tooltip="4) порядковые номера, присвоенные в соответствии с настоящим Федеральным законом заявкам на участие в закупке;">
        <w:r>
          <w:rPr>
            <w:sz w:val="24"/>
            <w:color w:val="0000ff"/>
          </w:rPr>
          <w:t xml:space="preserve">4</w:t>
        </w:r>
      </w:hyperlink>
      <w:r>
        <w:rPr>
          <w:sz w:val="24"/>
        </w:rPr>
        <w:t xml:space="preserve"> - </w:t>
      </w:r>
      <w:hyperlink w:history="0" w:anchor="P1589"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sz w:val="24"/>
            <w:color w:val="0000ff"/>
          </w:rPr>
          <w:t xml:space="preserve">7 части 17 статьи 48</w:t>
        </w:r>
      </w:hyperlink>
      <w:r>
        <w:rPr>
          <w:sz w:val="24"/>
        </w:rPr>
        <w:t xml:space="preserve"> настоящего Федерального закона;</w:t>
      </w:r>
    </w:p>
    <w:p>
      <w:pPr>
        <w:pStyle w:val="0"/>
        <w:spacing w:before="240" w:lineRule="auto"/>
        <w:ind w:firstLine="540"/>
        <w:jc w:val="both"/>
      </w:pPr>
      <w:r>
        <w:rPr>
          <w:sz w:val="24"/>
        </w:rPr>
        <w:t xml:space="preserve">5) участник закупки вправе направить запрос, предусмотренный </w:t>
      </w:r>
      <w:hyperlink w:history="0" w:anchor="P1590"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w:r>
          <w:rPr>
            <w:sz w:val="24"/>
            <w:color w:val="0000ff"/>
          </w:rPr>
          <w:t xml:space="preserve">частью 18 статьи 48</w:t>
        </w:r>
      </w:hyperlink>
      <w:r>
        <w:rPr>
          <w:sz w:val="24"/>
        </w:rP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bookmarkStart w:id="1737" w:name="P1737"/>
    <w:bookmarkEnd w:id="1737"/>
    <w:p>
      <w:pPr>
        <w:pStyle w:val="0"/>
        <w:spacing w:before="240" w:lineRule="auto"/>
        <w:ind w:firstLine="540"/>
        <w:jc w:val="both"/>
      </w:pPr>
      <w:r>
        <w:rPr>
          <w:sz w:val="24"/>
        </w:rPr>
        <w:t xml:space="preserve">6) контракт с участником закупки, подавшим заявку на участие в закупке, в случае принятия в соответствии с </w:t>
      </w:r>
      <w:hyperlink w:history="0" w:anchor="P1732"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ями 5 и 12 статьи 48 (в случае проведения электронного конкурса), пунктами 1 - 8 части 12 статьи 48 (в случае проведения электронн...">
        <w:r>
          <w:rPr>
            <w:sz w:val="24"/>
            <w:color w:val="0000ff"/>
          </w:rPr>
          <w:t xml:space="preserve">подпунктом "а" пункта 2</w:t>
        </w:r>
      </w:hyperlink>
      <w:r>
        <w:rPr>
          <w:sz w:val="24"/>
        </w:rP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25 части 1 статьи 93</w:t>
        </w:r>
      </w:hyperlink>
      <w:r>
        <w:rPr>
          <w:sz w:val="24"/>
        </w:rPr>
        <w:t xml:space="preserve"> настоящего Федерального закона в порядке, установленном настоящим Федеральным законом.</w:t>
      </w:r>
    </w:p>
    <w:p>
      <w:pPr>
        <w:pStyle w:val="0"/>
        <w:spacing w:before="240" w:lineRule="auto"/>
        <w:ind w:firstLine="540"/>
        <w:jc w:val="both"/>
      </w:pPr>
      <w:r>
        <w:rPr>
          <w:sz w:val="24"/>
        </w:rPr>
        <w:t xml:space="preserve">3. Если в случае, предусмотренном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пунктом 2 части 1</w:t>
        </w:r>
      </w:hyperlink>
      <w:r>
        <w:rPr>
          <w:sz w:val="24"/>
        </w:rP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history="0" w:anchor="P1591"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
        <w:r>
          <w:rPr>
            <w:sz w:val="24"/>
            <w:color w:val="0000ff"/>
          </w:rPr>
          <w:t xml:space="preserve">частью 19 статьи 48</w:t>
        </w:r>
      </w:hyperlink>
      <w:r>
        <w:rPr>
          <w:sz w:val="24"/>
        </w:rP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bookmarkStart w:id="1739" w:name="P1739"/>
    <w:bookmarkEnd w:id="1739"/>
    <w:p>
      <w:pPr>
        <w:pStyle w:val="0"/>
        <w:spacing w:before="240" w:lineRule="auto"/>
        <w:ind w:firstLine="540"/>
        <w:jc w:val="both"/>
      </w:pPr>
      <w:r>
        <w:rPr>
          <w:sz w:val="24"/>
        </w:rP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298"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w:r>
          <w:rPr>
            <w:sz w:val="24"/>
            <w:color w:val="0000ff"/>
          </w:rPr>
          <w:t xml:space="preserve">3 части 6 статьи 43</w:t>
        </w:r>
      </w:hyperlink>
      <w:r>
        <w:rPr>
          <w:sz w:val="24"/>
        </w:rPr>
        <w:t xml:space="preserve"> настоящего Федерального закона информацию и документы участника закупки, подавшего такую заявку;</w:t>
      </w:r>
    </w:p>
    <w:p>
      <w:pPr>
        <w:pStyle w:val="0"/>
        <w:spacing w:before="240" w:lineRule="auto"/>
        <w:ind w:firstLine="540"/>
        <w:jc w:val="both"/>
      </w:pPr>
      <w:r>
        <w:rPr>
          <w:sz w:val="24"/>
        </w:rPr>
        <w:t xml:space="preserve">2) не позднее двух рабочих дней со дня, следующего за днем получения информации и документов в соответствии с </w:t>
      </w:r>
      <w:hyperlink w:history="0" w:anchor="P1739"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пунктами 2 и 3 части 6 статьи 43 настоящего Федерального закона информацию и документы участника закупки, подавшего такую заявку;">
        <w:r>
          <w:rPr>
            <w:sz w:val="24"/>
            <w:color w:val="0000ff"/>
          </w:rPr>
          <w:t xml:space="preserve">пунктом 1</w:t>
        </w:r>
      </w:hyperlink>
      <w:r>
        <w:rPr>
          <w:sz w:val="24"/>
        </w:rPr>
        <w:t xml:space="preserve">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bookmarkStart w:id="1741" w:name="P1741"/>
    <w:bookmarkEnd w:id="1741"/>
    <w:p>
      <w:pPr>
        <w:pStyle w:val="0"/>
        <w:spacing w:before="240" w:lineRule="auto"/>
        <w:ind w:firstLine="540"/>
        <w:jc w:val="both"/>
      </w:pPr>
      <w:r>
        <w:rPr>
          <w:sz w:val="24"/>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history="0" w:anchor="P1739"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пунктами 2 и 3 части 6 статьи 43 настоящего Федерального закона информацию и документы участника закупки, подавшего такую заявку;">
        <w:r>
          <w:rPr>
            <w:sz w:val="24"/>
            <w:color w:val="0000ff"/>
          </w:rPr>
          <w:t xml:space="preserve">пунктом 1</w:t>
        </w:r>
      </w:hyperlink>
      <w:r>
        <w:rPr>
          <w:sz w:val="24"/>
        </w:rP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history="0" w:anchor="P1550" w:tooltip="12. При рассмотрении вторых частей заявок на участие в закупке соответствующая заявка подлежит отклонению в случаях:">
        <w:r>
          <w:rPr>
            <w:sz w:val="24"/>
            <w:color w:val="0000ff"/>
          </w:rPr>
          <w:t xml:space="preserve">частью 12 статьи 48</w:t>
        </w:r>
      </w:hyperlink>
      <w:r>
        <w:rPr>
          <w:sz w:val="24"/>
        </w:rP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pPr>
        <w:pStyle w:val="0"/>
        <w:spacing w:before="240" w:lineRule="auto"/>
        <w:ind w:firstLine="540"/>
        <w:jc w:val="both"/>
      </w:pPr>
      <w:r>
        <w:rPr>
          <w:sz w:val="24"/>
        </w:rP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history="0" w:anchor="P1741"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ью 12 статьи 48 настоящего Федерального закона, а также подписывают усиленными электронными подписями сформированный заказчиком с ...">
        <w:r>
          <w:rPr>
            <w:sz w:val="24"/>
            <w:color w:val="0000ff"/>
          </w:rPr>
          <w:t xml:space="preserve">подпунктом "а"</w:t>
        </w:r>
      </w:hyperlink>
      <w:r>
        <w:rPr>
          <w:sz w:val="24"/>
        </w:rP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pPr>
        <w:pStyle w:val="0"/>
        <w:spacing w:before="240" w:lineRule="auto"/>
        <w:ind w:firstLine="540"/>
        <w:jc w:val="both"/>
      </w:pPr>
      <w:r>
        <w:rPr>
          <w:sz w:val="24"/>
        </w:rPr>
        <w:t xml:space="preserve">3)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pPr>
        <w:pStyle w:val="0"/>
        <w:spacing w:before="240" w:lineRule="auto"/>
        <w:ind w:firstLine="540"/>
        <w:jc w:val="both"/>
      </w:pPr>
      <w:r>
        <w:rPr>
          <w:sz w:val="24"/>
        </w:rPr>
        <w:t xml:space="preserve">4) протокол подведения итогов определения поставщика (подрядчика, исполнителя) должен содержать информацию, предусмотренную </w:t>
      </w:r>
      <w:hyperlink w:history="0" w:anchor="P1583" w:tooltip="1) дату подведения итогов определения поставщика (подрядчика, исполнителя), идентификационные номера заявок на участие в закупке;">
        <w:r>
          <w:rPr>
            <w:sz w:val="24"/>
            <w:color w:val="0000ff"/>
          </w:rPr>
          <w:t xml:space="preserve">пунктами 1</w:t>
        </w:r>
      </w:hyperlink>
      <w:r>
        <w:rPr>
          <w:sz w:val="24"/>
        </w:rPr>
        <w:t xml:space="preserve">, </w:t>
      </w:r>
      <w:hyperlink w:history="0" w:anchor="P1584"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w:r>
          <w:rPr>
            <w:sz w:val="24"/>
            <w:color w:val="0000ff"/>
          </w:rPr>
          <w:t xml:space="preserve">2</w:t>
        </w:r>
      </w:hyperlink>
      <w:r>
        <w:rPr>
          <w:sz w:val="24"/>
        </w:rPr>
        <w:t xml:space="preserve">, </w:t>
      </w:r>
      <w:hyperlink w:history="0" w:anchor="P1586" w:tooltip="4) порядковые номера, присвоенные в соответствии с настоящим Федеральным законом заявкам на участие в закупке;">
        <w:r>
          <w:rPr>
            <w:sz w:val="24"/>
            <w:color w:val="0000ff"/>
          </w:rPr>
          <w:t xml:space="preserve">4</w:t>
        </w:r>
      </w:hyperlink>
      <w:r>
        <w:rPr>
          <w:sz w:val="24"/>
        </w:rPr>
        <w:t xml:space="preserve"> - </w:t>
      </w:r>
      <w:hyperlink w:history="0" w:anchor="P1589"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sz w:val="24"/>
            <w:color w:val="0000ff"/>
          </w:rPr>
          <w:t xml:space="preserve">7 части 17 статьи 48</w:t>
        </w:r>
      </w:hyperlink>
      <w:r>
        <w:rPr>
          <w:sz w:val="24"/>
        </w:rPr>
        <w:t xml:space="preserve"> настоящего Федерального закона;</w:t>
      </w:r>
    </w:p>
    <w:p>
      <w:pPr>
        <w:pStyle w:val="0"/>
        <w:spacing w:before="240" w:lineRule="auto"/>
        <w:ind w:firstLine="540"/>
        <w:jc w:val="both"/>
      </w:pPr>
      <w:r>
        <w:rPr>
          <w:sz w:val="24"/>
        </w:rPr>
        <w:t xml:space="preserve">5) участник закупки вправе направить запрос, предусмотренный </w:t>
      </w:r>
      <w:hyperlink w:history="0" w:anchor="P1590"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w:r>
          <w:rPr>
            <w:sz w:val="24"/>
            <w:color w:val="0000ff"/>
          </w:rPr>
          <w:t xml:space="preserve">частью 18 статьи 48</w:t>
        </w:r>
      </w:hyperlink>
      <w:r>
        <w:rPr>
          <w:sz w:val="24"/>
        </w:rP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bookmarkStart w:id="1746" w:name="P1746"/>
    <w:bookmarkEnd w:id="1746"/>
    <w:p>
      <w:pPr>
        <w:pStyle w:val="0"/>
        <w:spacing w:before="240" w:lineRule="auto"/>
        <w:ind w:firstLine="540"/>
        <w:jc w:val="both"/>
      </w:pPr>
      <w:r>
        <w:rPr>
          <w:sz w:val="24"/>
        </w:rPr>
        <w:t xml:space="preserve">6) контракт с участником закупки, подавшим заявку на участие в закупке, в случае принятия в соответствии с </w:t>
      </w:r>
      <w:hyperlink w:history="0" w:anchor="P1741"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ью 12 статьи 48 настоящего Федерального закона, а также подписывают усиленными электронными подписями сформированный заказчиком с ...">
        <w:r>
          <w:rPr>
            <w:sz w:val="24"/>
            <w:color w:val="0000ff"/>
          </w:rPr>
          <w:t xml:space="preserve">подпунктом "а" пункта 2</w:t>
        </w:r>
      </w:hyperlink>
      <w:r>
        <w:rPr>
          <w:sz w:val="24"/>
        </w:rP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25 части 1 статьи 93</w:t>
        </w:r>
      </w:hyperlink>
      <w:r>
        <w:rPr>
          <w:sz w:val="24"/>
        </w:rPr>
        <w:t xml:space="preserve"> настоящего Федерального закона в порядке, установленном настоящим Федеральным законом.</w:t>
      </w:r>
    </w:p>
    <w:bookmarkStart w:id="1747" w:name="P1747"/>
    <w:bookmarkEnd w:id="1747"/>
    <w:p>
      <w:pPr>
        <w:pStyle w:val="0"/>
        <w:spacing w:before="240" w:lineRule="auto"/>
        <w:ind w:firstLine="540"/>
        <w:jc w:val="both"/>
      </w:pPr>
      <w:r>
        <w:rPr>
          <w:sz w:val="24"/>
        </w:rPr>
        <w:t xml:space="preserve">4. Если в случае, предусмотренном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пунктом 2 части 1</w:t>
        </w:r>
      </w:hyperlink>
      <w:r>
        <w:rPr>
          <w:sz w:val="24"/>
        </w:rP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pPr>
        <w:pStyle w:val="0"/>
        <w:spacing w:before="240" w:lineRule="auto"/>
        <w:ind w:firstLine="540"/>
        <w:jc w:val="both"/>
      </w:pPr>
      <w:r>
        <w:rPr>
          <w:sz w:val="24"/>
        </w:rPr>
        <w:t xml:space="preserve">1) оценка, предусмотренная </w:t>
      </w:r>
      <w:hyperlink w:history="0" w:anchor="P1548" w:tooltip="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настоящего Федерального закона (если такой критерий установлен извещением об осуществлении закупки);">
        <w:r>
          <w:rPr>
            <w:sz w:val="24"/>
            <w:color w:val="0000ff"/>
          </w:rPr>
          <w:t xml:space="preserve">подпунктом "б" пункта 1 части 11</w:t>
        </w:r>
      </w:hyperlink>
      <w:r>
        <w:rPr>
          <w:sz w:val="24"/>
        </w:rPr>
        <w:t xml:space="preserve">, </w:t>
      </w:r>
      <w:hyperlink w:history="0" w:anchor="P1576" w:tooltip="а) осуществляют оценку ценовых предложений по критерию, предусмотренному пунктом 1 части 1 статьи 32 настоящего Федерального закона;">
        <w:r>
          <w:rPr>
            <w:sz w:val="24"/>
            <w:color w:val="0000ff"/>
          </w:rPr>
          <w:t xml:space="preserve">подпунктом "а" пункта 1 части 15 статьи 48</w:t>
        </w:r>
      </w:hyperlink>
      <w:r>
        <w:rPr>
          <w:sz w:val="24"/>
        </w:rPr>
        <w:t xml:space="preserve"> настоящего Федерального закона, не осуществляется;</w:t>
      </w:r>
    </w:p>
    <w:bookmarkStart w:id="1749" w:name="P1749"/>
    <w:bookmarkEnd w:id="1749"/>
    <w:p>
      <w:pPr>
        <w:pStyle w:val="0"/>
        <w:spacing w:before="240" w:lineRule="auto"/>
        <w:ind w:firstLine="540"/>
        <w:jc w:val="both"/>
      </w:pPr>
      <w:r>
        <w:rPr>
          <w:sz w:val="24"/>
        </w:rP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25 части 1 статьи 93</w:t>
        </w:r>
      </w:hyperlink>
      <w:r>
        <w:rPr>
          <w:sz w:val="24"/>
        </w:rPr>
        <w:t xml:space="preserve"> настоящего Федерального закона в порядке, установленном настоящим Федеральным законом.</w:t>
      </w:r>
    </w:p>
    <w:bookmarkStart w:id="1750" w:name="P1750"/>
    <w:bookmarkEnd w:id="1750"/>
    <w:p>
      <w:pPr>
        <w:pStyle w:val="0"/>
        <w:spacing w:before="240" w:lineRule="auto"/>
        <w:ind w:firstLine="540"/>
        <w:jc w:val="both"/>
      </w:pPr>
      <w:r>
        <w:rPr>
          <w:sz w:val="24"/>
        </w:rPr>
        <w:t xml:space="preserve">5. Если в случае, предусмотренном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пунктом 2 части 1</w:t>
        </w:r>
      </w:hyperlink>
      <w:r>
        <w:rPr>
          <w:sz w:val="24"/>
        </w:rP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25 части 1 статьи 93</w:t>
        </w:r>
      </w:hyperlink>
      <w:r>
        <w:rPr>
          <w:sz w:val="24"/>
        </w:rPr>
        <w:t xml:space="preserve"> настоящего Федерального закона в порядке, установленном настоящим Федеральным законом.</w:t>
      </w:r>
    </w:p>
    <w:bookmarkStart w:id="1751" w:name="P1751"/>
    <w:bookmarkEnd w:id="1751"/>
    <w:p>
      <w:pPr>
        <w:pStyle w:val="0"/>
        <w:spacing w:before="240" w:lineRule="auto"/>
        <w:ind w:firstLine="540"/>
        <w:jc w:val="both"/>
      </w:pPr>
      <w:r>
        <w:rPr>
          <w:sz w:val="24"/>
        </w:rPr>
        <w:t xml:space="preserve">6. Если электронный запрос котировок признан несостоявшимся в случаях, предусмотренных </w:t>
      </w:r>
      <w:hyperlink w:history="0" w:anchor="P1723" w:tooltip="1) по окончании срока подачи заявок на участие в закупке подана только одна заявка на участие в закупке;">
        <w:r>
          <w:rPr>
            <w:sz w:val="24"/>
            <w:color w:val="0000ff"/>
          </w:rPr>
          <w:t xml:space="preserve">пунктами 1</w:t>
        </w:r>
      </w:hyperlink>
      <w:r>
        <w:rPr>
          <w:sz w:val="24"/>
        </w:rPr>
        <w:t xml:space="preserve"> и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2 части 1</w:t>
        </w:r>
      </w:hyperlink>
      <w:r>
        <w:rPr>
          <w:sz w:val="24"/>
        </w:rP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25 части 1 статьи 93</w:t>
        </w:r>
      </w:hyperlink>
      <w:r>
        <w:rPr>
          <w:sz w:val="24"/>
        </w:rPr>
        <w:t xml:space="preserve"> настоящего Федерального закона в порядке, установленном настоящим Федеральным законом.</w:t>
      </w:r>
    </w:p>
    <w:bookmarkStart w:id="1752" w:name="P1752"/>
    <w:bookmarkEnd w:id="1752"/>
    <w:p>
      <w:pPr>
        <w:pStyle w:val="0"/>
        <w:spacing w:before="240" w:lineRule="auto"/>
        <w:ind w:firstLine="540"/>
        <w:jc w:val="both"/>
      </w:pPr>
      <w:r>
        <w:rPr>
          <w:sz w:val="24"/>
        </w:rPr>
        <w:t xml:space="preserve">7. В случае, предусмотренном </w:t>
      </w:r>
      <w:hyperlink w:history="0" w:anchor="P1725" w:tooltip="3) по окончании срока подачи заявок на участие в закупке не подано ни одной заявки на участие в закупке;">
        <w:r>
          <w:rPr>
            <w:sz w:val="24"/>
            <w:color w:val="0000ff"/>
          </w:rPr>
          <w:t xml:space="preserve">пунктом 3 части 1</w:t>
        </w:r>
      </w:hyperlink>
      <w:r>
        <w:rPr>
          <w:sz w:val="24"/>
        </w:rP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history="0" w:anchor="P1583" w:tooltip="1) дату подведения итогов определения поставщика (подрядчика, исполнителя), идентификационные номера заявок на участие в закупке;">
        <w:r>
          <w:rPr>
            <w:sz w:val="24"/>
            <w:color w:val="0000ff"/>
          </w:rPr>
          <w:t xml:space="preserve">пунктами 1</w:t>
        </w:r>
      </w:hyperlink>
      <w:r>
        <w:rPr>
          <w:sz w:val="24"/>
        </w:rPr>
        <w:t xml:space="preserve"> (за исключением идентификационных номеров заявок на участие в закупке) и </w:t>
      </w:r>
      <w:hyperlink w:history="0" w:anchor="P1589"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sz w:val="24"/>
            <w:color w:val="0000ff"/>
          </w:rPr>
          <w:t xml:space="preserve">7 части 17 статьи 48</w:t>
        </w:r>
      </w:hyperlink>
      <w:r>
        <w:rPr>
          <w:sz w:val="24"/>
        </w:rP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bookmarkStart w:id="1753" w:name="P1753"/>
    <w:bookmarkEnd w:id="1753"/>
    <w:p>
      <w:pPr>
        <w:pStyle w:val="0"/>
        <w:spacing w:before="240" w:lineRule="auto"/>
        <w:ind w:firstLine="540"/>
        <w:jc w:val="both"/>
      </w:pPr>
      <w:r>
        <w:rPr>
          <w:sz w:val="24"/>
        </w:rPr>
        <w:t xml:space="preserve">8. В случаях, предусмотренных </w:t>
      </w:r>
      <w:hyperlink w:history="0" w:anchor="P1725" w:tooltip="3) по окончании срока подачи заявок на участие в закупке не подано ни одной заявки на участие в закупке;">
        <w:r>
          <w:rPr>
            <w:sz w:val="24"/>
            <w:color w:val="0000ff"/>
          </w:rPr>
          <w:t xml:space="preserve">пунктами 3</w:t>
        </w:r>
      </w:hyperlink>
      <w:r>
        <w:rPr>
          <w:sz w:val="24"/>
        </w:rPr>
        <w:t xml:space="preserve"> - </w:t>
      </w:r>
      <w:hyperlink w:history="0" w:anchor="P1728"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
        <w:r>
          <w:rPr>
            <w:sz w:val="24"/>
            <w:color w:val="0000ff"/>
          </w:rPr>
          <w:t xml:space="preserve">6 части 1</w:t>
        </w:r>
      </w:hyperlink>
      <w:r>
        <w:rPr>
          <w:sz w:val="24"/>
        </w:rP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25 части 1 статьи 93</w:t>
        </w:r>
      </w:hyperlink>
      <w:r>
        <w:rPr>
          <w:sz w:val="24"/>
        </w:rPr>
        <w:t xml:space="preserve"> настоящего Федерального закона.</w:t>
      </w:r>
    </w:p>
    <w:p>
      <w:pPr>
        <w:pStyle w:val="0"/>
        <w:ind w:firstLine="540"/>
        <w:jc w:val="both"/>
      </w:pPr>
      <w:r>
        <w:rPr>
          <w:sz w:val="24"/>
        </w:rPr>
      </w:r>
    </w:p>
    <w:p>
      <w:pPr>
        <w:pStyle w:val="2"/>
        <w:outlineLvl w:val="2"/>
        <w:ind w:firstLine="540"/>
        <w:jc w:val="both"/>
      </w:pPr>
      <w:r>
        <w:rPr>
          <w:sz w:val="24"/>
        </w:rPr>
        <w:t xml:space="preserve">Статьи 53 - 59. Утратили силу с 1 января 2022 года. - Федеральный </w:t>
      </w:r>
      <w:hyperlink w:history="0" r:id="rId92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2"/>
        <w:ind w:firstLine="540"/>
        <w:jc w:val="both"/>
      </w:pPr>
      <w:r>
        <w:rPr>
          <w:sz w:val="24"/>
        </w:rPr>
        <w:t xml:space="preserve">Статья 60. Утратила силу с 1 июля 2018 года. - Федеральный </w:t>
      </w:r>
      <w:hyperlink w:history="0" r:id="rId92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ind w:firstLine="540"/>
        <w:jc w:val="both"/>
      </w:pPr>
      <w:r>
        <w:rPr>
          <w:sz w:val="24"/>
        </w:rPr>
      </w:r>
    </w:p>
    <w:p>
      <w:pPr>
        <w:pStyle w:val="2"/>
        <w:outlineLvl w:val="2"/>
        <w:ind w:firstLine="540"/>
        <w:jc w:val="both"/>
      </w:pPr>
      <w:r>
        <w:rPr>
          <w:sz w:val="24"/>
        </w:rPr>
        <w:t xml:space="preserve">Статья 61. Утратила силу с 1 января 2019 года. - Федеральный </w:t>
      </w:r>
      <w:hyperlink w:history="0" r:id="rId92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ind w:firstLine="540"/>
        <w:jc w:val="both"/>
      </w:pPr>
      <w:r>
        <w:rPr>
          <w:sz w:val="24"/>
        </w:rPr>
      </w:r>
    </w:p>
    <w:p>
      <w:pPr>
        <w:pStyle w:val="2"/>
        <w:outlineLvl w:val="2"/>
        <w:ind w:firstLine="540"/>
        <w:jc w:val="both"/>
      </w:pPr>
      <w:r>
        <w:rPr>
          <w:sz w:val="24"/>
        </w:rPr>
        <w:t xml:space="preserve">Статья 62. Утратила силу с 1 января 2020 года. - Федеральный </w:t>
      </w:r>
      <w:hyperlink w:history="0" r:id="rId92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ind w:firstLine="540"/>
        <w:jc w:val="both"/>
      </w:pPr>
      <w:r>
        <w:rPr>
          <w:sz w:val="24"/>
        </w:rPr>
      </w:r>
    </w:p>
    <w:p>
      <w:pPr>
        <w:pStyle w:val="2"/>
        <w:outlineLvl w:val="2"/>
        <w:ind w:firstLine="540"/>
        <w:jc w:val="both"/>
      </w:pPr>
      <w:r>
        <w:rPr>
          <w:sz w:val="24"/>
        </w:rPr>
        <w:t xml:space="preserve">Статьи 63 - 69. Утратили силу с 1 января 2022 года. - Федеральный </w:t>
      </w:r>
      <w:hyperlink w:history="0" r:id="rId93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2"/>
        <w:ind w:firstLine="540"/>
        <w:jc w:val="both"/>
      </w:pPr>
      <w:r>
        <w:rPr>
          <w:sz w:val="24"/>
        </w:rPr>
        <w:t xml:space="preserve">Статья 70. Утратила силу с 1 июля 2018 года. - Федеральный </w:t>
      </w:r>
      <w:hyperlink w:history="0" r:id="rId93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ind w:firstLine="540"/>
        <w:jc w:val="both"/>
      </w:pPr>
      <w:r>
        <w:rPr>
          <w:sz w:val="24"/>
        </w:rPr>
      </w:r>
    </w:p>
    <w:p>
      <w:pPr>
        <w:pStyle w:val="2"/>
        <w:outlineLvl w:val="2"/>
        <w:ind w:firstLine="540"/>
        <w:jc w:val="both"/>
      </w:pPr>
      <w:r>
        <w:rPr>
          <w:sz w:val="24"/>
        </w:rPr>
        <w:t xml:space="preserve">Статья 71. Утратила силу с 1 января 2022 года. - Федеральный </w:t>
      </w:r>
      <w:hyperlink w:history="0" r:id="rId93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1"/>
        <w:jc w:val="center"/>
      </w:pPr>
      <w:r>
        <w:rPr>
          <w:sz w:val="24"/>
        </w:rPr>
        <w:t xml:space="preserve">§ 3. Определение поставщика (подрядчика, исполнителя)</w:t>
      </w:r>
    </w:p>
    <w:p>
      <w:pPr>
        <w:pStyle w:val="2"/>
        <w:jc w:val="center"/>
      </w:pPr>
      <w:r>
        <w:rPr>
          <w:sz w:val="24"/>
        </w:rPr>
        <w:t xml:space="preserve">путем применения закрытых конкурентных способов</w:t>
      </w:r>
    </w:p>
    <w:p>
      <w:pPr>
        <w:pStyle w:val="0"/>
        <w:jc w:val="center"/>
      </w:pPr>
      <w:r>
        <w:rPr>
          <w:sz w:val="24"/>
        </w:rPr>
        <w:t xml:space="preserve">(в ред. Федерального </w:t>
      </w:r>
      <w:hyperlink w:history="0" r:id="rId93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2"/>
        <w:outlineLvl w:val="2"/>
        <w:ind w:firstLine="540"/>
        <w:jc w:val="both"/>
      </w:pPr>
      <w:r>
        <w:rPr>
          <w:sz w:val="24"/>
        </w:rPr>
        <w:t xml:space="preserve">Статья 72. Применение закрытых конкурентных способов</w:t>
      </w:r>
    </w:p>
    <w:p>
      <w:pPr>
        <w:pStyle w:val="0"/>
        <w:ind w:firstLine="540"/>
        <w:jc w:val="both"/>
      </w:pPr>
      <w:r>
        <w:rPr>
          <w:sz w:val="24"/>
        </w:rPr>
      </w:r>
    </w:p>
    <w:p>
      <w:pPr>
        <w:pStyle w:val="0"/>
        <w:ind w:firstLine="540"/>
        <w:jc w:val="both"/>
      </w:pPr>
      <w:r>
        <w:rPr>
          <w:sz w:val="24"/>
        </w:rPr>
        <w:t xml:space="preserve">(в ред. Федерального </w:t>
      </w:r>
      <w:hyperlink w:history="0" r:id="rId93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При применении закрытых конкурентных способов:</w:t>
      </w:r>
    </w:p>
    <w:p>
      <w:pPr>
        <w:pStyle w:val="0"/>
        <w:spacing w:before="240" w:lineRule="auto"/>
        <w:ind w:firstLine="540"/>
        <w:jc w:val="both"/>
      </w:pPr>
      <w:r>
        <w:rPr>
          <w:sz w:val="24"/>
        </w:rPr>
        <w:t xml:space="preserve">1) заказчиком разрабатывается и утверждается документация о закупке, которая должна содержать:</w:t>
      </w:r>
    </w:p>
    <w:bookmarkStart w:id="1779" w:name="P1779"/>
    <w:bookmarkEnd w:id="1779"/>
    <w:p>
      <w:pPr>
        <w:pStyle w:val="0"/>
        <w:spacing w:before="240" w:lineRule="auto"/>
        <w:ind w:firstLine="540"/>
        <w:jc w:val="both"/>
      </w:pPr>
      <w:r>
        <w:rPr>
          <w:sz w:val="24"/>
        </w:rPr>
        <w:t xml:space="preserve">а) информацию и документы, предусмотренные </w:t>
      </w:r>
      <w:hyperlink w:history="0" w:anchor="P1197"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sz w:val="24"/>
            <w:color w:val="0000ff"/>
          </w:rPr>
          <w:t xml:space="preserve">пунктами 1</w:t>
        </w:r>
      </w:hyperlink>
      <w:r>
        <w:rPr>
          <w:sz w:val="24"/>
        </w:rPr>
        <w:t xml:space="preserve"> - </w:t>
      </w:r>
      <w:hyperlink w:history="0" w:anchor="P1212" w:tooltip="13) информация о предоставлении преимущества в соответствии со статьями 28 и 29 настоящего Федерального закона;">
        <w:r>
          <w:rPr>
            <w:sz w:val="24"/>
            <w:color w:val="0000ff"/>
          </w:rPr>
          <w:t xml:space="preserve">13</w:t>
        </w:r>
      </w:hyperlink>
      <w:r>
        <w:rPr>
          <w:sz w:val="24"/>
        </w:rPr>
        <w:t xml:space="preserve"> и </w:t>
      </w:r>
      <w:hyperlink w:history="0" w:anchor="P1216"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
        <w:r>
          <w:rPr>
            <w:sz w:val="24"/>
            <w:color w:val="0000ff"/>
          </w:rPr>
          <w:t xml:space="preserve">15</w:t>
        </w:r>
      </w:hyperlink>
      <w:r>
        <w:rPr>
          <w:sz w:val="24"/>
        </w:rPr>
        <w:t xml:space="preserve"> - </w:t>
      </w:r>
      <w:hyperlink w:history="0" w:anchor="P1227"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w:r>
          <w:rPr>
            <w:sz w:val="24"/>
            <w:color w:val="0000ff"/>
          </w:rPr>
          <w:t xml:space="preserve">24 части 1</w:t>
        </w:r>
      </w:hyperlink>
      <w:r>
        <w:rPr>
          <w:sz w:val="24"/>
        </w:rPr>
        <w:t xml:space="preserve"> и </w:t>
      </w:r>
      <w:hyperlink w:history="0" w:anchor="P1230" w:tooltip="1) описание объекта закупки в соответствии со статьей 33 настоящего Федерального закона;">
        <w:r>
          <w:rPr>
            <w:sz w:val="24"/>
            <w:color w:val="0000ff"/>
          </w:rPr>
          <w:t xml:space="preserve">пунктами 1</w:t>
        </w:r>
      </w:hyperlink>
      <w:r>
        <w:rPr>
          <w:sz w:val="24"/>
        </w:rPr>
        <w:t xml:space="preserve"> - </w:t>
      </w:r>
      <w:hyperlink w:history="0" w:anchor="P1236" w:tooltip="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
        <w:r>
          <w:rPr>
            <w:sz w:val="24"/>
            <w:color w:val="0000ff"/>
          </w:rPr>
          <w:t xml:space="preserve">6 части 2 статьи 42</w:t>
        </w:r>
      </w:hyperlink>
      <w:r>
        <w:rPr>
          <w:sz w:val="24"/>
        </w:rPr>
        <w:t xml:space="preserve"> настоящего Федерального закона;</w:t>
      </w:r>
    </w:p>
    <w:p>
      <w:pPr>
        <w:pStyle w:val="0"/>
        <w:jc w:val="both"/>
      </w:pPr>
      <w:r>
        <w:rPr>
          <w:sz w:val="24"/>
        </w:rPr>
        <w:t xml:space="preserve">(в ред. Федеральных законов от 05.12.2022 </w:t>
      </w:r>
      <w:hyperlink w:history="0" r:id="rId935"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500-ФЗ</w:t>
        </w:r>
      </w:hyperlink>
      <w:r>
        <w:rPr>
          <w:sz w:val="24"/>
        </w:rPr>
        <w:t xml:space="preserve">, от 26.12.2024 </w:t>
      </w:r>
      <w:hyperlink w:history="0" r:id="rId93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б) информацию о месте и порядке подачи заявки на участие в закупке, форму такой заявки (в случае проведения закрытого конкурса, закрытого аукциона);</w:t>
      </w:r>
    </w:p>
    <w:p>
      <w:pPr>
        <w:pStyle w:val="0"/>
        <w:spacing w:before="240" w:lineRule="auto"/>
        <w:ind w:firstLine="540"/>
        <w:jc w:val="both"/>
      </w:pPr>
      <w:r>
        <w:rPr>
          <w:sz w:val="24"/>
        </w:rP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в случае проведения закрытого аукциона;</w:t>
      </w:r>
    </w:p>
    <w:p>
      <w:pPr>
        <w:pStyle w:val="0"/>
        <w:spacing w:before="240" w:lineRule="auto"/>
        <w:ind w:firstLine="540"/>
        <w:jc w:val="both"/>
      </w:pPr>
      <w:r>
        <w:rPr>
          <w:sz w:val="24"/>
        </w:rPr>
        <w:t xml:space="preserve">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bookmarkStart w:id="1784" w:name="P1784"/>
    <w:bookmarkEnd w:id="1784"/>
    <w:p>
      <w:pPr>
        <w:pStyle w:val="0"/>
        <w:spacing w:before="240" w:lineRule="auto"/>
        <w:ind w:firstLine="540"/>
        <w:jc w:val="both"/>
      </w:pPr>
      <w:r>
        <w:rPr>
          <w:sz w:val="24"/>
        </w:rPr>
        <w:t xml:space="preserve">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pPr>
        <w:pStyle w:val="0"/>
        <w:spacing w:before="240" w:lineRule="auto"/>
        <w:ind w:firstLine="540"/>
        <w:jc w:val="both"/>
      </w:pPr>
      <w:r>
        <w:rPr>
          <w:sz w:val="24"/>
        </w:rP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 не подлежат размещению на официальном сайте, опубликованию в средствах массовой информации;</w:t>
      </w:r>
    </w:p>
    <w:p>
      <w:pPr>
        <w:pStyle w:val="0"/>
        <w:jc w:val="both"/>
      </w:pPr>
      <w:r>
        <w:rPr>
          <w:sz w:val="24"/>
        </w:rPr>
        <w:t xml:space="preserve">(в ред. Федерального </w:t>
      </w:r>
      <w:hyperlink w:history="0" r:id="rId93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pPr>
        <w:pStyle w:val="0"/>
        <w:spacing w:before="240" w:lineRule="auto"/>
        <w:ind w:firstLine="540"/>
        <w:jc w:val="both"/>
      </w:pPr>
      <w:r>
        <w:rPr>
          <w:sz w:val="24"/>
        </w:rPr>
        <w:t xml:space="preserve">4) не допускается осуществлять аудио- и видеозапись, если иное не предусмотрено настоящим Федеральным законом;</w:t>
      </w:r>
    </w:p>
    <w:p>
      <w:pPr>
        <w:pStyle w:val="0"/>
        <w:spacing w:before="240" w:lineRule="auto"/>
        <w:ind w:firstLine="540"/>
        <w:jc w:val="both"/>
      </w:pPr>
      <w:r>
        <w:rPr>
          <w:sz w:val="24"/>
        </w:rPr>
        <w:t xml:space="preserve">5) при заключении контракта в порядке, установленном </w:t>
      </w:r>
      <w:hyperlink w:history="0" w:anchor="P1853" w:tooltip="14. Заключение контракта по результатам проведения закрытого конкурса осуществляется в следующем порядке:">
        <w:r>
          <w:rPr>
            <w:sz w:val="24"/>
            <w:color w:val="0000ff"/>
          </w:rPr>
          <w:t xml:space="preserve">частью 14 статьи 73</w:t>
        </w:r>
      </w:hyperlink>
      <w:r>
        <w:rPr>
          <w:sz w:val="24"/>
        </w:rP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bookmarkStart w:id="1790" w:name="P1790"/>
    <w:bookmarkEnd w:id="1790"/>
    <w:p>
      <w:pPr>
        <w:pStyle w:val="0"/>
        <w:spacing w:before="240" w:lineRule="auto"/>
        <w:ind w:firstLine="540"/>
        <w:jc w:val="both"/>
      </w:pPr>
      <w:r>
        <w:rPr>
          <w:sz w:val="24"/>
        </w:rPr>
        <w:t xml:space="preserve">2. Закрытый конкурс, закрытый аукцион проводятся по согласованию с федеральным </w:t>
      </w:r>
      <w:r>
        <w:rPr>
          <w:sz w:val="24"/>
        </w:rPr>
        <w:t xml:space="preserve">органом</w:t>
      </w:r>
      <w:r>
        <w:rPr>
          <w:sz w:val="24"/>
        </w:rPr>
        <w:t xml:space="preserve">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pPr>
        <w:pStyle w:val="0"/>
        <w:spacing w:before="240" w:lineRule="auto"/>
        <w:ind w:firstLine="540"/>
        <w:jc w:val="both"/>
      </w:pPr>
      <w:r>
        <w:rPr>
          <w:sz w:val="24"/>
        </w:rPr>
        <w:t xml:space="preserve">1) обоснование отнесения закрытого конкурса, закрытого аукциона к случаям, предусмотренным </w:t>
      </w:r>
      <w:hyperlink w:history="0" w:anchor="P607" w:tooltip="1) закупок товаров, работ, услуг, необходимых для обеспечения федеральных нужд, если сведения о таких нуждах составляют государственную тайну;">
        <w:r>
          <w:rPr>
            <w:sz w:val="24"/>
            <w:color w:val="0000ff"/>
          </w:rPr>
          <w:t xml:space="preserve">пунктами 1</w:t>
        </w:r>
      </w:hyperlink>
      <w:r>
        <w:rPr>
          <w:sz w:val="24"/>
        </w:rPr>
        <w:t xml:space="preserve"> и </w:t>
      </w:r>
      <w:hyperlink w:history="0" w:anchor="P608"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sz w:val="24"/>
            <w:color w:val="0000ff"/>
          </w:rPr>
          <w:t xml:space="preserve">2 части 11 статьи 24</w:t>
        </w:r>
      </w:hyperlink>
      <w:r>
        <w:rPr>
          <w:sz w:val="24"/>
        </w:rPr>
        <w:t xml:space="preserve"> настоящего Федерального закона;</w:t>
      </w:r>
    </w:p>
    <w:p>
      <w:pPr>
        <w:pStyle w:val="0"/>
        <w:spacing w:before="240" w:lineRule="auto"/>
        <w:ind w:firstLine="540"/>
        <w:jc w:val="both"/>
      </w:pPr>
      <w:r>
        <w:rPr>
          <w:sz w:val="24"/>
        </w:rPr>
        <w:t xml:space="preserve">2) информацию и документы, предусмотренные </w:t>
      </w:r>
      <w:hyperlink w:history="0" w:anchor="P1197"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sz w:val="24"/>
            <w:color w:val="0000ff"/>
          </w:rPr>
          <w:t xml:space="preserve">пунктами 1</w:t>
        </w:r>
      </w:hyperlink>
      <w:r>
        <w:rPr>
          <w:sz w:val="24"/>
        </w:rPr>
        <w:t xml:space="preserve">, </w:t>
      </w:r>
      <w:hyperlink w:history="0" w:anchor="P1199" w:tooltip="3) способ определения поставщика (подрядчика, исполнителя);">
        <w:r>
          <w:rPr>
            <w:sz w:val="24"/>
            <w:color w:val="0000ff"/>
          </w:rPr>
          <w:t xml:space="preserve">3</w:t>
        </w:r>
      </w:hyperlink>
      <w:r>
        <w:rPr>
          <w:sz w:val="24"/>
        </w:rPr>
        <w:t xml:space="preserve">, </w:t>
      </w:r>
      <w:hyperlink w:history="0" w:anchor="P1201"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
        <w:r>
          <w:rPr>
            <w:sz w:val="24"/>
            <w:color w:val="0000ff"/>
          </w:rPr>
          <w:t xml:space="preserve">5</w:t>
        </w:r>
      </w:hyperlink>
      <w:r>
        <w:rPr>
          <w:sz w:val="24"/>
        </w:rPr>
        <w:t xml:space="preserve"> - </w:t>
      </w:r>
      <w:hyperlink w:history="0" w:anchor="P1206"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енном частью 24 статьи 22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без указания цен отдельных этапов исполнения кон...">
        <w:r>
          <w:rPr>
            <w:sz w:val="24"/>
            <w:color w:val="0000ff"/>
          </w:rPr>
          <w:t xml:space="preserve">9</w:t>
        </w:r>
      </w:hyperlink>
      <w:r>
        <w:rPr>
          <w:sz w:val="24"/>
        </w:rPr>
        <w:t xml:space="preserve">, </w:t>
      </w:r>
      <w:hyperlink w:history="0" w:anchor="P1210"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
        <w:r>
          <w:rPr>
            <w:sz w:val="24"/>
            <w:color w:val="0000ff"/>
          </w:rPr>
          <w:t xml:space="preserve">12</w:t>
        </w:r>
      </w:hyperlink>
      <w:r>
        <w:rPr>
          <w:sz w:val="24"/>
        </w:rPr>
        <w:t xml:space="preserve">, </w:t>
      </w:r>
      <w:hyperlink w:history="0" w:anchor="P1212" w:tooltip="13) информация о предоставлении преимущества в соответствии со статьями 28 и 29 настоящего Федерального закона;">
        <w:r>
          <w:rPr>
            <w:sz w:val="24"/>
            <w:color w:val="0000ff"/>
          </w:rPr>
          <w:t xml:space="preserve">13</w:t>
        </w:r>
      </w:hyperlink>
      <w:r>
        <w:rPr>
          <w:sz w:val="24"/>
        </w:rPr>
        <w:t xml:space="preserve">, </w:t>
      </w:r>
      <w:hyperlink w:history="0" w:anchor="P1216"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
        <w:r>
          <w:rPr>
            <w:sz w:val="24"/>
            <w:color w:val="0000ff"/>
          </w:rPr>
          <w:t xml:space="preserve">15</w:t>
        </w:r>
      </w:hyperlink>
      <w:r>
        <w:rPr>
          <w:sz w:val="24"/>
        </w:rPr>
        <w:t xml:space="preserve"> и </w:t>
      </w:r>
      <w:hyperlink w:history="0" w:anchor="P1222"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sz w:val="24"/>
            <w:color w:val="0000ff"/>
          </w:rPr>
          <w:t xml:space="preserve">19 части 1</w:t>
        </w:r>
      </w:hyperlink>
      <w:r>
        <w:rPr>
          <w:sz w:val="24"/>
        </w:rPr>
        <w:t xml:space="preserve">, </w:t>
      </w:r>
      <w:hyperlink w:history="0" w:anchor="P1230" w:tooltip="1) описание объекта закупки в соответствии со статьей 33 настоящего Федерального закона;">
        <w:r>
          <w:rPr>
            <w:sz w:val="24"/>
            <w:color w:val="0000ff"/>
          </w:rPr>
          <w:t xml:space="preserve">пунктом 1 части 2 статьи 42</w:t>
        </w:r>
      </w:hyperlink>
      <w:r>
        <w:rPr>
          <w:sz w:val="24"/>
        </w:rPr>
        <w:t xml:space="preserve"> настоящего Федерального закона;</w:t>
      </w:r>
    </w:p>
    <w:bookmarkStart w:id="1793" w:name="P1793"/>
    <w:bookmarkEnd w:id="1793"/>
    <w:p>
      <w:pPr>
        <w:pStyle w:val="0"/>
        <w:spacing w:before="240" w:lineRule="auto"/>
        <w:ind w:firstLine="540"/>
        <w:jc w:val="both"/>
      </w:pPr>
      <w:r>
        <w:rPr>
          <w:sz w:val="24"/>
        </w:rPr>
        <w:t xml:space="preserve">3) информацию об участниках закупки, которые способны осуществить поставку товара, выполнение работы, оказание услуги, являющихся объектом закупки.</w:t>
      </w:r>
    </w:p>
    <w:p>
      <w:pPr>
        <w:pStyle w:val="0"/>
        <w:spacing w:before="240" w:lineRule="auto"/>
        <w:ind w:firstLine="540"/>
        <w:jc w:val="both"/>
      </w:pPr>
      <w:r>
        <w:rPr>
          <w:sz w:val="24"/>
        </w:rPr>
        <w:t xml:space="preserve">3. Федеральный орган исполнительной власти, указанный в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части 2</w:t>
        </w:r>
      </w:hyperlink>
      <w:r>
        <w:rPr>
          <w:sz w:val="24"/>
        </w:rP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w:history="0" r:id="rId938"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sz w:val="24"/>
            <w:color w:val="0000ff"/>
          </w:rPr>
          <w:t xml:space="preserve">порядок</w:t>
        </w:r>
      </w:hyperlink>
      <w:r>
        <w:rPr>
          <w:sz w:val="24"/>
        </w:rPr>
        <w:t xml:space="preserve"> согласования проведения закрытого конкурса, закрытого аукциона. Такой порядок предусматривает, в частности:</w:t>
      </w:r>
    </w:p>
    <w:p>
      <w:pPr>
        <w:pStyle w:val="0"/>
        <w:spacing w:before="240" w:lineRule="auto"/>
        <w:ind w:firstLine="540"/>
        <w:jc w:val="both"/>
      </w:pPr>
      <w:r>
        <w:rPr>
          <w:sz w:val="24"/>
        </w:rPr>
        <w:t xml:space="preserve">1) </w:t>
      </w:r>
      <w:hyperlink w:history="0" r:id="rId939"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sz w:val="24"/>
            <w:color w:val="0000ff"/>
          </w:rPr>
          <w:t xml:space="preserve">порядок</w:t>
        </w:r>
      </w:hyperlink>
      <w:r>
        <w:rPr>
          <w:sz w:val="24"/>
        </w:rPr>
        <w:t xml:space="preserve"> направления обращения о согласовании проведения закрытого конкурса, закрытого аукциона, </w:t>
      </w:r>
      <w:hyperlink w:history="0" r:id="rId940"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sz w:val="24"/>
            <w:color w:val="0000ff"/>
          </w:rPr>
          <w:t xml:space="preserve">форму</w:t>
        </w:r>
      </w:hyperlink>
      <w:r>
        <w:rPr>
          <w:sz w:val="24"/>
        </w:rPr>
        <w:t xml:space="preserve"> такого обращения;</w:t>
      </w:r>
    </w:p>
    <w:p>
      <w:pPr>
        <w:pStyle w:val="0"/>
        <w:spacing w:before="240" w:lineRule="auto"/>
        <w:ind w:firstLine="540"/>
        <w:jc w:val="both"/>
      </w:pPr>
      <w:r>
        <w:rPr>
          <w:sz w:val="24"/>
        </w:rPr>
        <w:t xml:space="preserve">2) </w:t>
      </w:r>
      <w:hyperlink w:history="0" r:id="rId941"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sz w:val="24"/>
            <w:color w:val="0000ff"/>
          </w:rPr>
          <w:t xml:space="preserve">порядок</w:t>
        </w:r>
      </w:hyperlink>
      <w:r>
        <w:rPr>
          <w:sz w:val="24"/>
        </w:rP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pPr>
        <w:pStyle w:val="0"/>
        <w:spacing w:before="240" w:lineRule="auto"/>
        <w:ind w:firstLine="540"/>
        <w:jc w:val="both"/>
      </w:pPr>
      <w:r>
        <w:rPr>
          <w:sz w:val="24"/>
        </w:rPr>
        <w:t xml:space="preserve">3) </w:t>
      </w:r>
      <w:hyperlink w:history="0" r:id="rId942"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sz w:val="24"/>
            <w:color w:val="0000ff"/>
          </w:rPr>
          <w:t xml:space="preserve">порядок</w:t>
        </w:r>
      </w:hyperlink>
      <w:r>
        <w:rPr>
          <w:sz w:val="24"/>
        </w:rPr>
        <w:t xml:space="preserve"> направления решения о согласовании проведения закрытого конкурса, закрытого аукциона либо об отказе в таком согласовании.</w:t>
      </w:r>
    </w:p>
    <w:p>
      <w:pPr>
        <w:pStyle w:val="0"/>
        <w:ind w:firstLine="540"/>
        <w:jc w:val="both"/>
      </w:pPr>
      <w:r>
        <w:rPr>
          <w:sz w:val="24"/>
        </w:rPr>
      </w:r>
    </w:p>
    <w:p>
      <w:pPr>
        <w:pStyle w:val="2"/>
        <w:outlineLvl w:val="2"/>
        <w:ind w:firstLine="540"/>
        <w:jc w:val="both"/>
      </w:pPr>
      <w:r>
        <w:rPr>
          <w:sz w:val="24"/>
        </w:rPr>
        <w:t xml:space="preserve">Статья 73. Проведение закрытого конкурса</w:t>
      </w:r>
    </w:p>
    <w:p>
      <w:pPr>
        <w:pStyle w:val="0"/>
        <w:ind w:firstLine="540"/>
        <w:jc w:val="both"/>
      </w:pPr>
      <w:r>
        <w:rPr>
          <w:sz w:val="24"/>
        </w:rPr>
      </w:r>
    </w:p>
    <w:p>
      <w:pPr>
        <w:pStyle w:val="0"/>
        <w:ind w:firstLine="540"/>
        <w:jc w:val="both"/>
      </w:pPr>
      <w:r>
        <w:rPr>
          <w:sz w:val="24"/>
        </w:rPr>
        <w:t xml:space="preserve">(в ред. Федерального </w:t>
      </w:r>
      <w:hyperlink w:history="0" r:id="rId94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1803" w:name="P1803"/>
    <w:bookmarkEnd w:id="1803"/>
    <w:p>
      <w:pPr>
        <w:pStyle w:val="0"/>
        <w:ind w:firstLine="540"/>
        <w:jc w:val="both"/>
      </w:pPr>
      <w:r>
        <w:rPr>
          <w:sz w:val="24"/>
        </w:rPr>
        <w:t xml:space="preserve">1. При проведении закрытого конкурса заказчик одновременно направляет приглашения всем участникам закупки, указанным в </w:t>
      </w:r>
      <w:hyperlink w:history="0" w:anchor="P1793" w:tooltip="3) информацию об участниках закупки, которые способны осуществить поставку товара, выполнение работы, оказание услуги, являющихся объектом закупки.">
        <w:r>
          <w:rPr>
            <w:sz w:val="24"/>
            <w:color w:val="0000ff"/>
          </w:rPr>
          <w:t xml:space="preserve">пункте 3 части 2 статьи 72</w:t>
        </w:r>
      </w:hyperlink>
      <w:r>
        <w:rPr>
          <w:sz w:val="24"/>
        </w:rPr>
        <w:t xml:space="preserve">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части 2 статьи 72</w:t>
        </w:r>
      </w:hyperlink>
      <w:r>
        <w:rPr>
          <w:sz w:val="24"/>
        </w:rPr>
        <w:t xml:space="preserve"> настоящего Федерального закона.</w:t>
      </w:r>
    </w:p>
    <w:bookmarkStart w:id="1804" w:name="P1804"/>
    <w:bookmarkEnd w:id="1804"/>
    <w:p>
      <w:pPr>
        <w:pStyle w:val="0"/>
        <w:spacing w:before="240" w:lineRule="auto"/>
        <w:ind w:firstLine="540"/>
        <w:jc w:val="both"/>
      </w:pPr>
      <w:r>
        <w:rPr>
          <w:sz w:val="24"/>
        </w:rPr>
        <w:t xml:space="preserve">2. Приглашение должно содержать следующую информацию:</w:t>
      </w:r>
    </w:p>
    <w:bookmarkStart w:id="1805" w:name="P1805"/>
    <w:bookmarkEnd w:id="1805"/>
    <w:p>
      <w:pPr>
        <w:pStyle w:val="0"/>
        <w:spacing w:before="240" w:lineRule="auto"/>
        <w:ind w:firstLine="540"/>
        <w:jc w:val="both"/>
      </w:pPr>
      <w:r>
        <w:rPr>
          <w:sz w:val="24"/>
        </w:rPr>
        <w:t xml:space="preserve">1) информация, предусмотренная </w:t>
      </w:r>
      <w:hyperlink w:history="0" w:anchor="P1197"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sz w:val="24"/>
            <w:color w:val="0000ff"/>
          </w:rPr>
          <w:t xml:space="preserve">пунктами 1</w:t>
        </w:r>
      </w:hyperlink>
      <w:r>
        <w:rPr>
          <w:sz w:val="24"/>
        </w:rPr>
        <w:t xml:space="preserve"> - </w:t>
      </w:r>
      <w:hyperlink w:history="0" w:anchor="P1199" w:tooltip="3) способ определения поставщика (подрядчика, исполнителя);">
        <w:r>
          <w:rPr>
            <w:sz w:val="24"/>
            <w:color w:val="0000ff"/>
          </w:rPr>
          <w:t xml:space="preserve">3</w:t>
        </w:r>
      </w:hyperlink>
      <w:r>
        <w:rPr>
          <w:sz w:val="24"/>
        </w:rPr>
        <w:t xml:space="preserve">, </w:t>
      </w:r>
      <w:hyperlink w:history="0" w:anchor="P1201"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
        <w:r>
          <w:rPr>
            <w:sz w:val="24"/>
            <w:color w:val="0000ff"/>
          </w:rPr>
          <w:t xml:space="preserve">5</w:t>
        </w:r>
      </w:hyperlink>
      <w:r>
        <w:rPr>
          <w:sz w:val="24"/>
        </w:rPr>
        <w:t xml:space="preserve"> - </w:t>
      </w:r>
      <w:hyperlink w:history="0" w:anchor="P1208" w:tooltip="10) размер аванса (если предусмотрена выплата аванса);">
        <w:r>
          <w:rPr>
            <w:sz w:val="24"/>
            <w:color w:val="0000ff"/>
          </w:rPr>
          <w:t xml:space="preserve">10</w:t>
        </w:r>
      </w:hyperlink>
      <w:r>
        <w:rPr>
          <w:sz w:val="24"/>
        </w:rPr>
        <w:t xml:space="preserve">, </w:t>
      </w:r>
      <w:hyperlink w:history="0" w:anchor="P1210"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
        <w:r>
          <w:rPr>
            <w:sz w:val="24"/>
            <w:color w:val="0000ff"/>
          </w:rPr>
          <w:t xml:space="preserve">12</w:t>
        </w:r>
      </w:hyperlink>
      <w:r>
        <w:rPr>
          <w:sz w:val="24"/>
        </w:rPr>
        <w:t xml:space="preserve">, </w:t>
      </w:r>
      <w:hyperlink w:history="0" w:anchor="P1212" w:tooltip="13) информация о предоставлении преимущества в соответствии со статьями 28 и 29 настоящего Федерального закона;">
        <w:r>
          <w:rPr>
            <w:sz w:val="24"/>
            <w:color w:val="0000ff"/>
          </w:rPr>
          <w:t xml:space="preserve">13</w:t>
        </w:r>
      </w:hyperlink>
      <w:r>
        <w:rPr>
          <w:sz w:val="24"/>
        </w:rPr>
        <w:t xml:space="preserve">, </w:t>
      </w:r>
      <w:hyperlink w:history="0" w:anchor="P1216"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
        <w:r>
          <w:rPr>
            <w:sz w:val="24"/>
            <w:color w:val="0000ff"/>
          </w:rPr>
          <w:t xml:space="preserve">15</w:t>
        </w:r>
      </w:hyperlink>
      <w:r>
        <w:rPr>
          <w:sz w:val="24"/>
        </w:rPr>
        <w:t xml:space="preserve"> - </w:t>
      </w:r>
      <w:hyperlink w:history="0" w:anchor="P1222"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sz w:val="24"/>
            <w:color w:val="0000ff"/>
          </w:rPr>
          <w:t xml:space="preserve">19</w:t>
        </w:r>
      </w:hyperlink>
      <w:r>
        <w:rPr>
          <w:sz w:val="24"/>
        </w:rPr>
        <w:t xml:space="preserve"> и </w:t>
      </w:r>
      <w:hyperlink w:history="0" w:anchor="P1224" w:tooltip="21) дата и время окончания срока подачи заявок на участие в закупке. Такая дата не может приходиться на нерабочий день;">
        <w:r>
          <w:rPr>
            <w:sz w:val="24"/>
            <w:color w:val="0000ff"/>
          </w:rPr>
          <w:t xml:space="preserve">21 части 1 статьи 42</w:t>
        </w:r>
      </w:hyperlink>
      <w:r>
        <w:rPr>
          <w:sz w:val="24"/>
        </w:rPr>
        <w:t xml:space="preserve"> настоящего Федерального закона;</w:t>
      </w:r>
    </w:p>
    <w:p>
      <w:pPr>
        <w:pStyle w:val="0"/>
        <w:spacing w:before="240" w:lineRule="auto"/>
        <w:ind w:firstLine="540"/>
        <w:jc w:val="both"/>
      </w:pPr>
      <w:r>
        <w:rPr>
          <w:sz w:val="24"/>
        </w:rPr>
        <w:t xml:space="preserve">2) порядок направления запросов, предусмотренных </w:t>
      </w:r>
      <w:hyperlink w:history="0" w:anchor="P1807" w:tooltip="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
        <w:r>
          <w:rPr>
            <w:sz w:val="24"/>
            <w:color w:val="0000ff"/>
          </w:rPr>
          <w:t xml:space="preserve">частью 3</w:t>
        </w:r>
      </w:hyperlink>
      <w:r>
        <w:rPr>
          <w:sz w:val="24"/>
        </w:rP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bookmarkStart w:id="1807" w:name="P1807"/>
    <w:bookmarkEnd w:id="1807"/>
    <w:p>
      <w:pPr>
        <w:pStyle w:val="0"/>
        <w:spacing w:before="240" w:lineRule="auto"/>
        <w:ind w:firstLine="540"/>
        <w:jc w:val="both"/>
      </w:pPr>
      <w:r>
        <w:rPr>
          <w:sz w:val="24"/>
        </w:rPr>
        <w:t xml:space="preserve">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pPr>
        <w:pStyle w:val="0"/>
        <w:spacing w:before="240" w:lineRule="auto"/>
        <w:ind w:firstLine="540"/>
        <w:jc w:val="both"/>
      </w:pPr>
      <w:r>
        <w:rPr>
          <w:sz w:val="24"/>
        </w:rPr>
        <w:t xml:space="preserve">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pPr>
        <w:pStyle w:val="0"/>
        <w:spacing w:before="240" w:lineRule="auto"/>
        <w:ind w:firstLine="540"/>
        <w:jc w:val="both"/>
      </w:pPr>
      <w:r>
        <w:rPr>
          <w:sz w:val="24"/>
        </w:rPr>
        <w:t xml:space="preserve">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bookmarkStart w:id="1810" w:name="P1810"/>
    <w:bookmarkEnd w:id="1810"/>
    <w:p>
      <w:pPr>
        <w:pStyle w:val="0"/>
        <w:spacing w:before="240" w:lineRule="auto"/>
        <w:ind w:firstLine="540"/>
        <w:jc w:val="both"/>
      </w:pPr>
      <w:r>
        <w:rPr>
          <w:sz w:val="24"/>
        </w:rPr>
        <w:t xml:space="preserve">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bookmarkStart w:id="1811" w:name="P1811"/>
    <w:bookmarkEnd w:id="1811"/>
    <w:p>
      <w:pPr>
        <w:pStyle w:val="0"/>
        <w:spacing w:before="240" w:lineRule="auto"/>
        <w:ind w:firstLine="540"/>
        <w:jc w:val="both"/>
      </w:pPr>
      <w:r>
        <w:rPr>
          <w:sz w:val="24"/>
        </w:rPr>
        <w:t xml:space="preserve">5. Заказчик по собственной инициативе или в соответствии с запросом, предусмотренным </w:t>
      </w:r>
      <w:hyperlink w:history="0" w:anchor="P1810" w:tooltip="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
        <w:r>
          <w:rPr>
            <w:sz w:val="24"/>
            <w:color w:val="0000ff"/>
          </w:rPr>
          <w:t xml:space="preserve">частью 4</w:t>
        </w:r>
      </w:hyperlink>
      <w:r>
        <w:rPr>
          <w:sz w:val="24"/>
        </w:rP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а в случае, если изменения в документацию о закупке внесены в части информации, включаемой в приглашение в соответствии с </w:t>
      </w:r>
      <w:hyperlink w:history="0" w:anchor="P1805" w:tooltip="1) информация, предусмотренная пунктами 1 - 3, 5 - 10, 12, 13, 15 - 19 и 21 части 1 статьи 42 настоящего Федерального закона;">
        <w:r>
          <w:rPr>
            <w:sz w:val="24"/>
            <w:color w:val="0000ff"/>
          </w:rPr>
          <w:t xml:space="preserve">пунктом 1 части 2</w:t>
        </w:r>
      </w:hyperlink>
      <w:r>
        <w:rPr>
          <w:sz w:val="24"/>
        </w:rPr>
        <w:t xml:space="preserve"> настоящей статьи, - всем участникам закупки, которым было направлено приглашение.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pPr>
        <w:pStyle w:val="0"/>
        <w:jc w:val="both"/>
      </w:pPr>
      <w:r>
        <w:rPr>
          <w:sz w:val="24"/>
        </w:rPr>
        <w:t xml:space="preserve">(в ред. Федерального </w:t>
      </w:r>
      <w:hyperlink w:history="0" r:id="rId94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bookmarkStart w:id="1814" w:name="P1814"/>
    <w:bookmarkEnd w:id="1814"/>
    <w:p>
      <w:pPr>
        <w:pStyle w:val="0"/>
        <w:spacing w:before="240" w:lineRule="auto"/>
        <w:ind w:firstLine="540"/>
        <w:jc w:val="both"/>
      </w:pPr>
      <w:r>
        <w:rPr>
          <w:sz w:val="24"/>
        </w:rPr>
        <w:t xml:space="preserve">7. При проведении закрытого конкурса заявка на участие в закупке должна содержать:</w:t>
      </w:r>
    </w:p>
    <w:p>
      <w:pPr>
        <w:pStyle w:val="0"/>
        <w:spacing w:before="240" w:lineRule="auto"/>
        <w:ind w:firstLine="540"/>
        <w:jc w:val="both"/>
      </w:pPr>
      <w:r>
        <w:rPr>
          <w:sz w:val="24"/>
        </w:rPr>
        <w:t xml:space="preserve">1) информацию и документы, предусмотренные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подпунктами "а"</w:t>
        </w:r>
      </w:hyperlink>
      <w:r>
        <w:rPr>
          <w:sz w:val="24"/>
        </w:rPr>
        <w:t xml:space="preserve">, </w:t>
      </w:r>
      <w:hyperlink w:history="0" w:anchor="P1259"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
        <w:r>
          <w:rPr>
            <w:sz w:val="24"/>
            <w:color w:val="0000ff"/>
          </w:rPr>
          <w:t xml:space="preserve">"в"</w:t>
        </w:r>
      </w:hyperlink>
      <w:r>
        <w:rPr>
          <w:sz w:val="24"/>
        </w:rPr>
        <w:t xml:space="preserve"> -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w:t>
        </w:r>
      </w:hyperlink>
      <w:r>
        <w:rPr>
          <w:sz w:val="24"/>
        </w:rPr>
        <w:t xml:space="preserve">, </w:t>
      </w:r>
      <w:hyperlink w:history="0" w:anchor="P1265"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
        <w:r>
          <w:rPr>
            <w:sz w:val="24"/>
            <w:color w:val="0000ff"/>
          </w:rPr>
          <w:t xml:space="preserve">"з"</w:t>
        </w:r>
      </w:hyperlink>
      <w:r>
        <w:rPr>
          <w:sz w:val="24"/>
        </w:rPr>
        <w:t xml:space="preserve"> - </w:t>
      </w:r>
      <w:hyperlink w:history="0" w:anchor="P1267"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sz w:val="24"/>
            <w:color w:val="0000ff"/>
          </w:rPr>
          <w:t xml:space="preserve">"к"</w:t>
        </w:r>
      </w:hyperlink>
      <w:r>
        <w:rPr>
          <w:sz w:val="24"/>
        </w:rPr>
        <w:t xml:space="preserve">, </w:t>
      </w:r>
      <w:hyperlink w:history="0" w:anchor="P1269"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r>
          <w:rPr>
            <w:sz w:val="24"/>
            <w:color w:val="0000ff"/>
          </w:rPr>
          <w:t xml:space="preserve">"м"</w:t>
        </w:r>
      </w:hyperlink>
      <w:r>
        <w:rPr>
          <w:sz w:val="24"/>
        </w:rPr>
        <w:t xml:space="preserve"> - </w:t>
      </w:r>
      <w:hyperlink w:history="0" w:anchor="P1275"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
        <w:r>
          <w:rPr>
            <w:sz w:val="24"/>
            <w:color w:val="0000ff"/>
          </w:rPr>
          <w:t xml:space="preserve">"р" пункта 1</w:t>
        </w:r>
      </w:hyperlink>
      <w:r>
        <w:rPr>
          <w:sz w:val="24"/>
        </w:rPr>
        <w:t xml:space="preserve">, </w:t>
      </w:r>
      <w:hyperlink w:history="0" w:anchor="P1277" w:tooltip="2) предложение участника закупки в отношении объекта закупки:">
        <w:r>
          <w:rPr>
            <w:sz w:val="24"/>
            <w:color w:val="0000ff"/>
          </w:rPr>
          <w:t xml:space="preserve">пунктами 2</w:t>
        </w:r>
      </w:hyperlink>
      <w:r>
        <w:rPr>
          <w:sz w:val="24"/>
        </w:rPr>
        <w:t xml:space="preserve"> -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5 части 1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pPr>
        <w:pStyle w:val="0"/>
        <w:spacing w:before="240" w:lineRule="auto"/>
        <w:ind w:firstLine="540"/>
        <w:jc w:val="both"/>
      </w:pPr>
      <w:r>
        <w:rPr>
          <w:sz w:val="24"/>
        </w:rP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history="0" w:anchor="P1090"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
        <w:r>
          <w:rPr>
            <w:sz w:val="24"/>
            <w:color w:val="0000ff"/>
          </w:rPr>
          <w:t xml:space="preserve">частью 4 статьи 37</w:t>
        </w:r>
      </w:hyperlink>
      <w:r>
        <w:rPr>
          <w:sz w:val="24"/>
        </w:rPr>
        <w:t xml:space="preserve"> настоящего Федерального закона;</w:t>
      </w:r>
    </w:p>
    <w:p>
      <w:pPr>
        <w:pStyle w:val="0"/>
        <w:spacing w:before="240" w:lineRule="auto"/>
        <w:ind w:firstLine="540"/>
        <w:jc w:val="both"/>
      </w:pPr>
      <w:r>
        <w:rPr>
          <w:sz w:val="24"/>
        </w:rPr>
        <w:t xml:space="preserve">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bookmarkStart w:id="1819" w:name="P1819"/>
    <w:bookmarkEnd w:id="1819"/>
    <w:p>
      <w:pPr>
        <w:pStyle w:val="0"/>
        <w:spacing w:before="240" w:lineRule="auto"/>
        <w:ind w:firstLine="540"/>
        <w:jc w:val="both"/>
      </w:pPr>
      <w:r>
        <w:rPr>
          <w:sz w:val="24"/>
        </w:rP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history="0" w:anchor="P257" w:tooltip="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w:r>
          <w:rPr>
            <w:sz w:val="24"/>
            <w:color w:val="0000ff"/>
          </w:rPr>
          <w:t xml:space="preserve">частью 15 статьи 4</w:t>
        </w:r>
      </w:hyperlink>
      <w:r>
        <w:rPr>
          <w:sz w:val="24"/>
        </w:rPr>
        <w:t xml:space="preserve"> настоящего Федерального закона.</w:t>
      </w:r>
    </w:p>
    <w:bookmarkStart w:id="1820" w:name="P1820"/>
    <w:bookmarkEnd w:id="1820"/>
    <w:p>
      <w:pPr>
        <w:pStyle w:val="0"/>
        <w:spacing w:before="240" w:lineRule="auto"/>
        <w:ind w:firstLine="540"/>
        <w:jc w:val="both"/>
      </w:pPr>
      <w:r>
        <w:rPr>
          <w:sz w:val="24"/>
        </w:rPr>
        <w:t xml:space="preserve">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pPr>
        <w:pStyle w:val="0"/>
        <w:spacing w:before="240" w:lineRule="auto"/>
        <w:ind w:firstLine="540"/>
        <w:jc w:val="both"/>
      </w:pPr>
      <w:r>
        <w:rPr>
          <w:sz w:val="24"/>
        </w:rPr>
        <w:t xml:space="preserve">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pStyle w:val="0"/>
        <w:spacing w:before="240" w:lineRule="auto"/>
        <w:ind w:firstLine="540"/>
        <w:jc w:val="both"/>
      </w:pPr>
      <w:r>
        <w:rPr>
          <w:sz w:val="24"/>
        </w:rPr>
        <w:t xml:space="preserve">1) члены комиссии по осуществлению закупок:</w:t>
      </w:r>
    </w:p>
    <w:p>
      <w:pPr>
        <w:pStyle w:val="0"/>
        <w:spacing w:before="240" w:lineRule="auto"/>
        <w:ind w:firstLine="540"/>
        <w:jc w:val="both"/>
      </w:pPr>
      <w:r>
        <w:rPr>
          <w:sz w:val="24"/>
        </w:rPr>
        <w:t xml:space="preserve">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bookmarkStart w:id="1824" w:name="P1824"/>
    <w:bookmarkEnd w:id="1824"/>
    <w:p>
      <w:pPr>
        <w:pStyle w:val="0"/>
        <w:spacing w:before="240" w:lineRule="auto"/>
        <w:ind w:firstLine="540"/>
        <w:jc w:val="both"/>
      </w:pPr>
      <w:r>
        <w:rPr>
          <w:sz w:val="24"/>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history="0" w:anchor="P911" w:tooltip="1. Для оценки заявок участников закупки заказчик использует следующие критерии:">
        <w:r>
          <w:rPr>
            <w:sz w:val="24"/>
            <w:color w:val="0000ff"/>
          </w:rPr>
          <w:t xml:space="preserve">частью 1 статьи 32</w:t>
        </w:r>
      </w:hyperlink>
      <w:r>
        <w:rPr>
          <w:sz w:val="24"/>
        </w:rPr>
        <w:t xml:space="preserve"> настоящего Федерального закона (в случае установления таких критериев в документации о закупке);</w:t>
      </w:r>
    </w:p>
    <w:bookmarkStart w:id="1825" w:name="P1825"/>
    <w:bookmarkEnd w:id="1825"/>
    <w:p>
      <w:pPr>
        <w:pStyle w:val="0"/>
        <w:spacing w:before="240" w:lineRule="auto"/>
        <w:ind w:firstLine="540"/>
        <w:jc w:val="both"/>
      </w:pPr>
      <w:r>
        <w:rPr>
          <w:sz w:val="24"/>
        </w:rPr>
        <w:t xml:space="preserve">в) на основании результатов оценки, предусмотренной </w:t>
      </w:r>
      <w:hyperlink w:history="0" w:anchor="P1824"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териев в документации о закупке);">
        <w:r>
          <w:rPr>
            <w:sz w:val="24"/>
            <w:color w:val="0000ff"/>
          </w:rPr>
          <w:t xml:space="preserve">подпунктом "б"</w:t>
        </w:r>
      </w:hyperlink>
      <w:r>
        <w:rPr>
          <w:sz w:val="24"/>
        </w:rP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pStyle w:val="0"/>
        <w:spacing w:before="240" w:lineRule="auto"/>
        <w:ind w:firstLine="540"/>
        <w:jc w:val="both"/>
      </w:pPr>
      <w:r>
        <w:rPr>
          <w:sz w:val="24"/>
        </w:rPr>
        <w:t xml:space="preserve">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pPr>
        <w:pStyle w:val="0"/>
        <w:spacing w:before="240" w:lineRule="auto"/>
        <w:ind w:firstLine="540"/>
        <w:jc w:val="both"/>
      </w:pPr>
      <w:r>
        <w:rPr>
          <w:sz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части 2 статьи 72</w:t>
        </w:r>
      </w:hyperlink>
      <w:r>
        <w:rPr>
          <w:sz w:val="24"/>
        </w:rPr>
        <w:t xml:space="preserve"> настоящего Федерального закона;</w:t>
      </w:r>
    </w:p>
    <w:p>
      <w:pPr>
        <w:pStyle w:val="0"/>
        <w:spacing w:before="240" w:lineRule="auto"/>
        <w:ind w:firstLine="540"/>
        <w:jc w:val="both"/>
      </w:pPr>
      <w:r>
        <w:rPr>
          <w:sz w:val="24"/>
        </w:rPr>
        <w:t xml:space="preserve">б) уведомление, содержащее информацию, предусмотренную </w:t>
      </w:r>
      <w:hyperlink w:history="0" w:anchor="P1846"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
        <w:r>
          <w:rPr>
            <w:sz w:val="24"/>
            <w:color w:val="0000ff"/>
          </w:rPr>
          <w:t xml:space="preserve">пунктами 2</w:t>
        </w:r>
      </w:hyperlink>
      <w:r>
        <w:rPr>
          <w:sz w:val="24"/>
        </w:rPr>
        <w:t xml:space="preserve"> - </w:t>
      </w:r>
      <w:hyperlink w:history="0" w:anchor="P1848" w:tooltip="4) порядковые номера, присвоенные в соответствии с подпунктом &quot;в&quot; пункта 1 части 10 настоящей статьи;">
        <w:r>
          <w:rPr>
            <w:sz w:val="24"/>
            <w:color w:val="0000ff"/>
          </w:rPr>
          <w:t xml:space="preserve">4 части 12</w:t>
        </w:r>
      </w:hyperlink>
      <w:r>
        <w:rPr>
          <w:sz w:val="24"/>
        </w:rPr>
        <w:t xml:space="preserve"> настоящей статьи, в отношении заявки на участие в закупке участника закупки, - каждому участнику закупки, подавшему заявку.</w:t>
      </w:r>
    </w:p>
    <w:p>
      <w:pPr>
        <w:pStyle w:val="0"/>
        <w:spacing w:before="240" w:lineRule="auto"/>
        <w:ind w:firstLine="540"/>
        <w:jc w:val="both"/>
      </w:pPr>
      <w:r>
        <w:rPr>
          <w:sz w:val="24"/>
        </w:rPr>
        <w:t xml:space="preserve">11. Заявка на участие в закупке подлежит отклонению в случаях:</w:t>
      </w:r>
    </w:p>
    <w:bookmarkStart w:id="1830" w:name="P1830"/>
    <w:bookmarkEnd w:id="1830"/>
    <w:p>
      <w:pPr>
        <w:pStyle w:val="0"/>
        <w:spacing w:before="240" w:lineRule="auto"/>
        <w:ind w:firstLine="540"/>
        <w:jc w:val="both"/>
      </w:pPr>
      <w:r>
        <w:rPr>
          <w:sz w:val="24"/>
        </w:rPr>
        <w:t xml:space="preserve">1) подачи заявки участником закупки, которому не направлено приглашение;</w:t>
      </w:r>
    </w:p>
    <w:bookmarkStart w:id="1831" w:name="P1831"/>
    <w:bookmarkEnd w:id="1831"/>
    <w:p>
      <w:pPr>
        <w:pStyle w:val="0"/>
        <w:spacing w:before="240" w:lineRule="auto"/>
        <w:ind w:firstLine="540"/>
        <w:jc w:val="both"/>
      </w:pPr>
      <w:r>
        <w:rPr>
          <w:sz w:val="24"/>
        </w:rPr>
        <w:t xml:space="preserve">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pPr>
        <w:pStyle w:val="0"/>
        <w:spacing w:before="240" w:lineRule="auto"/>
        <w:ind w:firstLine="540"/>
        <w:jc w:val="both"/>
      </w:pPr>
      <w:r>
        <w:rPr>
          <w:sz w:val="24"/>
        </w:rPr>
        <w:t xml:space="preserve">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pPr>
        <w:pStyle w:val="0"/>
        <w:spacing w:before="240" w:lineRule="auto"/>
        <w:ind w:firstLine="540"/>
        <w:jc w:val="both"/>
      </w:pPr>
      <w:r>
        <w:rPr>
          <w:sz w:val="24"/>
        </w:rPr>
        <w:t xml:space="preserve">4) непредставления (за исключением случаев, предусмотренных настоящим Федеральным законом) информации и документов, предусмотренных </w:t>
      </w:r>
      <w:hyperlink w:history="0" w:anchor="P1814" w:tooltip="7. При проведении закрытого конкурса заявка на участие в закупке должна содержать:">
        <w:r>
          <w:rPr>
            <w:sz w:val="24"/>
            <w:color w:val="0000ff"/>
          </w:rPr>
          <w:t xml:space="preserve">частью 7</w:t>
        </w:r>
      </w:hyperlink>
      <w:r>
        <w:rPr>
          <w:sz w:val="24"/>
        </w:rPr>
        <w:t xml:space="preserve"> настоящей статьи, несоответствия таких информации и документов требованиям, установленным в документации о закупке;</w:t>
      </w:r>
    </w:p>
    <w:bookmarkStart w:id="1834" w:name="P1834"/>
    <w:bookmarkEnd w:id="1834"/>
    <w:p>
      <w:pPr>
        <w:pStyle w:val="0"/>
        <w:spacing w:before="240" w:lineRule="auto"/>
        <w:ind w:firstLine="540"/>
        <w:jc w:val="both"/>
      </w:pPr>
      <w:r>
        <w:rPr>
          <w:sz w:val="24"/>
        </w:rPr>
        <w:t xml:space="preserve">5) несоответствия участника закупки требованиям, установленным в документации о закупке в соответствии с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w:t>
        </w:r>
      </w:hyperlink>
      <w:r>
        <w:rPr>
          <w:sz w:val="24"/>
        </w:rPr>
        <w:t xml:space="preserve">, требованиям, установленным в документации о закупке в соответствии с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частями 1.1</w:t>
        </w:r>
      </w:hyperlink>
      <w:r>
        <w:rPr>
          <w:sz w:val="24"/>
        </w:rPr>
        <w:t xml:space="preserve">,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(при наличии таких требований) статьи 31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6 - 7 ч. 11 ст. 73 (в ред. ФЗ от 08.08.2024 N 318-ФЗ) </w:t>
            </w:r>
            <w:hyperlink w:history="0" r:id="rId94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применяются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предусмотренных </w:t>
      </w:r>
      <w:hyperlink w:history="0" w:anchor="P334"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sz w:val="24"/>
            <w:color w:val="0000ff"/>
          </w:rPr>
          <w:t xml:space="preserve">подпунктом "а" пункта 1</w:t>
        </w:r>
      </w:hyperlink>
      <w:r>
        <w:rPr>
          <w:sz w:val="24"/>
        </w:rPr>
        <w:t xml:space="preserve"> (за исключением случая, предусмотренного </w:t>
      </w:r>
      <w:hyperlink w:history="0" w:anchor="P1839"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quot;а&quot; пункта 1 части 2 статьи 14 настоящего Федерального закона в документации о закупке запрета закупок товара, происходящего из иностранного государства);">
        <w:r>
          <w:rPr>
            <w:sz w:val="24"/>
            <w:color w:val="0000ff"/>
          </w:rPr>
          <w:t xml:space="preserve">пунктом 7</w:t>
        </w:r>
      </w:hyperlink>
      <w:r>
        <w:rPr>
          <w:sz w:val="24"/>
        </w:rPr>
        <w:t xml:space="preserve"> настоящей части), </w:t>
      </w:r>
      <w:hyperlink w:history="0" w:anchor="P338"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 российского происхождения;">
        <w:r>
          <w:rPr>
            <w:sz w:val="24"/>
            <w:color w:val="0000ff"/>
          </w:rPr>
          <w:t xml:space="preserve">подпунктом "а" пункта 2 части 4</w:t>
        </w:r>
      </w:hyperlink>
      <w:r>
        <w:rPr>
          <w:sz w:val="24"/>
        </w:rPr>
        <w:t xml:space="preserve">, </w:t>
      </w:r>
      <w:hyperlink w:history="0" w:anchor="P348" w:tooltip="а) заявка на участие в такой закупке, поданная иностранным лицом, подлежит отклонению в соответствии с настоящим Федеральным законом;">
        <w:r>
          <w:rPr>
            <w:sz w:val="24"/>
            <w:color w:val="0000ff"/>
          </w:rPr>
          <w:t xml:space="preserve">подпунктом "а" пункта 1</w:t>
        </w:r>
      </w:hyperlink>
      <w:r>
        <w:rPr>
          <w:sz w:val="24"/>
        </w:rPr>
        <w:t xml:space="preserve"> (за исключением случая, предусмотренного </w:t>
      </w:r>
      <w:hyperlink w:history="0" w:anchor="P1839"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quot;а&quot; пункта 1 части 2 статьи 14 настоящего Федерального закона в документации о закупке запрета закупок товара, происходящего из иностранного государства);">
        <w:r>
          <w:rPr>
            <w:sz w:val="24"/>
            <w:color w:val="0000ff"/>
          </w:rPr>
          <w:t xml:space="preserve">пунктом 7</w:t>
        </w:r>
      </w:hyperlink>
      <w:r>
        <w:rPr>
          <w:sz w:val="24"/>
        </w:rPr>
        <w:t xml:space="preserve"> настоящей части) и </w:t>
      </w:r>
      <w:hyperlink w:history="0" w:anchor="P350"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
        <w:r>
          <w:rPr>
            <w:sz w:val="24"/>
            <w:color w:val="0000ff"/>
          </w:rPr>
          <w:t xml:space="preserve">пунктом 2 части 5 статьи 14</w:t>
        </w:r>
      </w:hyperlink>
      <w:r>
        <w:rPr>
          <w:sz w:val="24"/>
        </w:rPr>
        <w:t xml:space="preserve"> настоящего Федерального закона;</w:t>
      </w:r>
    </w:p>
    <w:p>
      <w:pPr>
        <w:pStyle w:val="0"/>
        <w:jc w:val="both"/>
      </w:pPr>
      <w:r>
        <w:rPr>
          <w:sz w:val="24"/>
        </w:rPr>
        <w:t xml:space="preserve">(п. 6 в ред. Федерального </w:t>
      </w:r>
      <w:hyperlink w:history="0" r:id="rId94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1839" w:name="P1839"/>
    <w:bookmarkEnd w:id="1839"/>
    <w:p>
      <w:pPr>
        <w:pStyle w:val="0"/>
        <w:spacing w:before="240" w:lineRule="auto"/>
        <w:ind w:firstLine="540"/>
        <w:jc w:val="both"/>
      </w:pPr>
      <w:r>
        <w:rPr>
          <w:sz w:val="24"/>
        </w:rPr>
        <w:t xml:space="preserve">7) непредставления информации и документов, предусмотренных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пунктом 5 части 1 статьи 43</w:t>
        </w:r>
      </w:hyperlink>
      <w:r>
        <w:rPr>
          <w:sz w:val="24"/>
        </w:rPr>
        <w:t xml:space="preserve"> настоящего Федерального закона, если такие информация и документы определены в соответствии с </w:t>
      </w:r>
      <w:hyperlink w:history="0" w:anchor="P330"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sz w:val="24"/>
            <w:color w:val="0000ff"/>
          </w:rPr>
          <w:t xml:space="preserve">пунктом 2 части 2 статьи 14</w:t>
        </w:r>
      </w:hyperlink>
      <w:r>
        <w:rPr>
          <w:sz w:val="24"/>
        </w:rPr>
        <w:t xml:space="preserve"> настоящего Федерального закона (в случае установления в соответствии с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 статьи 14</w:t>
        </w:r>
      </w:hyperlink>
      <w:r>
        <w:rPr>
          <w:sz w:val="24"/>
        </w:rPr>
        <w:t xml:space="preserve"> настоящего Федерального закона в документации о закупке запрета закупок товара, происходящего из иностранного государства);</w:t>
      </w:r>
    </w:p>
    <w:p>
      <w:pPr>
        <w:pStyle w:val="0"/>
        <w:jc w:val="both"/>
      </w:pPr>
      <w:r>
        <w:rPr>
          <w:sz w:val="24"/>
        </w:rPr>
        <w:t xml:space="preserve">(п. 7 в ред. Федерального </w:t>
      </w:r>
      <w:hyperlink w:history="0" r:id="rId94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8) выявления отнесения участника закупки к организациям, предусмотренным </w:t>
      </w:r>
      <w:hyperlink w:history="0" r:id="rId948"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4"/>
            <w:color w:val="0000ff"/>
          </w:rPr>
          <w:t xml:space="preserve">пунктом 4 статьи 2</w:t>
        </w:r>
      </w:hyperlink>
      <w:r>
        <w:rPr>
          <w:sz w:val="24"/>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w:history="0" r:id="rId949"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4"/>
            <w:color w:val="0000ff"/>
          </w:rPr>
          <w:t xml:space="preserve">пунктом</w:t>
        </w:r>
      </w:hyperlink>
      <w:r>
        <w:rPr>
          <w:sz w:val="24"/>
        </w:rPr>
        <w:t xml:space="preserve">;</w:t>
      </w:r>
    </w:p>
    <w:p>
      <w:pPr>
        <w:pStyle w:val="0"/>
        <w:spacing w:before="240" w:lineRule="auto"/>
        <w:ind w:firstLine="540"/>
        <w:jc w:val="both"/>
      </w:pPr>
      <w:r>
        <w:rPr>
          <w:sz w:val="24"/>
        </w:rPr>
        <w:t xml:space="preserve">9) предусмотренных </w:t>
      </w:r>
      <w:hyperlink w:history="0" w:anchor="P1451" w:tooltip="6. Основанием для отказа в принятии независимой гарантии заказчиком является:">
        <w:r>
          <w:rPr>
            <w:sz w:val="24"/>
            <w:color w:val="0000ff"/>
          </w:rPr>
          <w:t xml:space="preserve">частью 6 статьи 45</w:t>
        </w:r>
      </w:hyperlink>
      <w:r>
        <w:rPr>
          <w:sz w:val="24"/>
        </w:rPr>
        <w:t xml:space="preserve"> настоящего Федерального закона;</w:t>
      </w:r>
    </w:p>
    <w:bookmarkStart w:id="1843" w:name="P1843"/>
    <w:bookmarkEnd w:id="1843"/>
    <w:p>
      <w:pPr>
        <w:pStyle w:val="0"/>
        <w:spacing w:before="240" w:lineRule="auto"/>
        <w:ind w:firstLine="540"/>
        <w:jc w:val="both"/>
      </w:pPr>
      <w:r>
        <w:rPr>
          <w:sz w:val="24"/>
        </w:rPr>
        <w:t xml:space="preserve">10) выявления недостоверной информации, содержащейся в заявке на участие в закупке.</w:t>
      </w:r>
    </w:p>
    <w:p>
      <w:pPr>
        <w:pStyle w:val="0"/>
        <w:spacing w:before="240" w:lineRule="auto"/>
        <w:ind w:firstLine="540"/>
        <w:jc w:val="both"/>
      </w:pPr>
      <w:r>
        <w:rPr>
          <w:sz w:val="24"/>
        </w:rPr>
        <w:t xml:space="preserve">12. Протокол подведения итогов определения поставщика (подрядчика, исполнителя) должен содержать:</w:t>
      </w:r>
    </w:p>
    <w:p>
      <w:pPr>
        <w:pStyle w:val="0"/>
        <w:spacing w:before="240" w:lineRule="auto"/>
        <w:ind w:firstLine="540"/>
        <w:jc w:val="both"/>
      </w:pPr>
      <w:r>
        <w:rPr>
          <w:sz w:val="24"/>
        </w:rPr>
        <w:t xml:space="preserve">1) дату и место подведения итогов определения поставщика (подрядчика, исполнителя);</w:t>
      </w:r>
    </w:p>
    <w:bookmarkStart w:id="1846" w:name="P1846"/>
    <w:bookmarkEnd w:id="1846"/>
    <w:p>
      <w:pPr>
        <w:pStyle w:val="0"/>
        <w:spacing w:before="240" w:lineRule="auto"/>
        <w:ind w:firstLine="540"/>
        <w:jc w:val="both"/>
      </w:pPr>
      <w:r>
        <w:rPr>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pStyle w:val="0"/>
        <w:spacing w:before="240" w:lineRule="auto"/>
        <w:ind w:firstLine="540"/>
        <w:jc w:val="both"/>
      </w:pPr>
      <w:r>
        <w:rPr>
          <w:sz w:val="24"/>
        </w:rP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history="0" w:anchor="P911" w:tooltip="1. Для оценки заявок участников закупки заказчик использует следующие критерии:">
        <w:r>
          <w:rPr>
            <w:sz w:val="24"/>
            <w:color w:val="0000ff"/>
          </w:rPr>
          <w:t xml:space="preserve">частью 1 статьи 32</w:t>
        </w:r>
      </w:hyperlink>
      <w:r>
        <w:rPr>
          <w:sz w:val="24"/>
        </w:rPr>
        <w:t xml:space="preserve"> настоящего Федерального закона (в случае установления таких критериев в документации о закупке);</w:t>
      </w:r>
    </w:p>
    <w:bookmarkStart w:id="1848" w:name="P1848"/>
    <w:bookmarkEnd w:id="1848"/>
    <w:p>
      <w:pPr>
        <w:pStyle w:val="0"/>
        <w:spacing w:before="240" w:lineRule="auto"/>
        <w:ind w:firstLine="540"/>
        <w:jc w:val="both"/>
      </w:pPr>
      <w:r>
        <w:rPr>
          <w:sz w:val="24"/>
        </w:rPr>
        <w:t xml:space="preserve">4) порядковые номера, присвоенные в соответствии с </w:t>
      </w:r>
      <w:hyperlink w:history="0" w:anchor="P1825"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
        <w:r>
          <w:rPr>
            <w:sz w:val="24"/>
            <w:color w:val="0000ff"/>
          </w:rPr>
          <w:t xml:space="preserve">подпунктом "в" пункта 1 части 10</w:t>
        </w:r>
      </w:hyperlink>
      <w:r>
        <w:rPr>
          <w:sz w:val="24"/>
        </w:rPr>
        <w:t xml:space="preserve"> настоящей статьи;</w:t>
      </w:r>
    </w:p>
    <w:p>
      <w:pPr>
        <w:pStyle w:val="0"/>
        <w:spacing w:before="240" w:lineRule="auto"/>
        <w:ind w:firstLine="540"/>
        <w:jc w:val="both"/>
      </w:pPr>
      <w:r>
        <w:rPr>
          <w:sz w:val="24"/>
        </w:rPr>
        <w:t xml:space="preserve">5) информацию о заключении контракта по цене, увеличенной в соответствии со </w:t>
      </w:r>
      <w:hyperlink w:history="0" w:anchor="P791" w:tooltip="Статья 28. Участие учреждений и предприятий уголовно-исполнительной системы в закупках">
        <w:r>
          <w:rPr>
            <w:sz w:val="24"/>
            <w:color w:val="0000ff"/>
          </w:rPr>
          <w:t xml:space="preserve">статьями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w:t>
      </w:r>
    </w:p>
    <w:p>
      <w:pPr>
        <w:pStyle w:val="0"/>
        <w:spacing w:before="240" w:lineRule="auto"/>
        <w:ind w:firstLine="540"/>
        <w:jc w:val="both"/>
      </w:pPr>
      <w:r>
        <w:rPr>
          <w:sz w:val="24"/>
        </w:rPr>
        <w:t xml:space="preserve">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pStyle w:val="0"/>
        <w:spacing w:before="240" w:lineRule="auto"/>
        <w:ind w:firstLine="540"/>
        <w:jc w:val="both"/>
      </w:pPr>
      <w:r>
        <w:rPr>
          <w:sz w:val="24"/>
        </w:rPr>
        <w:t xml:space="preserve">7) информацию о признании определения поставщика (подрядчика, исполнителя)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w:t>
      </w:r>
    </w:p>
    <w:bookmarkStart w:id="1852" w:name="P1852"/>
    <w:bookmarkEnd w:id="1852"/>
    <w:p>
      <w:pPr>
        <w:pStyle w:val="0"/>
        <w:spacing w:before="240" w:lineRule="auto"/>
        <w:ind w:firstLine="540"/>
        <w:jc w:val="both"/>
      </w:pPr>
      <w:r>
        <w:rPr>
          <w:sz w:val="24"/>
        </w:rPr>
        <w:t xml:space="preserve">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bookmarkStart w:id="1853" w:name="P1853"/>
    <w:bookmarkEnd w:id="1853"/>
    <w:p>
      <w:pPr>
        <w:pStyle w:val="0"/>
        <w:spacing w:before="240" w:lineRule="auto"/>
        <w:ind w:firstLine="540"/>
        <w:jc w:val="both"/>
      </w:pPr>
      <w:r>
        <w:rPr>
          <w:sz w:val="24"/>
        </w:rPr>
        <w:t xml:space="preserve">14. Заключение контракта по результатам проведения закрытого конкурса осуществляется в следующем порядке:</w:t>
      </w:r>
    </w:p>
    <w:p>
      <w:pPr>
        <w:pStyle w:val="0"/>
        <w:spacing w:before="240" w:lineRule="auto"/>
        <w:ind w:firstLine="540"/>
        <w:jc w:val="both"/>
      </w:pPr>
      <w:r>
        <w:rPr>
          <w:sz w:val="24"/>
        </w:rP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history="0" w:anchor="P1679" w:tooltip="а) информацию, предусмотренную частью 6 статьи 30, пунктами 1, 2, 5 - 8, 10, 17, 18 и 20 части 1 статьи 42 настоящего Федерального закона;">
        <w:r>
          <w:rPr>
            <w:sz w:val="24"/>
            <w:color w:val="0000ff"/>
          </w:rPr>
          <w:t xml:space="preserve">подпунктами "а"</w:t>
        </w:r>
      </w:hyperlink>
      <w:r>
        <w:rPr>
          <w:sz w:val="24"/>
        </w:rPr>
        <w:t xml:space="preserve"> - </w:t>
      </w:r>
      <w:hyperlink w:history="0" w:anchor="P1684" w:tooltip="е) иные документы (при наличии);">
        <w:r>
          <w:rPr>
            <w:sz w:val="24"/>
            <w:color w:val="0000ff"/>
          </w:rPr>
          <w:t xml:space="preserve">"е" пункта 1 части 2 статьи 51</w:t>
        </w:r>
      </w:hyperlink>
      <w:r>
        <w:rPr>
          <w:sz w:val="24"/>
        </w:rPr>
        <w:t xml:space="preserve"> настоящего Федерального закона;</w:t>
      </w:r>
    </w:p>
    <w:bookmarkStart w:id="1855" w:name="P1855"/>
    <w:bookmarkEnd w:id="1855"/>
    <w:p>
      <w:pPr>
        <w:pStyle w:val="0"/>
        <w:spacing w:before="240" w:lineRule="auto"/>
        <w:ind w:firstLine="540"/>
        <w:jc w:val="both"/>
      </w:pPr>
      <w:r>
        <w:rPr>
          <w:sz w:val="24"/>
        </w:rPr>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history="0" w:anchor="P1082" w:tooltip="Статья 37. Антидемпинговые меры при проведении конкурса и аукциона">
        <w:r>
          <w:rPr>
            <w:sz w:val="24"/>
            <w:color w:val="0000ff"/>
          </w:rPr>
          <w:t xml:space="preserve">статьей 37</w:t>
        </w:r>
      </w:hyperlink>
      <w:r>
        <w:rPr>
          <w:sz w:val="24"/>
        </w:rP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pPr>
        <w:pStyle w:val="0"/>
        <w:spacing w:before="240" w:lineRule="auto"/>
        <w:ind w:firstLine="540"/>
        <w:jc w:val="both"/>
      </w:pPr>
      <w:r>
        <w:rPr>
          <w:sz w:val="24"/>
        </w:rP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history="0" w:anchor="P1855"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статьей 37 настоящего Федерального закона, такой участник одновременно направляет заказчику информацию и документы, предусмотренные указанной ст...">
        <w:r>
          <w:rPr>
            <w:sz w:val="24"/>
            <w:color w:val="0000ff"/>
          </w:rPr>
          <w:t xml:space="preserve">пунктом 2</w:t>
        </w:r>
      </w:hyperlink>
      <w:r>
        <w:rPr>
          <w:sz w:val="24"/>
        </w:rP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history="0" w:anchor="P1857" w:tooltip="4) в случае, если участником закупки, с которым заключается контракт, не выполнены требования, предусмотренные пунктом 2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пунктом 2 настоящей части:">
        <w:r>
          <w:rPr>
            <w:sz w:val="24"/>
            <w:color w:val="0000ff"/>
          </w:rPr>
          <w:t xml:space="preserve">пунктом 4</w:t>
        </w:r>
      </w:hyperlink>
      <w:r>
        <w:rPr>
          <w:sz w:val="24"/>
        </w:rPr>
        <w:t xml:space="preserve"> настоящей части, заказчик обязан подписать контракт, за исключением случаев, установленных настоящим Федеральным законом;</w:t>
      </w:r>
    </w:p>
    <w:bookmarkStart w:id="1857" w:name="P1857"/>
    <w:bookmarkEnd w:id="1857"/>
    <w:p>
      <w:pPr>
        <w:pStyle w:val="0"/>
        <w:spacing w:before="240" w:lineRule="auto"/>
        <w:ind w:firstLine="540"/>
        <w:jc w:val="both"/>
      </w:pPr>
      <w:r>
        <w:rPr>
          <w:sz w:val="24"/>
        </w:rPr>
        <w:t xml:space="preserve">4) в случае, если участником закупки, с которым заключается контракт, не выполнены требования, предусмотренные </w:t>
      </w:r>
      <w:hyperlink w:history="0" w:anchor="P1855"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статьей 37 настоящего Федерального закона, такой участник одновременно направляет заказчику информацию и документы, предусмотренные указанной ст...">
        <w:r>
          <w:rPr>
            <w:sz w:val="24"/>
            <w:color w:val="0000ff"/>
          </w:rPr>
          <w:t xml:space="preserve">пунктом 2</w:t>
        </w:r>
      </w:hyperlink>
      <w:r>
        <w:rPr>
          <w:sz w:val="24"/>
        </w:rP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history="0" w:anchor="P1855"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статьей 37 настоящего Федерального закона, такой участник одновременно направляет заказчику информацию и документы, предусмотренные указанной ст...">
        <w:r>
          <w:rPr>
            <w:sz w:val="24"/>
            <w:color w:val="0000ff"/>
          </w:rPr>
          <w:t xml:space="preserve">пунктом 2</w:t>
        </w:r>
      </w:hyperlink>
      <w:r>
        <w:rPr>
          <w:sz w:val="24"/>
        </w:rPr>
        <w:t xml:space="preserve"> настоящей части:</w:t>
      </w:r>
    </w:p>
    <w:p>
      <w:pPr>
        <w:pStyle w:val="0"/>
        <w:spacing w:before="240" w:lineRule="auto"/>
        <w:ind w:firstLine="540"/>
        <w:jc w:val="both"/>
      </w:pPr>
      <w:r>
        <w:rPr>
          <w:sz w:val="24"/>
        </w:rPr>
        <w:t xml:space="preserve">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pPr>
        <w:pStyle w:val="0"/>
        <w:spacing w:before="240" w:lineRule="auto"/>
        <w:ind w:firstLine="540"/>
        <w:jc w:val="both"/>
      </w:pPr>
      <w:r>
        <w:rPr>
          <w:sz w:val="24"/>
        </w:rPr>
        <w:t xml:space="preserve">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bookmarkStart w:id="1860" w:name="P1860"/>
    <w:bookmarkEnd w:id="1860"/>
    <w:p>
      <w:pPr>
        <w:pStyle w:val="0"/>
        <w:spacing w:before="240" w:lineRule="auto"/>
        <w:ind w:firstLine="540"/>
        <w:jc w:val="both"/>
      </w:pPr>
      <w:r>
        <w:rPr>
          <w:sz w:val="24"/>
        </w:rPr>
        <w:t xml:space="preserve">в) направляет в соответствии с порядком, предусмотренным </w:t>
      </w:r>
      <w:hyperlink w:history="0" w:anchor="P2892"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sz w:val="24"/>
            <w:color w:val="0000ff"/>
          </w:rPr>
          <w:t xml:space="preserve">частью 10 статьи 104</w:t>
        </w:r>
      </w:hyperlink>
      <w:r>
        <w:rPr>
          <w:sz w:val="24"/>
        </w:rP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pPr>
        <w:pStyle w:val="0"/>
        <w:spacing w:before="240" w:lineRule="auto"/>
        <w:ind w:firstLine="540"/>
        <w:jc w:val="both"/>
      </w:pPr>
      <w:r>
        <w:rPr>
          <w:sz w:val="24"/>
        </w:rP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history="0" w:anchor="P896"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частью 1, а также частями 1.1, 2 и 2.1 (в случае установления таких требований) настоящей статьи, и (или) предоставил недостоверную информацию о своем соответствии таким требов...">
        <w:r>
          <w:rPr>
            <w:sz w:val="24"/>
            <w:color w:val="0000ff"/>
          </w:rPr>
          <w:t xml:space="preserve">частями 9</w:t>
        </w:r>
      </w:hyperlink>
      <w:r>
        <w:rPr>
          <w:sz w:val="24"/>
        </w:rPr>
        <w:t xml:space="preserve"> и </w:t>
      </w:r>
      <w:hyperlink w:history="0" w:anchor="P898"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
        <w:r>
          <w:rPr>
            <w:sz w:val="24"/>
            <w:color w:val="0000ff"/>
          </w:rPr>
          <w:t xml:space="preserve">10 статьи 31</w:t>
        </w:r>
      </w:hyperlink>
      <w:r>
        <w:rPr>
          <w:sz w:val="24"/>
        </w:rPr>
        <w:t xml:space="preserve">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pPr>
        <w:pStyle w:val="0"/>
        <w:spacing w:before="240" w:lineRule="auto"/>
        <w:ind w:firstLine="540"/>
        <w:jc w:val="both"/>
      </w:pPr>
      <w:r>
        <w:rPr>
          <w:sz w:val="24"/>
        </w:rPr>
        <w:t xml:space="preserve">15. Если закрытый конкурс признан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 такой конкурс проводится с учетом особенностей, установленных </w:t>
      </w:r>
      <w:hyperlink w:history="0" w:anchor="P2020"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sz w:val="24"/>
            <w:color w:val="0000ff"/>
          </w:rPr>
          <w:t xml:space="preserve">частями 2</w:t>
        </w:r>
      </w:hyperlink>
      <w:r>
        <w:rPr>
          <w:sz w:val="24"/>
        </w:rPr>
        <w:t xml:space="preserve"> и </w:t>
      </w:r>
      <w:hyperlink w:history="0" w:anchor="P2024"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4 части 1 статьи 93 настоящего Федерального закона.">
        <w:r>
          <w:rPr>
            <w:sz w:val="24"/>
            <w:color w:val="0000ff"/>
          </w:rPr>
          <w:t xml:space="preserve">4 статьи 77</w:t>
        </w:r>
      </w:hyperlink>
      <w:r>
        <w:rPr>
          <w:sz w:val="24"/>
        </w:rPr>
        <w:t xml:space="preserve"> настоящего Федерального закона.</w:t>
      </w:r>
    </w:p>
    <w:p>
      <w:pPr>
        <w:pStyle w:val="0"/>
        <w:ind w:firstLine="540"/>
        <w:jc w:val="both"/>
      </w:pPr>
      <w:r>
        <w:rPr>
          <w:sz w:val="24"/>
        </w:rPr>
      </w:r>
    </w:p>
    <w:p>
      <w:pPr>
        <w:pStyle w:val="2"/>
        <w:outlineLvl w:val="2"/>
        <w:ind w:firstLine="540"/>
        <w:jc w:val="both"/>
      </w:pPr>
      <w:r>
        <w:rPr>
          <w:sz w:val="24"/>
        </w:rPr>
        <w:t xml:space="preserve">Статья 74. Проведение закрытого аукциона</w:t>
      </w:r>
    </w:p>
    <w:p>
      <w:pPr>
        <w:pStyle w:val="0"/>
        <w:ind w:firstLine="540"/>
        <w:jc w:val="both"/>
      </w:pPr>
      <w:r>
        <w:rPr>
          <w:sz w:val="24"/>
        </w:rPr>
      </w:r>
    </w:p>
    <w:p>
      <w:pPr>
        <w:pStyle w:val="0"/>
        <w:ind w:firstLine="540"/>
        <w:jc w:val="both"/>
      </w:pPr>
      <w:r>
        <w:rPr>
          <w:sz w:val="24"/>
        </w:rPr>
        <w:t xml:space="preserve">(в ред. Федерального </w:t>
      </w:r>
      <w:hyperlink w:history="0" r:id="rId95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Закрытый аукцион проводится в порядке, установленном </w:t>
      </w:r>
      <w:hyperlink w:history="0" w:anchor="P1803" w:tooltip="1. При проведении закрытого конкурса заказчик одновременно направляет приглашения всем участникам закупки, указанным в пункте 3 части 2 статьи 72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
        <w:r>
          <w:rPr>
            <w:sz w:val="24"/>
            <w:color w:val="0000ff"/>
          </w:rPr>
          <w:t xml:space="preserve">частями 1</w:t>
        </w:r>
      </w:hyperlink>
      <w:r>
        <w:rPr>
          <w:sz w:val="24"/>
        </w:rPr>
        <w:t xml:space="preserve"> - </w:t>
      </w:r>
      <w:hyperlink w:history="0" w:anchor="P1820" w:tooltip="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
        <w:r>
          <w:rPr>
            <w:sz w:val="24"/>
            <w:color w:val="0000ff"/>
          </w:rPr>
          <w:t xml:space="preserve">9 статьи 73</w:t>
        </w:r>
      </w:hyperlink>
      <w:r>
        <w:rPr>
          <w:sz w:val="24"/>
        </w:rPr>
        <w:t xml:space="preserve"> настоящего Федерального закона для проведения закрытого конкурса и настоящей статьей. При этом:</w:t>
      </w:r>
    </w:p>
    <w:p>
      <w:pPr>
        <w:pStyle w:val="0"/>
        <w:spacing w:before="240" w:lineRule="auto"/>
        <w:ind w:firstLine="540"/>
        <w:jc w:val="both"/>
      </w:pPr>
      <w:r>
        <w:rPr>
          <w:sz w:val="24"/>
        </w:rPr>
        <w:t xml:space="preserve">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pPr>
        <w:pStyle w:val="0"/>
        <w:spacing w:before="240" w:lineRule="auto"/>
        <w:ind w:firstLine="540"/>
        <w:jc w:val="both"/>
      </w:pPr>
      <w:r>
        <w:rPr>
          <w:sz w:val="24"/>
        </w:rPr>
        <w:t xml:space="preserve">2) срок подачи заявок на участие в закупке в случае, предусмотренном </w:t>
      </w:r>
      <w:hyperlink w:history="0" w:anchor="P1811" w:tooltip="5. Заказчик по собственной инициативе или в соответствии 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
        <w:r>
          <w:rPr>
            <w:sz w:val="24"/>
            <w:color w:val="0000ff"/>
          </w:rPr>
          <w:t xml:space="preserve">частью 5 статьи 73</w:t>
        </w:r>
      </w:hyperlink>
      <w:r>
        <w:rPr>
          <w:sz w:val="24"/>
        </w:rP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bookmarkStart w:id="1871" w:name="P1871"/>
    <w:bookmarkEnd w:id="1871"/>
    <w:p>
      <w:pPr>
        <w:pStyle w:val="0"/>
        <w:spacing w:before="240" w:lineRule="auto"/>
        <w:ind w:firstLine="540"/>
        <w:jc w:val="both"/>
      </w:pPr>
      <w:r>
        <w:rPr>
          <w:sz w:val="24"/>
        </w:rPr>
        <w:t xml:space="preserve">3) заявка на участие в закупке должна содержать:</w:t>
      </w:r>
    </w:p>
    <w:p>
      <w:pPr>
        <w:pStyle w:val="0"/>
        <w:spacing w:before="240" w:lineRule="auto"/>
        <w:ind w:firstLine="540"/>
        <w:jc w:val="both"/>
      </w:pPr>
      <w:r>
        <w:rPr>
          <w:sz w:val="24"/>
        </w:rPr>
        <w:t xml:space="preserve">а) информацию и документы, предусмотренные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подпунктами "а"</w:t>
        </w:r>
      </w:hyperlink>
      <w:r>
        <w:rPr>
          <w:sz w:val="24"/>
        </w:rPr>
        <w:t xml:space="preserve">, </w:t>
      </w:r>
      <w:hyperlink w:history="0" w:anchor="P1259"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
        <w:r>
          <w:rPr>
            <w:sz w:val="24"/>
            <w:color w:val="0000ff"/>
          </w:rPr>
          <w:t xml:space="preserve">"в"</w:t>
        </w:r>
      </w:hyperlink>
      <w:r>
        <w:rPr>
          <w:sz w:val="24"/>
        </w:rPr>
        <w:t xml:space="preserve">, </w:t>
      </w:r>
      <w:hyperlink w:history="0" w:anchor="P1262" w:tooltip="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r>
          <w:rPr>
            <w:sz w:val="24"/>
            <w:color w:val="0000ff"/>
          </w:rPr>
          <w:t xml:space="preserve">"д"</w:t>
        </w:r>
      </w:hyperlink>
      <w:r>
        <w:rPr>
          <w:sz w:val="24"/>
        </w:rPr>
        <w:t xml:space="preserve">,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w:t>
        </w:r>
      </w:hyperlink>
      <w:r>
        <w:rPr>
          <w:sz w:val="24"/>
        </w:rPr>
        <w:t xml:space="preserve">, </w:t>
      </w:r>
      <w:hyperlink w:history="0" w:anchor="P1265"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
        <w:r>
          <w:rPr>
            <w:sz w:val="24"/>
            <w:color w:val="0000ff"/>
          </w:rPr>
          <w:t xml:space="preserve">"з"</w:t>
        </w:r>
      </w:hyperlink>
      <w:r>
        <w:rPr>
          <w:sz w:val="24"/>
        </w:rPr>
        <w:t xml:space="preserve"> - </w:t>
      </w:r>
      <w:hyperlink w:history="0" w:anchor="P1267"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sz w:val="24"/>
            <w:color w:val="0000ff"/>
          </w:rPr>
          <w:t xml:space="preserve">"к"</w:t>
        </w:r>
      </w:hyperlink>
      <w:r>
        <w:rPr>
          <w:sz w:val="24"/>
        </w:rPr>
        <w:t xml:space="preserve">, </w:t>
      </w:r>
      <w:hyperlink w:history="0" w:anchor="P1269"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r>
          <w:rPr>
            <w:sz w:val="24"/>
            <w:color w:val="0000ff"/>
          </w:rPr>
          <w:t xml:space="preserve">"м"</w:t>
        </w:r>
      </w:hyperlink>
      <w:r>
        <w:rPr>
          <w:sz w:val="24"/>
        </w:rPr>
        <w:t xml:space="preserve"> - </w:t>
      </w:r>
      <w:hyperlink w:history="0" w:anchor="P1274"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
        <w:r>
          <w:rPr>
            <w:sz w:val="24"/>
            <w:color w:val="0000ff"/>
          </w:rPr>
          <w:t xml:space="preserve">"п" пункта 1</w:t>
        </w:r>
      </w:hyperlink>
      <w:r>
        <w:rPr>
          <w:sz w:val="24"/>
        </w:rPr>
        <w:t xml:space="preserve">, </w:t>
      </w:r>
      <w:hyperlink w:history="0" w:anchor="P1277" w:tooltip="2) предложение участника закупки в отношении объекта закупки:">
        <w:r>
          <w:rPr>
            <w:sz w:val="24"/>
            <w:color w:val="0000ff"/>
          </w:rPr>
          <w:t xml:space="preserve">пунктами 2</w:t>
        </w:r>
      </w:hyperlink>
      <w:r>
        <w:rPr>
          <w:sz w:val="24"/>
        </w:rPr>
        <w:t xml:space="preserve"> и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5 части 1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pPr>
        <w:pStyle w:val="0"/>
        <w:spacing w:before="240" w:lineRule="auto"/>
        <w:ind w:firstLine="540"/>
        <w:jc w:val="both"/>
      </w:pPr>
      <w:r>
        <w:rPr>
          <w:sz w:val="24"/>
        </w:rPr>
        <w:t xml:space="preserve">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pPr>
        <w:pStyle w:val="0"/>
        <w:spacing w:before="240" w:lineRule="auto"/>
        <w:ind w:firstLine="540"/>
        <w:jc w:val="both"/>
      </w:pPr>
      <w:r>
        <w:rPr>
          <w:sz w:val="24"/>
        </w:rPr>
        <w:t xml:space="preserve">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pPr>
        <w:pStyle w:val="0"/>
        <w:spacing w:before="240" w:lineRule="auto"/>
        <w:ind w:firstLine="540"/>
        <w:jc w:val="both"/>
      </w:pPr>
      <w:r>
        <w:rPr>
          <w:sz w:val="24"/>
        </w:rPr>
        <w:t xml:space="preserve">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bookmarkStart w:id="1877" w:name="P1877"/>
    <w:bookmarkEnd w:id="1877"/>
    <w:p>
      <w:pPr>
        <w:pStyle w:val="0"/>
        <w:spacing w:before="240" w:lineRule="auto"/>
        <w:ind w:firstLine="540"/>
        <w:jc w:val="both"/>
      </w:pPr>
      <w:r>
        <w:rPr>
          <w:sz w:val="24"/>
        </w:rP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history="0" w:anchor="P1830" w:tooltip="1) подачи заявки участником закупки, которому не направлено приглашение;">
        <w:r>
          <w:rPr>
            <w:sz w:val="24"/>
            <w:color w:val="0000ff"/>
          </w:rPr>
          <w:t xml:space="preserve">пунктами 1</w:t>
        </w:r>
      </w:hyperlink>
      <w:r>
        <w:rPr>
          <w:sz w:val="24"/>
        </w:rPr>
        <w:t xml:space="preserve">, </w:t>
      </w:r>
      <w:hyperlink w:history="0" w:anchor="P1831" w:tooltip="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
        <w:r>
          <w:rPr>
            <w:sz w:val="24"/>
            <w:color w:val="0000ff"/>
          </w:rPr>
          <w:t xml:space="preserve">2</w:t>
        </w:r>
      </w:hyperlink>
      <w:r>
        <w:rPr>
          <w:sz w:val="24"/>
        </w:rPr>
        <w:t xml:space="preserve">, </w:t>
      </w:r>
      <w:hyperlink w:history="0" w:anchor="P1834" w:tooltip="5) несоответствия участника закупки требованиям, установленным в документации о закупке в соответствии с частью 1, требованиям, установленным в документации о закупке в соответствии с частями 1.1, 2 и 2.1 (при наличии таких требований) статьи 31 настоящего Федерального закона;">
        <w:r>
          <w:rPr>
            <w:sz w:val="24"/>
            <w:color w:val="0000ff"/>
          </w:rPr>
          <w:t xml:space="preserve">5</w:t>
        </w:r>
      </w:hyperlink>
      <w:r>
        <w:rPr>
          <w:sz w:val="24"/>
        </w:rPr>
        <w:t xml:space="preserve"> - </w:t>
      </w:r>
      <w:hyperlink w:history="0" w:anchor="P1843" w:tooltip="10) выявления недостоверной информации, содержащейся в заявке на участие в закупке.">
        <w:r>
          <w:rPr>
            <w:sz w:val="24"/>
            <w:color w:val="0000ff"/>
          </w:rPr>
          <w:t xml:space="preserve">10 части 11 статьи 73</w:t>
        </w:r>
      </w:hyperlink>
      <w:r>
        <w:rPr>
          <w:sz w:val="24"/>
        </w:rPr>
        <w:t xml:space="preserve"> настоящего Федерального закона, а также в случае непредставления информации и документов, предусмотренных </w:t>
      </w:r>
      <w:hyperlink w:history="0" w:anchor="P1871" w:tooltip="3) заявка на участие в закупке должна содержать:">
        <w:r>
          <w:rPr>
            <w:sz w:val="24"/>
            <w:color w:val="0000ff"/>
          </w:rPr>
          <w:t xml:space="preserve">пунктом 3 части 1</w:t>
        </w:r>
      </w:hyperlink>
      <w:r>
        <w:rPr>
          <w:sz w:val="24"/>
        </w:rPr>
        <w:t xml:space="preserve"> настоящей статьи, несоответствия таких информации и документов документации о закупке;</w:t>
      </w:r>
    </w:p>
    <w:bookmarkStart w:id="1878" w:name="P1878"/>
    <w:bookmarkEnd w:id="1878"/>
    <w:p>
      <w:pPr>
        <w:pStyle w:val="0"/>
        <w:spacing w:before="240" w:lineRule="auto"/>
        <w:ind w:firstLine="540"/>
        <w:jc w:val="both"/>
      </w:pPr>
      <w:r>
        <w:rPr>
          <w:sz w:val="24"/>
        </w:rPr>
        <w:t xml:space="preserve">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pPr>
        <w:pStyle w:val="0"/>
        <w:spacing w:before="240" w:lineRule="auto"/>
        <w:ind w:firstLine="540"/>
        <w:jc w:val="both"/>
      </w:pPr>
      <w:r>
        <w:rPr>
          <w:sz w:val="24"/>
        </w:rPr>
        <w:t xml:space="preserve">а) один экземпляр протокола рассмотрения заявок на участие в закупке - в федеральный орган исполнительной власти, указанный в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части 2 статьи 72</w:t>
        </w:r>
      </w:hyperlink>
      <w:r>
        <w:rPr>
          <w:sz w:val="24"/>
        </w:rPr>
        <w:t xml:space="preserve"> настоящего Федерального закона;</w:t>
      </w:r>
    </w:p>
    <w:p>
      <w:pPr>
        <w:pStyle w:val="0"/>
        <w:spacing w:before="240" w:lineRule="auto"/>
        <w:ind w:firstLine="540"/>
        <w:jc w:val="both"/>
      </w:pPr>
      <w:r>
        <w:rPr>
          <w:sz w:val="24"/>
        </w:rPr>
        <w:t xml:space="preserve">б) уведомление, содержащее информацию, предусмотренную </w:t>
      </w:r>
      <w:hyperlink w:history="0" w:anchor="P1883"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
        <w:r>
          <w:rPr>
            <w:sz w:val="24"/>
            <w:color w:val="0000ff"/>
          </w:rPr>
          <w:t xml:space="preserve">пунктом 2 части 3</w:t>
        </w:r>
      </w:hyperlink>
      <w:r>
        <w:rPr>
          <w:sz w:val="24"/>
        </w:rP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pPr>
        <w:pStyle w:val="0"/>
        <w:spacing w:before="240" w:lineRule="auto"/>
        <w:ind w:firstLine="540"/>
        <w:jc w:val="both"/>
      </w:pPr>
      <w:r>
        <w:rPr>
          <w:sz w:val="24"/>
        </w:rPr>
        <w:t xml:space="preserve">3. Протокол рассмотрения заявок на участие в закупке должен содержать:</w:t>
      </w:r>
    </w:p>
    <w:bookmarkStart w:id="1882" w:name="P1882"/>
    <w:bookmarkEnd w:id="1882"/>
    <w:p>
      <w:pPr>
        <w:pStyle w:val="0"/>
        <w:spacing w:before="240" w:lineRule="auto"/>
        <w:ind w:firstLine="540"/>
        <w:jc w:val="both"/>
      </w:pPr>
      <w:r>
        <w:rPr>
          <w:sz w:val="24"/>
        </w:rPr>
        <w:t xml:space="preserve">1) дату и место рассмотрения заявок на участие в закупке;</w:t>
      </w:r>
    </w:p>
    <w:bookmarkStart w:id="1883" w:name="P1883"/>
    <w:bookmarkEnd w:id="1883"/>
    <w:p>
      <w:pPr>
        <w:pStyle w:val="0"/>
        <w:spacing w:before="240" w:lineRule="auto"/>
        <w:ind w:firstLine="540"/>
        <w:jc w:val="both"/>
      </w:pPr>
      <w:r>
        <w:rPr>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pStyle w:val="0"/>
        <w:spacing w:before="240" w:lineRule="auto"/>
        <w:ind w:firstLine="540"/>
        <w:jc w:val="both"/>
      </w:pPr>
      <w:r>
        <w:rPr>
          <w:sz w:val="24"/>
        </w:rPr>
        <w:t xml:space="preserve">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pStyle w:val="0"/>
        <w:spacing w:before="240" w:lineRule="auto"/>
        <w:ind w:firstLine="540"/>
        <w:jc w:val="both"/>
      </w:pPr>
      <w:r>
        <w:rPr>
          <w:sz w:val="24"/>
        </w:rPr>
        <w:t xml:space="preserve">4) информацию о признании определения поставщика (подрядчика, исполнителя)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w:t>
      </w:r>
    </w:p>
    <w:p>
      <w:pPr>
        <w:pStyle w:val="0"/>
        <w:spacing w:before="240" w:lineRule="auto"/>
        <w:ind w:firstLine="540"/>
        <w:jc w:val="both"/>
      </w:pPr>
      <w:r>
        <w:rPr>
          <w:sz w:val="24"/>
        </w:rP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проводимой в присутствии членов комиссии по осуществлению закупок в следующем порядке:</w:t>
      </w:r>
    </w:p>
    <w:p>
      <w:pPr>
        <w:pStyle w:val="0"/>
        <w:spacing w:before="240" w:lineRule="auto"/>
        <w:ind w:firstLine="540"/>
        <w:jc w:val="both"/>
      </w:pPr>
      <w:r>
        <w:rPr>
          <w:sz w:val="24"/>
        </w:rPr>
        <w:t xml:space="preserve">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pPr>
        <w:pStyle w:val="0"/>
        <w:spacing w:before="240" w:lineRule="auto"/>
        <w:ind w:firstLine="540"/>
        <w:jc w:val="both"/>
      </w:pPr>
      <w:r>
        <w:rPr>
          <w:sz w:val="24"/>
        </w:rPr>
        <w:t xml:space="preserve">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bookmarkStart w:id="1889" w:name="P1889"/>
    <w:bookmarkEnd w:id="1889"/>
    <w:p>
      <w:pPr>
        <w:pStyle w:val="0"/>
        <w:spacing w:before="240" w:lineRule="auto"/>
        <w:ind w:firstLine="540"/>
        <w:jc w:val="both"/>
      </w:pPr>
      <w:r>
        <w:rPr>
          <w:sz w:val="24"/>
        </w:rP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а также обращается с предложением к участникам закупки подавать свои ценовые предложения;</w:t>
      </w:r>
    </w:p>
    <w:p>
      <w:pPr>
        <w:pStyle w:val="0"/>
        <w:spacing w:before="240" w:lineRule="auto"/>
        <w:ind w:firstLine="540"/>
        <w:jc w:val="both"/>
      </w:pPr>
      <w:r>
        <w:rPr>
          <w:sz w:val="24"/>
        </w:rP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bookmarkStart w:id="1891" w:name="P1891"/>
    <w:bookmarkEnd w:id="1891"/>
    <w:p>
      <w:pPr>
        <w:pStyle w:val="0"/>
        <w:spacing w:before="240" w:lineRule="auto"/>
        <w:ind w:firstLine="540"/>
        <w:jc w:val="both"/>
      </w:pPr>
      <w:r>
        <w:rPr>
          <w:sz w:val="24"/>
        </w:rPr>
        <w:t xml:space="preserve">5) участник закупки после предложения аукциониста, предусмотренного </w:t>
      </w:r>
      <w:hyperlink w:history="0" w:anchor="P1889" w:tooltip="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а также обращается с предложением к участникам закупки подавать свои ценовые предложения;">
        <w:r>
          <w:rPr>
            <w:sz w:val="24"/>
            <w:color w:val="0000ff"/>
          </w:rPr>
          <w:t xml:space="preserve">пунктом 3</w:t>
        </w:r>
      </w:hyperlink>
      <w:r>
        <w:rPr>
          <w:sz w:val="24"/>
        </w:rP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pPr>
        <w:pStyle w:val="0"/>
        <w:spacing w:before="240" w:lineRule="auto"/>
        <w:ind w:firstLine="540"/>
        <w:jc w:val="both"/>
      </w:pPr>
      <w:r>
        <w:rPr>
          <w:sz w:val="24"/>
        </w:rPr>
        <w:t xml:space="preserve">6) аукционист объявляет номер карточки участника закупки, который первым поднял карточку в соответствии с </w:t>
      </w:r>
      <w:hyperlink w:history="0" w:anchor="P1891" w:tooltip="5) участник закупки после предложения аукциониста, предусмотренного пунктом 3 настоящей части, поднимает карточку в случае, если он согласен подать ценовое предложение, соответствующее объявленным цене либо сумме цен;">
        <w:r>
          <w:rPr>
            <w:sz w:val="24"/>
            <w:color w:val="0000ff"/>
          </w:rPr>
          <w:t xml:space="preserve">пунктом 5</w:t>
        </w:r>
      </w:hyperlink>
      <w:r>
        <w:rPr>
          <w:sz w:val="24"/>
        </w:rPr>
        <w:t xml:space="preserve"> настоящей части, а также новые цену контракта либо сумму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сниженные на "шаг аукциона";</w:t>
      </w:r>
    </w:p>
    <w:bookmarkStart w:id="1893" w:name="P1893"/>
    <w:bookmarkEnd w:id="1893"/>
    <w:p>
      <w:pPr>
        <w:pStyle w:val="0"/>
        <w:spacing w:before="240" w:lineRule="auto"/>
        <w:ind w:firstLine="540"/>
        <w:jc w:val="both"/>
      </w:pPr>
      <w:r>
        <w:rPr>
          <w:sz w:val="24"/>
        </w:rP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или ниже, такая процедура проводится на право заключения контракта с учетом положений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пункта 9 части 3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pPr>
        <w:pStyle w:val="0"/>
        <w:spacing w:before="240" w:lineRule="auto"/>
        <w:ind w:firstLine="540"/>
        <w:jc w:val="both"/>
      </w:pPr>
      <w:r>
        <w:rPr>
          <w:sz w:val="24"/>
        </w:rP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bookmarkStart w:id="1896" w:name="P1896"/>
    <w:bookmarkEnd w:id="1896"/>
    <w:p>
      <w:pPr>
        <w:pStyle w:val="0"/>
        <w:spacing w:before="240" w:lineRule="auto"/>
        <w:ind w:firstLine="540"/>
        <w:jc w:val="both"/>
      </w:pPr>
      <w:r>
        <w:rPr>
          <w:sz w:val="24"/>
        </w:rPr>
        <w:t xml:space="preserve">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bookmarkStart w:id="1897" w:name="P1897"/>
    <w:bookmarkEnd w:id="1897"/>
    <w:p>
      <w:pPr>
        <w:pStyle w:val="0"/>
        <w:spacing w:before="240" w:lineRule="auto"/>
        <w:ind w:firstLine="540"/>
        <w:jc w:val="both"/>
      </w:pPr>
      <w:r>
        <w:rPr>
          <w:sz w:val="24"/>
        </w:rP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history="0" w:anchor="P1878"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sz w:val="24"/>
            <w:color w:val="0000ff"/>
          </w:rPr>
          <w:t xml:space="preserve">пунктом 2 части 2</w:t>
        </w:r>
      </w:hyperlink>
      <w:r>
        <w:rPr>
          <w:sz w:val="24"/>
        </w:rP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history="0" w:anchor="P1893"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ючени...">
        <w:r>
          <w:rPr>
            <w:sz w:val="24"/>
            <w:color w:val="0000ff"/>
          </w:rPr>
          <w:t xml:space="preserve">пунктом 7 части 4</w:t>
        </w:r>
      </w:hyperlink>
      <w:r>
        <w:rPr>
          <w:sz w:val="24"/>
        </w:rP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history="0" w:anchor="P1893"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ючени...">
        <w:r>
          <w:rPr>
            <w:sz w:val="24"/>
            <w:color w:val="0000ff"/>
          </w:rPr>
          <w:t xml:space="preserve">пунктом 7 части 4</w:t>
        </w:r>
      </w:hyperlink>
      <w:r>
        <w:rPr>
          <w:sz w:val="24"/>
        </w:rP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pPr>
        <w:pStyle w:val="0"/>
        <w:spacing w:before="240" w:lineRule="auto"/>
        <w:ind w:firstLine="540"/>
        <w:jc w:val="both"/>
      </w:pPr>
      <w:r>
        <w:rPr>
          <w:sz w:val="24"/>
        </w:rPr>
        <w:t xml:space="preserve">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pPr>
        <w:pStyle w:val="0"/>
        <w:spacing w:before="240" w:lineRule="auto"/>
        <w:ind w:firstLine="540"/>
        <w:jc w:val="both"/>
      </w:pPr>
      <w:r>
        <w:rPr>
          <w:sz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части 2 статьи 72</w:t>
        </w:r>
      </w:hyperlink>
      <w:r>
        <w:rPr>
          <w:sz w:val="24"/>
        </w:rPr>
        <w:t xml:space="preserve"> настоящего Федерального закона;</w:t>
      </w:r>
    </w:p>
    <w:p>
      <w:pPr>
        <w:pStyle w:val="0"/>
        <w:spacing w:before="240" w:lineRule="auto"/>
        <w:ind w:firstLine="540"/>
        <w:jc w:val="both"/>
      </w:pPr>
      <w:r>
        <w:rPr>
          <w:sz w:val="24"/>
        </w:rPr>
        <w:t xml:space="preserve">б) уведомление, содержащее информацию, предусмотренную </w:t>
      </w:r>
      <w:hyperlink w:history="0" w:anchor="P1904" w:tooltip="3) порядковые номера, присвоенные в соответствии с пунктом 1 части 5 настоящей статьи;">
        <w:r>
          <w:rPr>
            <w:sz w:val="24"/>
            <w:color w:val="0000ff"/>
          </w:rPr>
          <w:t xml:space="preserve">пунктом 3 части 6</w:t>
        </w:r>
      </w:hyperlink>
      <w:r>
        <w:rPr>
          <w:sz w:val="24"/>
        </w:rP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pPr>
        <w:pStyle w:val="0"/>
        <w:spacing w:before="240" w:lineRule="auto"/>
        <w:ind w:firstLine="540"/>
        <w:jc w:val="both"/>
      </w:pPr>
      <w:r>
        <w:rPr>
          <w:sz w:val="24"/>
        </w:rPr>
        <w:t xml:space="preserve">6. Протокол подведения итогов определения поставщика (подрядчика, исполнителя) должен содержать:</w:t>
      </w:r>
    </w:p>
    <w:p>
      <w:pPr>
        <w:pStyle w:val="0"/>
        <w:spacing w:before="240" w:lineRule="auto"/>
        <w:ind w:firstLine="540"/>
        <w:jc w:val="both"/>
      </w:pPr>
      <w:r>
        <w:rPr>
          <w:sz w:val="24"/>
        </w:rPr>
        <w:t xml:space="preserve">1) дату, время начала и окончания процедуры подачи ценовых предложений, место проведения такой процедуры;</w:t>
      </w:r>
    </w:p>
    <w:p>
      <w:pPr>
        <w:pStyle w:val="0"/>
        <w:spacing w:before="240" w:lineRule="auto"/>
        <w:ind w:firstLine="540"/>
        <w:jc w:val="both"/>
      </w:pPr>
      <w:r>
        <w:rPr>
          <w:sz w:val="24"/>
        </w:rPr>
        <w:t xml:space="preserve">2) минимальное ценовое предложение либо максимальное ценовое предложение (в случае, предусмотренном </w:t>
      </w:r>
      <w:hyperlink w:history="0" w:anchor="P1893"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ючени...">
        <w:r>
          <w:rPr>
            <w:sz w:val="24"/>
            <w:color w:val="0000ff"/>
          </w:rPr>
          <w:t xml:space="preserve">пунктом 7 части 4</w:t>
        </w:r>
      </w:hyperlink>
      <w:r>
        <w:rPr>
          <w:sz w:val="24"/>
        </w:rP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bookmarkStart w:id="1904" w:name="P1904"/>
    <w:bookmarkEnd w:id="1904"/>
    <w:p>
      <w:pPr>
        <w:pStyle w:val="0"/>
        <w:spacing w:before="240" w:lineRule="auto"/>
        <w:ind w:firstLine="540"/>
        <w:jc w:val="both"/>
      </w:pPr>
      <w:r>
        <w:rPr>
          <w:sz w:val="24"/>
        </w:rPr>
        <w:t xml:space="preserve">3) порядковые номера, присвоенные в соответствии с </w:t>
      </w:r>
      <w:hyperlink w:history="0" w:anchor="P1897"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7 части...">
        <w:r>
          <w:rPr>
            <w:sz w:val="24"/>
            <w:color w:val="0000ff"/>
          </w:rPr>
          <w:t xml:space="preserve">пунктом 1 части 5</w:t>
        </w:r>
      </w:hyperlink>
      <w:r>
        <w:rPr>
          <w:sz w:val="24"/>
        </w:rPr>
        <w:t xml:space="preserve"> настоящей статьи;</w:t>
      </w:r>
    </w:p>
    <w:p>
      <w:pPr>
        <w:pStyle w:val="0"/>
        <w:spacing w:before="240" w:lineRule="auto"/>
        <w:ind w:firstLine="540"/>
        <w:jc w:val="both"/>
      </w:pPr>
      <w:r>
        <w:rPr>
          <w:sz w:val="24"/>
        </w:rPr>
        <w:t xml:space="preserve">4) информацию о заключении контракта по цене, увеличенной в соответствии со </w:t>
      </w:r>
      <w:hyperlink w:history="0" w:anchor="P791" w:tooltip="Статья 28. Участие учреждений и предприятий уголовно-исполнительной системы в закупках">
        <w:r>
          <w:rPr>
            <w:sz w:val="24"/>
            <w:color w:val="0000ff"/>
          </w:rPr>
          <w:t xml:space="preserve">статьями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w:t>
      </w:r>
    </w:p>
    <w:p>
      <w:pPr>
        <w:pStyle w:val="0"/>
        <w:spacing w:before="240" w:lineRule="auto"/>
        <w:ind w:firstLine="540"/>
        <w:jc w:val="both"/>
      </w:pPr>
      <w:r>
        <w:rPr>
          <w:sz w:val="24"/>
        </w:rPr>
        <w:t xml:space="preserve">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bookmarkStart w:id="1907" w:name="P1907"/>
    <w:bookmarkEnd w:id="1907"/>
    <w:p>
      <w:pPr>
        <w:pStyle w:val="0"/>
        <w:spacing w:before="240" w:lineRule="auto"/>
        <w:ind w:firstLine="540"/>
        <w:jc w:val="both"/>
      </w:pPr>
      <w:r>
        <w:rPr>
          <w:sz w:val="24"/>
        </w:rPr>
        <w:t xml:space="preserve">6) информацию о признании определения поставщика (подрядчика, исполнителя)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w:t>
      </w:r>
    </w:p>
    <w:p>
      <w:pPr>
        <w:pStyle w:val="0"/>
        <w:spacing w:before="240" w:lineRule="auto"/>
        <w:ind w:firstLine="540"/>
        <w:jc w:val="both"/>
      </w:pPr>
      <w:r>
        <w:rPr>
          <w:sz w:val="24"/>
        </w:rP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history="0" w:anchor="P1852" w:tooltip="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
        <w:r>
          <w:rPr>
            <w:sz w:val="24"/>
            <w:color w:val="0000ff"/>
          </w:rPr>
          <w:t xml:space="preserve">частью 13 статьи 73</w:t>
        </w:r>
      </w:hyperlink>
      <w:r>
        <w:rPr>
          <w:sz w:val="24"/>
        </w:rPr>
        <w:t xml:space="preserve"> настоящего Федерального закона.</w:t>
      </w:r>
    </w:p>
    <w:p>
      <w:pPr>
        <w:pStyle w:val="0"/>
        <w:spacing w:before="240" w:lineRule="auto"/>
        <w:ind w:firstLine="540"/>
        <w:jc w:val="both"/>
      </w:pPr>
      <w:r>
        <w:rPr>
          <w:sz w:val="24"/>
        </w:rPr>
        <w:t xml:space="preserve">8. Заключение контракта по результатам проведения закрытого аукциона осуществляется в порядке, установленном </w:t>
      </w:r>
      <w:hyperlink w:history="0" w:anchor="P1853" w:tooltip="14. Заключение контракта по результатам проведения закрытого конкурса осуществляется в следующем порядке:">
        <w:r>
          <w:rPr>
            <w:sz w:val="24"/>
            <w:color w:val="0000ff"/>
          </w:rPr>
          <w:t xml:space="preserve">частью 14 статьи 73</w:t>
        </w:r>
      </w:hyperlink>
      <w:r>
        <w:rPr>
          <w:sz w:val="24"/>
        </w:rPr>
        <w:t xml:space="preserve"> настоящего Федерального закона.</w:t>
      </w:r>
    </w:p>
    <w:p>
      <w:pPr>
        <w:pStyle w:val="0"/>
        <w:spacing w:before="240" w:lineRule="auto"/>
        <w:ind w:firstLine="540"/>
        <w:jc w:val="both"/>
      </w:pPr>
      <w:r>
        <w:rPr>
          <w:sz w:val="24"/>
        </w:rPr>
        <w:t xml:space="preserve">9. Если закрытый аукцион признан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 такой аукцион проводится с учетом особенностей, установленных </w:t>
      </w:r>
      <w:hyperlink w:history="0" w:anchor="P2023"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ящим Федеральным законом.">
        <w:r>
          <w:rPr>
            <w:sz w:val="24"/>
            <w:color w:val="0000ff"/>
          </w:rPr>
          <w:t xml:space="preserve">частями 3</w:t>
        </w:r>
      </w:hyperlink>
      <w:r>
        <w:rPr>
          <w:sz w:val="24"/>
        </w:rPr>
        <w:t xml:space="preserve"> и </w:t>
      </w:r>
      <w:hyperlink w:history="0" w:anchor="P2024"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4 части 1 статьи 93 настоящего Федерального закона.">
        <w:r>
          <w:rPr>
            <w:sz w:val="24"/>
            <w:color w:val="0000ff"/>
          </w:rPr>
          <w:t xml:space="preserve">4 статьи 77</w:t>
        </w:r>
      </w:hyperlink>
      <w:r>
        <w:rPr>
          <w:sz w:val="24"/>
        </w:rPr>
        <w:t xml:space="preserve"> настоящего Федерального закона.</w:t>
      </w:r>
    </w:p>
    <w:p>
      <w:pPr>
        <w:pStyle w:val="0"/>
        <w:ind w:firstLine="540"/>
        <w:jc w:val="both"/>
      </w:pPr>
      <w:r>
        <w:rPr>
          <w:sz w:val="24"/>
        </w:rPr>
      </w:r>
    </w:p>
    <w:bookmarkStart w:id="1912" w:name="P1912"/>
    <w:bookmarkEnd w:id="1912"/>
    <w:p>
      <w:pPr>
        <w:pStyle w:val="2"/>
        <w:outlineLvl w:val="2"/>
        <w:ind w:firstLine="540"/>
        <w:jc w:val="both"/>
      </w:pPr>
      <w:r>
        <w:rPr>
          <w:sz w:val="24"/>
        </w:rPr>
        <w:t xml:space="preserve">Статья 75. Проведение закрытого электронного конкурса</w:t>
      </w:r>
    </w:p>
    <w:p>
      <w:pPr>
        <w:pStyle w:val="0"/>
        <w:ind w:firstLine="540"/>
        <w:jc w:val="both"/>
      </w:pPr>
      <w:r>
        <w:rPr>
          <w:sz w:val="24"/>
        </w:rPr>
      </w:r>
    </w:p>
    <w:p>
      <w:pPr>
        <w:pStyle w:val="0"/>
        <w:ind w:firstLine="540"/>
        <w:jc w:val="both"/>
      </w:pPr>
      <w:r>
        <w:rPr>
          <w:sz w:val="24"/>
        </w:rPr>
        <w:t xml:space="preserve">(в ред. Федерального </w:t>
      </w:r>
      <w:hyperlink w:history="0" r:id="rId95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1916" w:name="P1916"/>
    <w:bookmarkEnd w:id="1916"/>
    <w:p>
      <w:pPr>
        <w:pStyle w:val="0"/>
        <w:ind w:firstLine="540"/>
        <w:jc w:val="both"/>
      </w:pPr>
      <w:r>
        <w:rPr>
          <w:sz w:val="24"/>
        </w:rPr>
        <w:t xml:space="preserve">1. При проведении закрытого электронного конкурса приглашение направляется, документация о закупке предоставляется в следующем порядке:</w:t>
      </w:r>
    </w:p>
    <w:bookmarkStart w:id="1917" w:name="P1917"/>
    <w:bookmarkEnd w:id="1917"/>
    <w:p>
      <w:pPr>
        <w:pStyle w:val="0"/>
        <w:spacing w:before="240" w:lineRule="auto"/>
        <w:ind w:firstLine="540"/>
        <w:jc w:val="both"/>
      </w:pPr>
      <w:r>
        <w:rPr>
          <w:sz w:val="24"/>
        </w:rP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history="0" w:anchor="P1197"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sz w:val="24"/>
            <w:color w:val="0000ff"/>
          </w:rPr>
          <w:t xml:space="preserve">пунктами 1</w:t>
        </w:r>
      </w:hyperlink>
      <w:r>
        <w:rPr>
          <w:sz w:val="24"/>
        </w:rPr>
        <w:t xml:space="preserve"> - </w:t>
      </w:r>
      <w:hyperlink w:history="0" w:anchor="P1208" w:tooltip="10) размер аванса (если предусмотрена выплата аванса);">
        <w:r>
          <w:rPr>
            <w:sz w:val="24"/>
            <w:color w:val="0000ff"/>
          </w:rPr>
          <w:t xml:space="preserve">10</w:t>
        </w:r>
      </w:hyperlink>
      <w:r>
        <w:rPr>
          <w:sz w:val="24"/>
        </w:rPr>
        <w:t xml:space="preserve">, </w:t>
      </w:r>
      <w:hyperlink w:history="0" w:anchor="P1210"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
        <w:r>
          <w:rPr>
            <w:sz w:val="24"/>
            <w:color w:val="0000ff"/>
          </w:rPr>
          <w:t xml:space="preserve">12</w:t>
        </w:r>
      </w:hyperlink>
      <w:r>
        <w:rPr>
          <w:sz w:val="24"/>
        </w:rPr>
        <w:t xml:space="preserve">, </w:t>
      </w:r>
      <w:hyperlink w:history="0" w:anchor="P1212" w:tooltip="13) информация о предоставлении преимущества в соответствии со статьями 28 и 29 настоящего Федерального закона;">
        <w:r>
          <w:rPr>
            <w:sz w:val="24"/>
            <w:color w:val="0000ff"/>
          </w:rPr>
          <w:t xml:space="preserve">13</w:t>
        </w:r>
      </w:hyperlink>
      <w:r>
        <w:rPr>
          <w:sz w:val="24"/>
        </w:rPr>
        <w:t xml:space="preserve">, </w:t>
      </w:r>
      <w:hyperlink w:history="0" w:anchor="P1216"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
        <w:r>
          <w:rPr>
            <w:sz w:val="24"/>
            <w:color w:val="0000ff"/>
          </w:rPr>
          <w:t xml:space="preserve">15</w:t>
        </w:r>
      </w:hyperlink>
      <w:r>
        <w:rPr>
          <w:sz w:val="24"/>
        </w:rPr>
        <w:t xml:space="preserve"> - </w:t>
      </w:r>
      <w:hyperlink w:history="0" w:anchor="P1222"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sz w:val="24"/>
            <w:color w:val="0000ff"/>
          </w:rPr>
          <w:t xml:space="preserve">19</w:t>
        </w:r>
      </w:hyperlink>
      <w:r>
        <w:rPr>
          <w:sz w:val="24"/>
        </w:rPr>
        <w:t xml:space="preserve"> и </w:t>
      </w:r>
      <w:hyperlink w:history="0" w:anchor="P1224" w:tooltip="21) дата и время окончания срока подачи заявок на участие в закупке. Такая дата не может приходиться на нерабочий день;">
        <w:r>
          <w:rPr>
            <w:sz w:val="24"/>
            <w:color w:val="0000ff"/>
          </w:rPr>
          <w:t xml:space="preserve">21 части 1 статьи 42</w:t>
        </w:r>
      </w:hyperlink>
      <w:r>
        <w:rPr>
          <w:sz w:val="24"/>
        </w:rPr>
        <w:t xml:space="preserve"> настоящего Федерального закона, с приложением документации о закупке;</w:t>
      </w:r>
    </w:p>
    <w:bookmarkStart w:id="1918" w:name="P1918"/>
    <w:bookmarkEnd w:id="1918"/>
    <w:p>
      <w:pPr>
        <w:pStyle w:val="0"/>
        <w:spacing w:before="240" w:lineRule="auto"/>
        <w:ind w:firstLine="540"/>
        <w:jc w:val="both"/>
      </w:pPr>
      <w:r>
        <w:rPr>
          <w:sz w:val="24"/>
        </w:rPr>
        <w:t xml:space="preserve">2) приглашение и документация о закупке, предусмотренные </w:t>
      </w:r>
      <w:hyperlink w:history="0" w:anchor="P1917"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пунктами 1 - 10, 12, 13, 15 - 19 и 21 части 1 статьи 42 настоящего Федерального закона, с приложением документации о закупке;">
        <w:r>
          <w:rPr>
            <w:sz w:val="24"/>
            <w:color w:val="0000ff"/>
          </w:rPr>
          <w:t xml:space="preserve">пунктом 1</w:t>
        </w:r>
      </w:hyperlink>
      <w:r>
        <w:rPr>
          <w:sz w:val="24"/>
        </w:rP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history="0" w:anchor="P639" w:tooltip="2. Правительством Российской Федерации устанавливаются:">
        <w:r>
          <w:rPr>
            <w:sz w:val="24"/>
            <w:color w:val="0000ff"/>
          </w:rPr>
          <w:t xml:space="preserve">частью 2 статьи 24.1</w:t>
        </w:r>
      </w:hyperlink>
      <w:r>
        <w:rPr>
          <w:sz w:val="24"/>
        </w:rPr>
        <w:t xml:space="preserve"> настоящего Федерального закона;</w:t>
      </w:r>
    </w:p>
    <w:bookmarkStart w:id="1919" w:name="P1919"/>
    <w:bookmarkEnd w:id="1919"/>
    <w:p>
      <w:pPr>
        <w:pStyle w:val="0"/>
        <w:spacing w:before="240" w:lineRule="auto"/>
        <w:ind w:firstLine="540"/>
        <w:jc w:val="both"/>
      </w:pPr>
      <w:r>
        <w:rPr>
          <w:sz w:val="24"/>
        </w:rPr>
        <w:t xml:space="preserve">3) не позднее одного рабочего дня, следующего за днем получения приглашения и документации о закупке, предусмотренных </w:t>
      </w:r>
      <w:hyperlink w:history="0" w:anchor="P1917"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пунктами 1 - 10, 12, 13, 15 - 19 и 21 части 1 статьи 42 настоящего Федерального закона, с приложением документации о закупке;">
        <w:r>
          <w:rPr>
            <w:sz w:val="24"/>
            <w:color w:val="0000ff"/>
          </w:rPr>
          <w:t xml:space="preserve">пунктом 1</w:t>
        </w:r>
      </w:hyperlink>
      <w:r>
        <w:rPr>
          <w:sz w:val="24"/>
        </w:rP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history="0" w:anchor="P1210"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
        <w:r>
          <w:rPr>
            <w:sz w:val="24"/>
            <w:color w:val="0000ff"/>
          </w:rPr>
          <w:t xml:space="preserve">пунктом 12 части 1 статьи 42</w:t>
        </w:r>
      </w:hyperlink>
      <w:r>
        <w:rPr>
          <w:sz w:val="24"/>
        </w:rPr>
        <w:t xml:space="preserve"> настоящего Федерального закона;</w:t>
      </w:r>
    </w:p>
    <w:bookmarkStart w:id="1920" w:name="P1920"/>
    <w:bookmarkEnd w:id="1920"/>
    <w:p>
      <w:pPr>
        <w:pStyle w:val="0"/>
        <w:spacing w:before="240" w:lineRule="auto"/>
        <w:ind w:firstLine="540"/>
        <w:jc w:val="both"/>
      </w:pPr>
      <w:r>
        <w:rPr>
          <w:sz w:val="24"/>
        </w:rPr>
        <w:t xml:space="preserve">4) не позднее трех рабочих дней, следующих за датой направления в соответствии с </w:t>
      </w:r>
      <w:hyperlink w:history="0" w:anchor="P1919" w:tooltip="3) не позднее одного рабочего дня, следующего за днем получения приглашения и документации о закупке, предусмотренных пунктом 1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пунктом 12 части 1 статьи 42 ...">
        <w:r>
          <w:rPr>
            <w:sz w:val="24"/>
            <w:color w:val="0000ff"/>
          </w:rPr>
          <w:t xml:space="preserve">пунктом 3</w:t>
        </w:r>
      </w:hyperlink>
      <w:r>
        <w:rPr>
          <w:sz w:val="24"/>
        </w:rP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bookmarkStart w:id="1921" w:name="P1921"/>
    <w:bookmarkEnd w:id="1921"/>
    <w:p>
      <w:pPr>
        <w:pStyle w:val="0"/>
        <w:spacing w:before="240" w:lineRule="auto"/>
        <w:ind w:firstLine="540"/>
        <w:jc w:val="both"/>
      </w:pPr>
      <w:r>
        <w:rPr>
          <w:sz w:val="24"/>
        </w:rPr>
        <w:t xml:space="preserve">5) в течение одного часа, следующего за днем окончания срока, предусмотренного </w:t>
      </w:r>
      <w:hyperlink w:history="0" w:anchor="P1920" w:tooltip="4) не позднее трех рабочих дней, следующих за датой направления в соответствии с пунктом 3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
        <w:r>
          <w:rPr>
            <w:sz w:val="24"/>
            <w:color w:val="0000ff"/>
          </w:rPr>
          <w:t xml:space="preserve">пунктом 4</w:t>
        </w:r>
      </w:hyperlink>
      <w:r>
        <w:rPr>
          <w:sz w:val="24"/>
        </w:rP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pPr>
        <w:pStyle w:val="0"/>
        <w:spacing w:before="240" w:lineRule="auto"/>
        <w:ind w:firstLine="540"/>
        <w:jc w:val="both"/>
      </w:pPr>
      <w:r>
        <w:rPr>
          <w:sz w:val="24"/>
        </w:rPr>
        <w:t xml:space="preserve">а)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пунктом 2 части 6 статьи 43</w:t>
        </w:r>
      </w:hyperlink>
      <w:r>
        <w:rPr>
          <w:sz w:val="24"/>
        </w:rP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history="0" w:anchor="P639" w:tooltip="2. Правительством Российской Федерации устанавливаются:">
        <w:r>
          <w:rPr>
            <w:sz w:val="24"/>
            <w:color w:val="0000ff"/>
          </w:rPr>
          <w:t xml:space="preserve">частью 2 статьи 24.1</w:t>
        </w:r>
      </w:hyperlink>
      <w:r>
        <w:rPr>
          <w:sz w:val="24"/>
        </w:rPr>
        <w:t xml:space="preserve"> настоящего Федерального закона;</w:t>
      </w:r>
    </w:p>
    <w:p>
      <w:pPr>
        <w:pStyle w:val="0"/>
        <w:spacing w:before="240" w:lineRule="auto"/>
        <w:ind w:firstLine="540"/>
        <w:jc w:val="both"/>
      </w:pPr>
      <w:r>
        <w:rPr>
          <w:sz w:val="24"/>
        </w:rPr>
        <w:t xml:space="preserve">б) указанные в приглашении в соответствии с </w:t>
      </w:r>
      <w:hyperlink w:history="0" w:anchor="P1805" w:tooltip="1) информация, предусмотренная пунктами 1 - 3, 5 - 10, 12, 13, 15 - 19 и 21 части 1 статьи 42 настоящего Федерального закона;">
        <w:r>
          <w:rPr>
            <w:sz w:val="24"/>
            <w:color w:val="0000ff"/>
          </w:rPr>
          <w:t xml:space="preserve">пунктом 1 части 2 статьи 73</w:t>
        </w:r>
      </w:hyperlink>
      <w:r>
        <w:rPr>
          <w:sz w:val="24"/>
        </w:rPr>
        <w:t xml:space="preserve"> настоящего Федерального закона, предусмотренные </w:t>
      </w:r>
      <w:hyperlink w:history="0" w:anchor="P1210"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
        <w:r>
          <w:rPr>
            <w:sz w:val="24"/>
            <w:color w:val="0000ff"/>
          </w:rPr>
          <w:t xml:space="preserve">пунктом 12 части 1 статьи 42</w:t>
        </w:r>
      </w:hyperlink>
      <w:r>
        <w:rPr>
          <w:sz w:val="24"/>
        </w:rP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history="0" w:anchor="P1300"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
        <w:r>
          <w:rPr>
            <w:sz w:val="24"/>
            <w:color w:val="0000ff"/>
          </w:rPr>
          <w:t xml:space="preserve">пунктом 4 части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6) в течение двух рабочих дней, следующих за днем получения заказчиком информации и документов, предусмотренных </w:t>
      </w:r>
      <w:hyperlink w:history="0" w:anchor="P1921"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
        <w:r>
          <w:rPr>
            <w:sz w:val="24"/>
            <w:color w:val="0000ff"/>
          </w:rPr>
          <w:t xml:space="preserve">пунктом 5</w:t>
        </w:r>
      </w:hyperlink>
      <w:r>
        <w:rPr>
          <w:sz w:val="24"/>
        </w:rPr>
        <w:t xml:space="preserve"> настоящей части:</w:t>
      </w:r>
    </w:p>
    <w:p>
      <w:pPr>
        <w:pStyle w:val="0"/>
        <w:spacing w:before="240" w:lineRule="auto"/>
        <w:ind w:firstLine="540"/>
        <w:jc w:val="both"/>
      </w:pPr>
      <w:r>
        <w:rPr>
          <w:sz w:val="24"/>
        </w:rP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history="0" w:anchor="P1210"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
        <w:r>
          <w:rPr>
            <w:sz w:val="24"/>
            <w:color w:val="0000ff"/>
          </w:rPr>
          <w:t xml:space="preserve">пунктом 12 части 1 статьи 42</w:t>
        </w:r>
      </w:hyperlink>
      <w:r>
        <w:rPr>
          <w:sz w:val="24"/>
        </w:rP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history="0" w:anchor="P1932" w:tooltip="2. Комиссия по осуществлению закупок принимает решение об отказе участнику закупки в предоставлении документации о закупке в случае:">
        <w:r>
          <w:rPr>
            <w:sz w:val="24"/>
            <w:color w:val="0000ff"/>
          </w:rPr>
          <w:t xml:space="preserve">частью 2</w:t>
        </w:r>
      </w:hyperlink>
      <w:r>
        <w:rPr>
          <w:sz w:val="24"/>
        </w:rPr>
        <w:t xml:space="preserve"> настоящей статьи;</w:t>
      </w:r>
    </w:p>
    <w:bookmarkStart w:id="1926" w:name="P1926"/>
    <w:bookmarkEnd w:id="1926"/>
    <w:p>
      <w:pPr>
        <w:pStyle w:val="0"/>
        <w:spacing w:before="240" w:lineRule="auto"/>
        <w:ind w:firstLine="540"/>
        <w:jc w:val="both"/>
      </w:pPr>
      <w:r>
        <w:rPr>
          <w:sz w:val="24"/>
        </w:rPr>
        <w:t xml:space="preserve">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pPr>
        <w:pStyle w:val="0"/>
        <w:spacing w:before="240" w:lineRule="auto"/>
        <w:ind w:firstLine="540"/>
        <w:jc w:val="both"/>
      </w:pPr>
      <w:r>
        <w:rPr>
          <w:sz w:val="24"/>
        </w:rPr>
        <w:t xml:space="preserve">7) в течение одного часа с момента получения протокола, предусмотренного </w:t>
      </w:r>
      <w:hyperlink w:history="0" w:anchor="P1926" w:tooltip="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
        <w:r>
          <w:rPr>
            <w:sz w:val="24"/>
            <w:color w:val="0000ff"/>
          </w:rPr>
          <w:t xml:space="preserve">подпунктом "б" пункта 6</w:t>
        </w:r>
      </w:hyperlink>
      <w:r>
        <w:rPr>
          <w:sz w:val="24"/>
        </w:rPr>
        <w:t xml:space="preserve"> настоящей части, оператор специализированной электронной площадки:</w:t>
      </w:r>
    </w:p>
    <w:bookmarkStart w:id="1928" w:name="P1928"/>
    <w:bookmarkEnd w:id="1928"/>
    <w:p>
      <w:pPr>
        <w:pStyle w:val="0"/>
        <w:spacing w:before="240" w:lineRule="auto"/>
        <w:ind w:firstLine="540"/>
        <w:jc w:val="both"/>
      </w:pPr>
      <w:r>
        <w:rPr>
          <w:sz w:val="24"/>
        </w:rP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history="0" w:anchor="P1921"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
        <w:r>
          <w:rPr>
            <w:sz w:val="24"/>
            <w:color w:val="0000ff"/>
          </w:rPr>
          <w:t xml:space="preserve">пунктом 5</w:t>
        </w:r>
      </w:hyperlink>
      <w:r>
        <w:rPr>
          <w:sz w:val="24"/>
        </w:rP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pPr>
        <w:pStyle w:val="0"/>
        <w:spacing w:before="240" w:lineRule="auto"/>
        <w:ind w:firstLine="540"/>
        <w:jc w:val="both"/>
      </w:pPr>
      <w:r>
        <w:rPr>
          <w:sz w:val="24"/>
        </w:rPr>
        <w:t xml:space="preserve">б) направляет документацию о закупке, предусмотренную </w:t>
      </w:r>
      <w:hyperlink w:history="0" w:anchor="P1917"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пунктами 1 - 10, 12, 13, 15 - 19 и 21 части 1 статьи 42 настоящего Федерального закона, с приложением документации о закупке;">
        <w:r>
          <w:rPr>
            <w:sz w:val="24"/>
            <w:color w:val="0000ff"/>
          </w:rPr>
          <w:t xml:space="preserve">пунктом 1</w:t>
        </w:r>
      </w:hyperlink>
      <w:r>
        <w:rPr>
          <w:sz w:val="24"/>
        </w:rP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pPr>
        <w:pStyle w:val="0"/>
        <w:spacing w:before="240" w:lineRule="auto"/>
        <w:ind w:firstLine="540"/>
        <w:jc w:val="both"/>
      </w:pPr>
      <w:r>
        <w:rPr>
          <w:sz w:val="24"/>
        </w:rP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части 2 статьи 72</w:t>
        </w:r>
      </w:hyperlink>
      <w:r>
        <w:rPr>
          <w:sz w:val="24"/>
        </w:rPr>
        <w:t xml:space="preserve"> настоящего Федерального закона;</w:t>
      </w:r>
    </w:p>
    <w:p>
      <w:pPr>
        <w:pStyle w:val="0"/>
        <w:spacing w:before="240" w:lineRule="auto"/>
        <w:ind w:firstLine="540"/>
        <w:jc w:val="both"/>
      </w:pPr>
      <w:r>
        <w:rPr>
          <w:sz w:val="24"/>
        </w:rPr>
        <w:t xml:space="preserve">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bookmarkStart w:id="1932" w:name="P1932"/>
    <w:bookmarkEnd w:id="1932"/>
    <w:p>
      <w:pPr>
        <w:pStyle w:val="0"/>
        <w:spacing w:before="240" w:lineRule="auto"/>
        <w:ind w:firstLine="540"/>
        <w:jc w:val="both"/>
      </w:pPr>
      <w:r>
        <w:rPr>
          <w:sz w:val="24"/>
        </w:rPr>
        <w:t xml:space="preserve">2. Комиссия по осуществлению закупок принимает решение об отказе участнику закупки в предоставлении документации о закупке в случае:</w:t>
      </w:r>
    </w:p>
    <w:p>
      <w:pPr>
        <w:pStyle w:val="0"/>
        <w:spacing w:before="240" w:lineRule="auto"/>
        <w:ind w:firstLine="540"/>
        <w:jc w:val="both"/>
      </w:pPr>
      <w:r>
        <w:rPr>
          <w:sz w:val="24"/>
        </w:rPr>
        <w:t xml:space="preserve">1) непредставления информации и документов, предусмотренных </w:t>
      </w:r>
      <w:hyperlink w:history="0" w:anchor="P1921"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
        <w:r>
          <w:rPr>
            <w:sz w:val="24"/>
            <w:color w:val="0000ff"/>
          </w:rPr>
          <w:t xml:space="preserve">пунктом 5 части 1</w:t>
        </w:r>
      </w:hyperlink>
      <w:r>
        <w:rPr>
          <w:sz w:val="24"/>
        </w:rPr>
        <w:t xml:space="preserve"> настоящей статьи, несоответствия таких информации и документов требованиям, установленным в приглашении;</w:t>
      </w:r>
    </w:p>
    <w:p>
      <w:pPr>
        <w:pStyle w:val="0"/>
        <w:spacing w:before="240" w:lineRule="auto"/>
        <w:ind w:firstLine="540"/>
        <w:jc w:val="both"/>
      </w:pPr>
      <w:r>
        <w:rPr>
          <w:sz w:val="24"/>
        </w:rPr>
        <w:t xml:space="preserve">2) несоответствия участника закупки требованиям, указанным в приглашении и предусмотренным </w:t>
      </w:r>
      <w:hyperlink w:history="0" w:anchor="P1210"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
        <w:r>
          <w:rPr>
            <w:sz w:val="24"/>
            <w:color w:val="0000ff"/>
          </w:rPr>
          <w:t xml:space="preserve">пунктом 12 части 1 статьи 42</w:t>
        </w:r>
      </w:hyperlink>
      <w:r>
        <w:rPr>
          <w:sz w:val="24"/>
        </w:rPr>
        <w:t xml:space="preserve"> настоящего Федерального закона;</w:t>
      </w:r>
    </w:p>
    <w:p>
      <w:pPr>
        <w:pStyle w:val="0"/>
        <w:spacing w:before="240" w:lineRule="auto"/>
        <w:ind w:firstLine="540"/>
        <w:jc w:val="both"/>
      </w:pPr>
      <w:r>
        <w:rPr>
          <w:sz w:val="24"/>
        </w:rPr>
        <w:t xml:space="preserve">3) выявления недостоверной информации, содержащейся в информации и документах, предусмотренных </w:t>
      </w:r>
      <w:hyperlink w:history="0" w:anchor="P1921"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
        <w:r>
          <w:rPr>
            <w:sz w:val="24"/>
            <w:color w:val="0000ff"/>
          </w:rPr>
          <w:t xml:space="preserve">пунктом 5 части 1</w:t>
        </w:r>
      </w:hyperlink>
      <w:r>
        <w:rPr>
          <w:sz w:val="24"/>
        </w:rPr>
        <w:t xml:space="preserve"> настоящей статьи.</w:t>
      </w:r>
    </w:p>
    <w:p>
      <w:pPr>
        <w:pStyle w:val="0"/>
        <w:spacing w:before="240" w:lineRule="auto"/>
        <w:ind w:firstLine="540"/>
        <w:jc w:val="both"/>
      </w:pPr>
      <w:r>
        <w:rPr>
          <w:sz w:val="24"/>
        </w:rPr>
        <w:t xml:space="preserve">3. Протокол рассмотрения запросов о предоставлении документации о закупке должен содержать:</w:t>
      </w:r>
    </w:p>
    <w:p>
      <w:pPr>
        <w:pStyle w:val="0"/>
        <w:spacing w:before="240" w:lineRule="auto"/>
        <w:ind w:firstLine="540"/>
        <w:jc w:val="both"/>
      </w:pPr>
      <w:r>
        <w:rPr>
          <w:sz w:val="24"/>
        </w:rPr>
        <w:t xml:space="preserve">1) дату рассмотрения запросов о предоставлении документации о закупке;</w:t>
      </w:r>
    </w:p>
    <w:p>
      <w:pPr>
        <w:pStyle w:val="0"/>
        <w:spacing w:before="240" w:lineRule="auto"/>
        <w:ind w:firstLine="540"/>
        <w:jc w:val="both"/>
      </w:pPr>
      <w:r>
        <w:rPr>
          <w:sz w:val="24"/>
        </w:rPr>
        <w:t xml:space="preserve">2) информацию об участниках закупки, запросы о предоставлении документации о закупке которых рассмотрены;</w:t>
      </w:r>
    </w:p>
    <w:p>
      <w:pPr>
        <w:pStyle w:val="0"/>
        <w:spacing w:before="240" w:lineRule="auto"/>
        <w:ind w:firstLine="540"/>
        <w:jc w:val="both"/>
      </w:pPr>
      <w:r>
        <w:rPr>
          <w:sz w:val="24"/>
        </w:rPr>
        <w:t xml:space="preserve">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pPr>
        <w:pStyle w:val="0"/>
        <w:spacing w:before="240" w:lineRule="auto"/>
        <w:ind w:firstLine="540"/>
        <w:jc w:val="both"/>
      </w:pPr>
      <w:r>
        <w:rPr>
          <w:sz w:val="24"/>
        </w:rPr>
        <w:t xml:space="preserve">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pPr>
        <w:pStyle w:val="0"/>
        <w:spacing w:before="240" w:lineRule="auto"/>
        <w:ind w:firstLine="540"/>
        <w:jc w:val="both"/>
      </w:pPr>
      <w:r>
        <w:rPr>
          <w:sz w:val="24"/>
        </w:rPr>
        <w:t xml:space="preserve">5) информацию о признании определения поставщика (подрядчика, исполнителя)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w:t>
      </w:r>
    </w:p>
    <w:bookmarkStart w:id="1942" w:name="P1942"/>
    <w:bookmarkEnd w:id="1942"/>
    <w:p>
      <w:pPr>
        <w:pStyle w:val="0"/>
        <w:spacing w:before="240" w:lineRule="auto"/>
        <w:ind w:firstLine="540"/>
        <w:jc w:val="both"/>
      </w:pPr>
      <w:r>
        <w:rPr>
          <w:sz w:val="24"/>
        </w:rPr>
        <w:t xml:space="preserve">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pPr>
        <w:pStyle w:val="0"/>
        <w:spacing w:before="240" w:lineRule="auto"/>
        <w:ind w:firstLine="540"/>
        <w:jc w:val="both"/>
      </w:pPr>
      <w:r>
        <w:rPr>
          <w:sz w:val="24"/>
        </w:rPr>
        <w:t xml:space="preserve">5. Заказчик по собственной инициативе или в соответствии с запросом, предусмотренным </w:t>
      </w:r>
      <w:hyperlink w:history="0" w:anchor="P1942" w:tooltip="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
        <w:r>
          <w:rPr>
            <w:sz w:val="24"/>
            <w:color w:val="0000ff"/>
          </w:rPr>
          <w:t xml:space="preserve">частью 4</w:t>
        </w:r>
      </w:hyperlink>
      <w:r>
        <w:rPr>
          <w:sz w:val="24"/>
        </w:rP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history="0" w:anchor="P1917"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пунктами 1 - 10, 12, 13, 15 - 19 и 21 части 1 статьи 42 настоящего Федерального закона, с приложением документации о закупке;">
        <w:r>
          <w:rPr>
            <w:sz w:val="24"/>
            <w:color w:val="0000ff"/>
          </w:rPr>
          <w:t xml:space="preserve">пунктом 1 части 1</w:t>
        </w:r>
      </w:hyperlink>
      <w:r>
        <w:rPr>
          <w:sz w:val="24"/>
        </w:rP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history="0" w:anchor="P1918" w:tooltip="2) приглашение и документация о закупке, предусмотренные пунктом 1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частью 2 статьи 24.1 настоящего Федерального закона;">
        <w:r>
          <w:rPr>
            <w:sz w:val="24"/>
            <w:color w:val="0000ff"/>
          </w:rPr>
          <w:t xml:space="preserve">пунктом 2 части 1</w:t>
        </w:r>
      </w:hyperlink>
      <w:r>
        <w:rPr>
          <w:sz w:val="24"/>
        </w:rP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history="0" w:anchor="P1944"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
        <w:r>
          <w:rPr>
            <w:sz w:val="24"/>
            <w:color w:val="0000ff"/>
          </w:rPr>
          <w:t xml:space="preserve">частью 6</w:t>
        </w:r>
      </w:hyperlink>
      <w:r>
        <w:rPr>
          <w:sz w:val="24"/>
        </w:rPr>
        <w:t xml:space="preserve"> настоящей статьи для подачи заявок на участие в закупке.</w:t>
      </w:r>
    </w:p>
    <w:bookmarkStart w:id="1944" w:name="P1944"/>
    <w:bookmarkEnd w:id="1944"/>
    <w:p>
      <w:pPr>
        <w:pStyle w:val="0"/>
        <w:spacing w:before="240" w:lineRule="auto"/>
        <w:ind w:firstLine="540"/>
        <w:jc w:val="both"/>
      </w:pPr>
      <w:r>
        <w:rPr>
          <w:sz w:val="24"/>
        </w:rP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history="0" w:anchor="P1928" w:tooltip="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пунктом 5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
        <w:r>
          <w:rPr>
            <w:sz w:val="24"/>
            <w:color w:val="0000ff"/>
          </w:rPr>
          <w:t xml:space="preserve">подпунктом "а" пункта 7 части 1</w:t>
        </w:r>
      </w:hyperlink>
      <w:r>
        <w:rPr>
          <w:sz w:val="24"/>
        </w:rPr>
        <w:t xml:space="preserve"> настоящей статьи.</w:t>
      </w:r>
    </w:p>
    <w:bookmarkStart w:id="1945" w:name="P1945"/>
    <w:bookmarkEnd w:id="1945"/>
    <w:p>
      <w:pPr>
        <w:pStyle w:val="0"/>
        <w:spacing w:before="240" w:lineRule="auto"/>
        <w:ind w:firstLine="540"/>
        <w:jc w:val="both"/>
      </w:pPr>
      <w:r>
        <w:rPr>
          <w:sz w:val="24"/>
        </w:rP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history="0" w:anchor="P1269"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r>
          <w:rPr>
            <w:sz w:val="24"/>
            <w:color w:val="0000ff"/>
          </w:rPr>
          <w:t xml:space="preserve">подпунктами "м"</w:t>
        </w:r>
      </w:hyperlink>
      <w:r>
        <w:rPr>
          <w:sz w:val="24"/>
        </w:rPr>
        <w:t xml:space="preserve"> - </w:t>
      </w:r>
      <w:hyperlink w:history="0" w:anchor="P1275"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
        <w:r>
          <w:rPr>
            <w:sz w:val="24"/>
            <w:color w:val="0000ff"/>
          </w:rPr>
          <w:t xml:space="preserve">"р" пункта 1</w:t>
        </w:r>
      </w:hyperlink>
      <w:r>
        <w:rPr>
          <w:sz w:val="24"/>
        </w:rPr>
        <w:t xml:space="preserve">, </w:t>
      </w:r>
      <w:hyperlink w:history="0" w:anchor="P1277" w:tooltip="2) предложение участника закупки в отношении объекта закупки:">
        <w:r>
          <w:rPr>
            <w:sz w:val="24"/>
            <w:color w:val="0000ff"/>
          </w:rPr>
          <w:t xml:space="preserve">пунктами 2</w:t>
        </w:r>
      </w:hyperlink>
      <w:r>
        <w:rPr>
          <w:sz w:val="24"/>
        </w:rPr>
        <w:t xml:space="preserve"> -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5 части 1 статьи 43</w:t>
        </w:r>
      </w:hyperlink>
      <w:r>
        <w:rPr>
          <w:sz w:val="24"/>
        </w:rPr>
        <w:t xml:space="preserve"> настоящего Федерального закона, информацию и документы в соответствии с </w:t>
      </w:r>
      <w:hyperlink w:history="0" w:anchor="P1090"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
        <w:r>
          <w:rPr>
            <w:sz w:val="24"/>
            <w:color w:val="0000ff"/>
          </w:rPr>
          <w:t xml:space="preserve">частью 4 статьи 37</w:t>
        </w:r>
      </w:hyperlink>
      <w:r>
        <w:rPr>
          <w:sz w:val="24"/>
        </w:rPr>
        <w:t xml:space="preserve"> настоящего Федерального закона.</w:t>
      </w:r>
    </w:p>
    <w:p>
      <w:pPr>
        <w:pStyle w:val="0"/>
        <w:spacing w:before="240" w:lineRule="auto"/>
        <w:ind w:firstLine="540"/>
        <w:jc w:val="both"/>
      </w:pPr>
      <w:r>
        <w:rPr>
          <w:sz w:val="24"/>
        </w:rP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history="0" w:anchor="P1324"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пунктом 5 настоящей части, а также информацию о дате и времени их подачи.">
        <w:r>
          <w:rPr>
            <w:sz w:val="24"/>
            <w:color w:val="0000ff"/>
          </w:rPr>
          <w:t xml:space="preserve">пунктом 9 части 6 статьи 43</w:t>
        </w:r>
      </w:hyperlink>
      <w:r>
        <w:rPr>
          <w:sz w:val="24"/>
        </w:rPr>
        <w:t xml:space="preserve"> настоящего Федерального закона направляет заказчику заявки на участие в закупке.</w:t>
      </w:r>
    </w:p>
    <w:p>
      <w:pPr>
        <w:pStyle w:val="0"/>
        <w:spacing w:before="240" w:lineRule="auto"/>
        <w:ind w:firstLine="540"/>
        <w:jc w:val="both"/>
      </w:pPr>
      <w:r>
        <w:rPr>
          <w:sz w:val="24"/>
        </w:rPr>
        <w:t xml:space="preserve">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pStyle w:val="0"/>
        <w:spacing w:before="240" w:lineRule="auto"/>
        <w:ind w:firstLine="540"/>
        <w:jc w:val="both"/>
      </w:pPr>
      <w:r>
        <w:rPr>
          <w:sz w:val="24"/>
        </w:rPr>
        <w:t xml:space="preserve">1) члены комиссии по осуществлению закупок:</w:t>
      </w:r>
    </w:p>
    <w:p>
      <w:pPr>
        <w:pStyle w:val="0"/>
        <w:spacing w:before="240" w:lineRule="auto"/>
        <w:ind w:firstLine="540"/>
        <w:jc w:val="both"/>
      </w:pPr>
      <w:r>
        <w:rPr>
          <w:sz w:val="24"/>
        </w:rPr>
        <w:t xml:space="preserve">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bookmarkStart w:id="1950" w:name="P1950"/>
    <w:bookmarkEnd w:id="1950"/>
    <w:p>
      <w:pPr>
        <w:pStyle w:val="0"/>
        <w:spacing w:before="240" w:lineRule="auto"/>
        <w:ind w:firstLine="540"/>
        <w:jc w:val="both"/>
      </w:pPr>
      <w:r>
        <w:rPr>
          <w:sz w:val="24"/>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history="0" w:anchor="P908" w:tooltip="Статья 32. Оценка заявок участников закупки и критерии этой оценки">
        <w:r>
          <w:rPr>
            <w:sz w:val="24"/>
            <w:color w:val="0000ff"/>
          </w:rPr>
          <w:t xml:space="preserve">статьей 32</w:t>
        </w:r>
      </w:hyperlink>
      <w:r>
        <w:rPr>
          <w:sz w:val="24"/>
        </w:rPr>
        <w:t xml:space="preserve"> настоящего Федерального закона;</w:t>
      </w:r>
    </w:p>
    <w:bookmarkStart w:id="1951" w:name="P1951"/>
    <w:bookmarkEnd w:id="1951"/>
    <w:p>
      <w:pPr>
        <w:pStyle w:val="0"/>
        <w:spacing w:before="240" w:lineRule="auto"/>
        <w:ind w:firstLine="540"/>
        <w:jc w:val="both"/>
      </w:pPr>
      <w:r>
        <w:rPr>
          <w:sz w:val="24"/>
        </w:rPr>
        <w:t xml:space="preserve">в) на основании результатов оценки, предусмотренной </w:t>
      </w:r>
      <w:hyperlink w:history="0" w:anchor="P1950"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sz w:val="24"/>
            <w:color w:val="0000ff"/>
          </w:rPr>
          <w:t xml:space="preserve">подпунктом "б"</w:t>
        </w:r>
      </w:hyperlink>
      <w:r>
        <w:rPr>
          <w:sz w:val="24"/>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pStyle w:val="0"/>
        <w:spacing w:before="240" w:lineRule="auto"/>
        <w:ind w:firstLine="540"/>
        <w:jc w:val="both"/>
      </w:pPr>
      <w:r>
        <w:rPr>
          <w:sz w:val="24"/>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bookmarkStart w:id="1953" w:name="P1953"/>
    <w:bookmarkEnd w:id="1953"/>
    <w:p>
      <w:pPr>
        <w:pStyle w:val="0"/>
        <w:spacing w:before="240" w:lineRule="auto"/>
        <w:ind w:firstLine="540"/>
        <w:jc w:val="both"/>
      </w:pPr>
      <w:r>
        <w:rPr>
          <w:sz w:val="24"/>
        </w:rPr>
        <w:t xml:space="preserve">а) направляет уведомление каждому участнику закупки, подавшему заявку на участие в закупке, содержащее информацию, предусмотренную </w:t>
      </w:r>
      <w:hyperlink w:history="0" w:anchor="P1969"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
        <w:r>
          <w:rPr>
            <w:sz w:val="24"/>
            <w:color w:val="0000ff"/>
          </w:rPr>
          <w:t xml:space="preserve">пунктами 2</w:t>
        </w:r>
      </w:hyperlink>
      <w:r>
        <w:rPr>
          <w:sz w:val="24"/>
        </w:rPr>
        <w:t xml:space="preserve"> - </w:t>
      </w:r>
      <w:hyperlink w:history="0" w:anchor="P1971" w:tooltip="4) порядковые номера, присвоенные в соответствии с подпунктом &quot;в&quot; пункта 1 части 9 настоящей статьи;">
        <w:r>
          <w:rPr>
            <w:sz w:val="24"/>
            <w:color w:val="0000ff"/>
          </w:rPr>
          <w:t xml:space="preserve">4 части 11</w:t>
        </w:r>
      </w:hyperlink>
      <w:r>
        <w:rPr>
          <w:sz w:val="24"/>
        </w:rPr>
        <w:t xml:space="preserve"> настоящей статьи, в отношении заявки на участие в закупке такого участника закупки;</w:t>
      </w:r>
    </w:p>
    <w:p>
      <w:pPr>
        <w:pStyle w:val="0"/>
        <w:spacing w:before="240" w:lineRule="auto"/>
        <w:ind w:firstLine="540"/>
        <w:jc w:val="both"/>
      </w:pPr>
      <w:r>
        <w:rPr>
          <w:sz w:val="24"/>
        </w:rPr>
        <w:t xml:space="preserve">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pPr>
        <w:pStyle w:val="0"/>
        <w:spacing w:before="240" w:lineRule="auto"/>
        <w:ind w:firstLine="540"/>
        <w:jc w:val="both"/>
      </w:pPr>
      <w:r>
        <w:rPr>
          <w:sz w:val="24"/>
        </w:rPr>
        <w:t xml:space="preserve">10. Заявка на участие в закупке подлежит отклонению в случаях:</w:t>
      </w:r>
    </w:p>
    <w:p>
      <w:pPr>
        <w:pStyle w:val="0"/>
        <w:spacing w:before="240" w:lineRule="auto"/>
        <w:ind w:firstLine="540"/>
        <w:jc w:val="both"/>
      </w:pPr>
      <w:r>
        <w:rPr>
          <w:sz w:val="24"/>
        </w:rPr>
        <w:t xml:space="preserve">1) непредставления информации и документов, предусмотренных </w:t>
      </w:r>
      <w:hyperlink w:history="0" w:anchor="P1945" w:tooltip="7. При проведении закрытого электронного конкурса заявка на участие в закупке должна содержать информацию и документы, предусмотренные подпунктами &quot;м&quot; - &quot;р&quot; пункта 1, пунктами 2 - 5 части 1 статьи 43 настоящего Федерального закона, информацию и документы в соответствии с частью 4 статьи 37 настоящего Федерального закона.">
        <w:r>
          <w:rPr>
            <w:sz w:val="24"/>
            <w:color w:val="0000ff"/>
          </w:rPr>
          <w:t xml:space="preserve">частью 7</w:t>
        </w:r>
      </w:hyperlink>
      <w:r>
        <w:rPr>
          <w:sz w:val="24"/>
        </w:rPr>
        <w:t xml:space="preserve"> настоящей статьи (за исключением случаев, предусмотренных настоящим Федеральным законом),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пунктами 2</w:t>
        </w:r>
      </w:hyperlink>
      <w:r>
        <w:rPr>
          <w:sz w:val="24"/>
        </w:rPr>
        <w:t xml:space="preserve"> и </w:t>
      </w:r>
      <w:hyperlink w:history="0" w:anchor="P1300"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
        <w:r>
          <w:rPr>
            <w:sz w:val="24"/>
            <w:color w:val="0000ff"/>
          </w:rPr>
          <w:t xml:space="preserve">4 части 6 статьи 43</w:t>
        </w:r>
      </w:hyperlink>
      <w:r>
        <w:rPr>
          <w:sz w:val="24"/>
        </w:rPr>
        <w:t xml:space="preserve"> настоящего Федерального закона, несоответствия таких информации и документов требованиям, установленным в документации о закупке;</w:t>
      </w:r>
    </w:p>
    <w:bookmarkStart w:id="1957" w:name="P1957"/>
    <w:bookmarkEnd w:id="1957"/>
    <w:p>
      <w:pPr>
        <w:pStyle w:val="0"/>
        <w:spacing w:before="240" w:lineRule="auto"/>
        <w:ind w:firstLine="540"/>
        <w:jc w:val="both"/>
      </w:pPr>
      <w:r>
        <w:rPr>
          <w:sz w:val="24"/>
        </w:rPr>
        <w:t xml:space="preserve">2) несоответствия участника закупки требованиям, установленным в документации о закупке в соответствии с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частью 1 статьи 31</w:t>
        </w:r>
      </w:hyperlink>
      <w:r>
        <w:rPr>
          <w:sz w:val="24"/>
        </w:rPr>
        <w:t xml:space="preserve"> настоящего Федерального закона, требованиям, установленным в документации о закупке в соответствии с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частями 1.1</w:t>
        </w:r>
      </w:hyperlink>
      <w:r>
        <w:rPr>
          <w:sz w:val="24"/>
        </w:rPr>
        <w:t xml:space="preserve">,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2</w:t>
        </w:r>
      </w:hyperlink>
      <w:r>
        <w:rPr>
          <w:sz w:val="24"/>
        </w:rPr>
        <w:t xml:space="preserve"> и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2.1</w:t>
        </w:r>
      </w:hyperlink>
      <w:r>
        <w:rPr>
          <w:sz w:val="24"/>
        </w:rPr>
        <w:t xml:space="preserve"> (при наличии таких требований) статьи 31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3 - 4 ч. 10 ст. 75 (в ред. ФЗ от 08.08.2024 N 318-ФЗ) </w:t>
            </w:r>
            <w:hyperlink w:history="0" r:id="rId95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применяются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предусмотренных </w:t>
      </w:r>
      <w:hyperlink w:history="0" w:anchor="P334"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sz w:val="24"/>
            <w:color w:val="0000ff"/>
          </w:rPr>
          <w:t xml:space="preserve">подпунктом "а" пункта 1</w:t>
        </w:r>
      </w:hyperlink>
      <w:r>
        <w:rPr>
          <w:sz w:val="24"/>
        </w:rPr>
        <w:t xml:space="preserve"> (за исключением случая, предусмотренного </w:t>
      </w:r>
      <w:hyperlink w:history="0" w:anchor="P1962"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quot;а&quot; пункта 1 части 2 статьи 14 настоящего Федерального закона в документации о закупке запрета закупок товара, происходящего из иностранного государства);">
        <w:r>
          <w:rPr>
            <w:sz w:val="24"/>
            <w:color w:val="0000ff"/>
          </w:rPr>
          <w:t xml:space="preserve">пунктом 4</w:t>
        </w:r>
      </w:hyperlink>
      <w:r>
        <w:rPr>
          <w:sz w:val="24"/>
        </w:rPr>
        <w:t xml:space="preserve"> настоящей части), </w:t>
      </w:r>
      <w:hyperlink w:history="0" w:anchor="P338"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 российского происхождения;">
        <w:r>
          <w:rPr>
            <w:sz w:val="24"/>
            <w:color w:val="0000ff"/>
          </w:rPr>
          <w:t xml:space="preserve">подпунктом "а" пункта 2 части 4</w:t>
        </w:r>
      </w:hyperlink>
      <w:r>
        <w:rPr>
          <w:sz w:val="24"/>
        </w:rPr>
        <w:t xml:space="preserve">, </w:t>
      </w:r>
      <w:hyperlink w:history="0" w:anchor="P348" w:tooltip="а) заявка на участие в такой закупке, поданная иностранным лицом, подлежит отклонению в соответствии с настоящим Федеральным законом;">
        <w:r>
          <w:rPr>
            <w:sz w:val="24"/>
            <w:color w:val="0000ff"/>
          </w:rPr>
          <w:t xml:space="preserve">подпунктом "а" пункта 1</w:t>
        </w:r>
      </w:hyperlink>
      <w:r>
        <w:rPr>
          <w:sz w:val="24"/>
        </w:rPr>
        <w:t xml:space="preserve"> (за исключением случая, предусмотренного </w:t>
      </w:r>
      <w:hyperlink w:history="0" w:anchor="P1962"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quot;а&quot; пункта 1 части 2 статьи 14 настоящего Федерального закона в документации о закупке запрета закупок товара, происходящего из иностранного государства);">
        <w:r>
          <w:rPr>
            <w:sz w:val="24"/>
            <w:color w:val="0000ff"/>
          </w:rPr>
          <w:t xml:space="preserve">пунктом 4</w:t>
        </w:r>
      </w:hyperlink>
      <w:r>
        <w:rPr>
          <w:sz w:val="24"/>
        </w:rPr>
        <w:t xml:space="preserve"> настоящей части), </w:t>
      </w:r>
      <w:hyperlink w:history="0" w:anchor="P350"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
        <w:r>
          <w:rPr>
            <w:sz w:val="24"/>
            <w:color w:val="0000ff"/>
          </w:rPr>
          <w:t xml:space="preserve">пунктом 2 части 5 статьи 14</w:t>
        </w:r>
      </w:hyperlink>
      <w:r>
        <w:rPr>
          <w:sz w:val="24"/>
        </w:rPr>
        <w:t xml:space="preserve"> настоящего Федерального закона;</w:t>
      </w:r>
    </w:p>
    <w:p>
      <w:pPr>
        <w:pStyle w:val="0"/>
        <w:jc w:val="both"/>
      </w:pPr>
      <w:r>
        <w:rPr>
          <w:sz w:val="24"/>
        </w:rPr>
        <w:t xml:space="preserve">(п. 3 в ред. Федерального </w:t>
      </w:r>
      <w:hyperlink w:history="0" r:id="rId95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1962" w:name="P1962"/>
    <w:bookmarkEnd w:id="1962"/>
    <w:p>
      <w:pPr>
        <w:pStyle w:val="0"/>
        <w:spacing w:before="240" w:lineRule="auto"/>
        <w:ind w:firstLine="540"/>
        <w:jc w:val="both"/>
      </w:pPr>
      <w:r>
        <w:rPr>
          <w:sz w:val="24"/>
        </w:rPr>
        <w:t xml:space="preserve">4) непредставления информации и документов, предусмотренных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пунктом 5 части 1 статьи 43</w:t>
        </w:r>
      </w:hyperlink>
      <w:r>
        <w:rPr>
          <w:sz w:val="24"/>
        </w:rPr>
        <w:t xml:space="preserve"> настоящего Федерального закона, если такие информация и документы определены в соответствии с </w:t>
      </w:r>
      <w:hyperlink w:history="0" w:anchor="P330"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sz w:val="24"/>
            <w:color w:val="0000ff"/>
          </w:rPr>
          <w:t xml:space="preserve">пунктом 2 части 2 статьи 14</w:t>
        </w:r>
      </w:hyperlink>
      <w:r>
        <w:rPr>
          <w:sz w:val="24"/>
        </w:rPr>
        <w:t xml:space="preserve"> настоящего Федерального закона (в случае установления в соответствии с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 статьи 14</w:t>
        </w:r>
      </w:hyperlink>
      <w:r>
        <w:rPr>
          <w:sz w:val="24"/>
        </w:rPr>
        <w:t xml:space="preserve"> настоящего Федерального закона в документации о закупке запрета закупок товара, происходящего из иностранного государства);</w:t>
      </w:r>
    </w:p>
    <w:p>
      <w:pPr>
        <w:pStyle w:val="0"/>
        <w:jc w:val="both"/>
      </w:pPr>
      <w:r>
        <w:rPr>
          <w:sz w:val="24"/>
        </w:rPr>
        <w:t xml:space="preserve">(п. 4 в ред. Федерального </w:t>
      </w:r>
      <w:hyperlink w:history="0" r:id="rId95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5) выявления отнесения участника закупки к организациям, предусмотренным </w:t>
      </w:r>
      <w:hyperlink w:history="0" r:id="rId955"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4"/>
            <w:color w:val="0000ff"/>
          </w:rPr>
          <w:t xml:space="preserve">пунктом 4 статьи 2</w:t>
        </w:r>
      </w:hyperlink>
      <w:r>
        <w:rPr>
          <w:sz w:val="24"/>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w:history="0" r:id="rId956"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4"/>
            <w:color w:val="0000ff"/>
          </w:rPr>
          <w:t xml:space="preserve">пунктом</w:t>
        </w:r>
      </w:hyperlink>
      <w:r>
        <w:rPr>
          <w:sz w:val="24"/>
        </w:rPr>
        <w:t xml:space="preserve">;</w:t>
      </w:r>
    </w:p>
    <w:p>
      <w:pPr>
        <w:pStyle w:val="0"/>
        <w:spacing w:before="240" w:lineRule="auto"/>
        <w:ind w:firstLine="540"/>
        <w:jc w:val="both"/>
      </w:pPr>
      <w:r>
        <w:rPr>
          <w:sz w:val="24"/>
        </w:rPr>
        <w:t xml:space="preserve">6) предусмотренных </w:t>
      </w:r>
      <w:hyperlink w:history="0" w:anchor="P1451" w:tooltip="6. Основанием для отказа в принятии независимой гарантии заказчиком является:">
        <w:r>
          <w:rPr>
            <w:sz w:val="24"/>
            <w:color w:val="0000ff"/>
          </w:rPr>
          <w:t xml:space="preserve">частью 6 статьи 45</w:t>
        </w:r>
      </w:hyperlink>
      <w:r>
        <w:rPr>
          <w:sz w:val="24"/>
        </w:rPr>
        <w:t xml:space="preserve"> настоящего Федерального закона;</w:t>
      </w:r>
    </w:p>
    <w:bookmarkStart w:id="1966" w:name="P1966"/>
    <w:bookmarkEnd w:id="1966"/>
    <w:p>
      <w:pPr>
        <w:pStyle w:val="0"/>
        <w:spacing w:before="240" w:lineRule="auto"/>
        <w:ind w:firstLine="540"/>
        <w:jc w:val="both"/>
      </w:pPr>
      <w:r>
        <w:rPr>
          <w:sz w:val="24"/>
        </w:rPr>
        <w:t xml:space="preserve">7) выявления недостоверной информации, содержащейся в заявке на участие в закупке.</w:t>
      </w:r>
    </w:p>
    <w:p>
      <w:pPr>
        <w:pStyle w:val="0"/>
        <w:spacing w:before="240" w:lineRule="auto"/>
        <w:ind w:firstLine="540"/>
        <w:jc w:val="both"/>
      </w:pPr>
      <w:r>
        <w:rPr>
          <w:sz w:val="24"/>
        </w:rPr>
        <w:t xml:space="preserve">11. Протокол подведения итогов определения поставщика (подрядчика, исполнителя) должен содержать:</w:t>
      </w:r>
    </w:p>
    <w:p>
      <w:pPr>
        <w:pStyle w:val="0"/>
        <w:spacing w:before="240" w:lineRule="auto"/>
        <w:ind w:firstLine="540"/>
        <w:jc w:val="both"/>
      </w:pPr>
      <w:r>
        <w:rPr>
          <w:sz w:val="24"/>
        </w:rPr>
        <w:t xml:space="preserve">1) дату подведения итогов определения поставщика (подрядчика, исполнителя), информацию, указанную в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подпунктах "а"</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bookmarkStart w:id="1969" w:name="P1969"/>
    <w:bookmarkEnd w:id="1969"/>
    <w:p>
      <w:pPr>
        <w:pStyle w:val="0"/>
        <w:spacing w:before="240" w:lineRule="auto"/>
        <w:ind w:firstLine="540"/>
        <w:jc w:val="both"/>
      </w:pPr>
      <w:r>
        <w:rPr>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pStyle w:val="0"/>
        <w:spacing w:before="240" w:lineRule="auto"/>
        <w:ind w:firstLine="540"/>
        <w:jc w:val="both"/>
      </w:pPr>
      <w:r>
        <w:rPr>
          <w:sz w:val="24"/>
        </w:rP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history="0" w:anchor="P911" w:tooltip="1. Для оценки заявок участников закупки заказчик использует следующие критерии:">
        <w:r>
          <w:rPr>
            <w:sz w:val="24"/>
            <w:color w:val="0000ff"/>
          </w:rPr>
          <w:t xml:space="preserve">частью 1 статьи 32</w:t>
        </w:r>
      </w:hyperlink>
      <w:r>
        <w:rPr>
          <w:sz w:val="24"/>
        </w:rPr>
        <w:t xml:space="preserve"> настоящего Федерального закона (в случае установления таких критериев в документации о закупке);</w:t>
      </w:r>
    </w:p>
    <w:bookmarkStart w:id="1971" w:name="P1971"/>
    <w:bookmarkEnd w:id="1971"/>
    <w:p>
      <w:pPr>
        <w:pStyle w:val="0"/>
        <w:spacing w:before="240" w:lineRule="auto"/>
        <w:ind w:firstLine="540"/>
        <w:jc w:val="both"/>
      </w:pPr>
      <w:r>
        <w:rPr>
          <w:sz w:val="24"/>
        </w:rPr>
        <w:t xml:space="preserve">4) порядковые номера, присвоенные в соответствии с </w:t>
      </w:r>
      <w:hyperlink w:history="0" w:anchor="P1951"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
        <w:r>
          <w:rPr>
            <w:sz w:val="24"/>
            <w:color w:val="0000ff"/>
          </w:rPr>
          <w:t xml:space="preserve">подпунктом "в" пункта 1 части 9</w:t>
        </w:r>
      </w:hyperlink>
      <w:r>
        <w:rPr>
          <w:sz w:val="24"/>
        </w:rPr>
        <w:t xml:space="preserve"> настоящей статьи;</w:t>
      </w:r>
    </w:p>
    <w:p>
      <w:pPr>
        <w:pStyle w:val="0"/>
        <w:spacing w:before="240" w:lineRule="auto"/>
        <w:ind w:firstLine="540"/>
        <w:jc w:val="both"/>
      </w:pPr>
      <w:r>
        <w:rPr>
          <w:sz w:val="24"/>
        </w:rPr>
        <w:t xml:space="preserve">5) информацию о заключении контракта по цене, увеличенной в соответствии со </w:t>
      </w:r>
      <w:hyperlink w:history="0" w:anchor="P791" w:tooltip="Статья 28. Участие учреждений и предприятий уголовно-исполнительной системы в закупках">
        <w:r>
          <w:rPr>
            <w:sz w:val="24"/>
            <w:color w:val="0000ff"/>
          </w:rPr>
          <w:t xml:space="preserve">статьями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w:t>
      </w:r>
    </w:p>
    <w:p>
      <w:pPr>
        <w:pStyle w:val="0"/>
        <w:spacing w:before="240" w:lineRule="auto"/>
        <w:ind w:firstLine="540"/>
        <w:jc w:val="both"/>
      </w:pPr>
      <w:r>
        <w:rPr>
          <w:sz w:val="24"/>
        </w:rPr>
        <w:t xml:space="preserve">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pStyle w:val="0"/>
        <w:spacing w:before="240" w:lineRule="auto"/>
        <w:ind w:firstLine="540"/>
        <w:jc w:val="both"/>
      </w:pPr>
      <w:r>
        <w:rPr>
          <w:sz w:val="24"/>
        </w:rPr>
        <w:t xml:space="preserve">7) информацию о признании определения поставщика (подрядчика, исполнителя)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w:t>
      </w:r>
    </w:p>
    <w:bookmarkStart w:id="1975" w:name="P1975"/>
    <w:bookmarkEnd w:id="1975"/>
    <w:p>
      <w:pPr>
        <w:pStyle w:val="0"/>
        <w:spacing w:before="240" w:lineRule="auto"/>
        <w:ind w:firstLine="540"/>
        <w:jc w:val="both"/>
      </w:pPr>
      <w:r>
        <w:rPr>
          <w:sz w:val="24"/>
        </w:rPr>
        <w:t xml:space="preserve">12. Участник закупки, подавший заявку на участие в закупке, после получения уведомления, предусмотренного </w:t>
      </w:r>
      <w:hyperlink w:history="0" w:anchor="P1953" w:tooltip="а) направляет уведомление каждому участнику закупки, подавшему заявку на участие в закупке, содержащее информацию, предусмотренную пунктами 2 - 4 части 11 настоящей статьи, в отношении заявки на участие в закупке такого участника закупки;">
        <w:r>
          <w:rPr>
            <w:sz w:val="24"/>
            <w:color w:val="0000ff"/>
          </w:rPr>
          <w:t xml:space="preserve">подпунктом "а" пункта 2 части 9</w:t>
        </w:r>
      </w:hyperlink>
      <w:r>
        <w:rPr>
          <w:sz w:val="24"/>
        </w:rP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bookmarkStart w:id="1976" w:name="P1976"/>
    <w:bookmarkEnd w:id="1976"/>
    <w:p>
      <w:pPr>
        <w:pStyle w:val="0"/>
        <w:spacing w:before="240" w:lineRule="auto"/>
        <w:ind w:firstLine="540"/>
        <w:jc w:val="both"/>
      </w:pPr>
      <w:r>
        <w:rPr>
          <w:sz w:val="24"/>
        </w:rPr>
        <w:t xml:space="preserve">13. Заключение контракта по результатам проведения закрытого электронного конкурса осуществляется в порядке, установленном </w:t>
      </w:r>
      <w:hyperlink w:history="0" w:anchor="P1672" w:tooltip="Статья 51. Заключение контракта по результатам электронной процедуры">
        <w:r>
          <w:rPr>
            <w:sz w:val="24"/>
            <w:color w:val="0000ff"/>
          </w:rPr>
          <w:t xml:space="preserve">статьей 51</w:t>
        </w:r>
      </w:hyperlink>
      <w:r>
        <w:rPr>
          <w:sz w:val="24"/>
        </w:rPr>
        <w:t xml:space="preserve"> настоящего Федерального закона. В случаях, предусмотренных </w:t>
      </w:r>
      <w:hyperlink w:history="0" w:anchor="P1672" w:tooltip="Статья 51. Заключение контракта по результатам электронной процедуры">
        <w:r>
          <w:rPr>
            <w:sz w:val="24"/>
            <w:color w:val="0000ff"/>
          </w:rPr>
          <w:t xml:space="preserve">статьей 51</w:t>
        </w:r>
      </w:hyperlink>
      <w:r>
        <w:rPr>
          <w:sz w:val="24"/>
        </w:rP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pPr>
        <w:pStyle w:val="0"/>
        <w:spacing w:before="240" w:lineRule="auto"/>
        <w:ind w:firstLine="540"/>
        <w:jc w:val="both"/>
      </w:pPr>
      <w:r>
        <w:rPr>
          <w:sz w:val="24"/>
        </w:rPr>
        <w:t xml:space="preserve">14. Если закрытый электронный конкурс признан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 такой конкурс проводится с учетом особенностей, установленных </w:t>
      </w:r>
      <w:hyperlink w:history="0" w:anchor="P2020"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sz w:val="24"/>
            <w:color w:val="0000ff"/>
          </w:rPr>
          <w:t xml:space="preserve">частями 2</w:t>
        </w:r>
      </w:hyperlink>
      <w:r>
        <w:rPr>
          <w:sz w:val="24"/>
        </w:rPr>
        <w:t xml:space="preserve"> и </w:t>
      </w:r>
      <w:hyperlink w:history="0" w:anchor="P2024"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4 части 1 статьи 93 настоящего Федерального закона.">
        <w:r>
          <w:rPr>
            <w:sz w:val="24"/>
            <w:color w:val="0000ff"/>
          </w:rPr>
          <w:t xml:space="preserve">4 статьи 77</w:t>
        </w:r>
      </w:hyperlink>
      <w:r>
        <w:rPr>
          <w:sz w:val="24"/>
        </w:rPr>
        <w:t xml:space="preserve"> настоящего Федерального закона.</w:t>
      </w:r>
    </w:p>
    <w:p>
      <w:pPr>
        <w:pStyle w:val="0"/>
        <w:ind w:firstLine="540"/>
        <w:jc w:val="both"/>
      </w:pPr>
      <w:r>
        <w:rPr>
          <w:sz w:val="24"/>
        </w:rPr>
      </w:r>
    </w:p>
    <w:bookmarkStart w:id="1979" w:name="P1979"/>
    <w:bookmarkEnd w:id="1979"/>
    <w:p>
      <w:pPr>
        <w:pStyle w:val="2"/>
        <w:outlineLvl w:val="2"/>
        <w:ind w:firstLine="540"/>
        <w:jc w:val="both"/>
      </w:pPr>
      <w:r>
        <w:rPr>
          <w:sz w:val="24"/>
        </w:rPr>
        <w:t xml:space="preserve">Статья 76. Проведение закрытого электронного аукциона</w:t>
      </w:r>
    </w:p>
    <w:p>
      <w:pPr>
        <w:pStyle w:val="0"/>
        <w:ind w:firstLine="540"/>
        <w:jc w:val="both"/>
      </w:pPr>
      <w:r>
        <w:rPr>
          <w:sz w:val="24"/>
        </w:rPr>
      </w:r>
    </w:p>
    <w:p>
      <w:pPr>
        <w:pStyle w:val="0"/>
        <w:ind w:firstLine="540"/>
        <w:jc w:val="both"/>
      </w:pPr>
      <w:r>
        <w:rPr>
          <w:sz w:val="24"/>
        </w:rPr>
        <w:t xml:space="preserve">(в ред. Федерального </w:t>
      </w:r>
      <w:hyperlink w:history="0" r:id="rId95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Закрытый электронный аукцион проводится в порядке, установленном </w:t>
      </w:r>
      <w:hyperlink w:history="0" w:anchor="P1916" w:tooltip="1. При проведении закрытого электронного конкурса приглашение направляется, документация о закупке предоставляется в следующем порядке:">
        <w:r>
          <w:rPr>
            <w:sz w:val="24"/>
            <w:color w:val="0000ff"/>
          </w:rPr>
          <w:t xml:space="preserve">частями 1</w:t>
        </w:r>
      </w:hyperlink>
      <w:r>
        <w:rPr>
          <w:sz w:val="24"/>
        </w:rPr>
        <w:t xml:space="preserve"> - </w:t>
      </w:r>
      <w:hyperlink w:history="0" w:anchor="P1944"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
        <w:r>
          <w:rPr>
            <w:sz w:val="24"/>
            <w:color w:val="0000ff"/>
          </w:rPr>
          <w:t xml:space="preserve">6 статьи 75</w:t>
        </w:r>
      </w:hyperlink>
      <w:r>
        <w:rPr>
          <w:sz w:val="24"/>
        </w:rPr>
        <w:t xml:space="preserve"> настоящего Федерального закона и настоящей статьей.</w:t>
      </w:r>
    </w:p>
    <w:bookmarkStart w:id="1984" w:name="P1984"/>
    <w:bookmarkEnd w:id="1984"/>
    <w:p>
      <w:pPr>
        <w:pStyle w:val="0"/>
        <w:spacing w:before="240" w:lineRule="auto"/>
        <w:ind w:firstLine="540"/>
        <w:jc w:val="both"/>
      </w:pPr>
      <w:r>
        <w:rPr>
          <w:sz w:val="24"/>
        </w:rP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history="0" w:anchor="P1269"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r>
          <w:rPr>
            <w:sz w:val="24"/>
            <w:color w:val="0000ff"/>
          </w:rPr>
          <w:t xml:space="preserve">подпунктами "м"</w:t>
        </w:r>
      </w:hyperlink>
      <w:r>
        <w:rPr>
          <w:sz w:val="24"/>
        </w:rPr>
        <w:t xml:space="preserve"> - </w:t>
      </w:r>
      <w:hyperlink w:history="0" w:anchor="P1274"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
        <w:r>
          <w:rPr>
            <w:sz w:val="24"/>
            <w:color w:val="0000ff"/>
          </w:rPr>
          <w:t xml:space="preserve">"п" пункта 1</w:t>
        </w:r>
      </w:hyperlink>
      <w:r>
        <w:rPr>
          <w:sz w:val="24"/>
        </w:rPr>
        <w:t xml:space="preserve">, </w:t>
      </w:r>
      <w:hyperlink w:history="0" w:anchor="P1277" w:tooltip="2) предложение участника закупки в отношении объекта закупки:">
        <w:r>
          <w:rPr>
            <w:sz w:val="24"/>
            <w:color w:val="0000ff"/>
          </w:rPr>
          <w:t xml:space="preserve">пунктами 2</w:t>
        </w:r>
      </w:hyperlink>
      <w:r>
        <w:rPr>
          <w:sz w:val="24"/>
        </w:rPr>
        <w:t xml:space="preserve"> и </w:t>
      </w:r>
      <w:hyperlink w:history="0" w:anchor="P1287"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
        <w:r>
          <w:rPr>
            <w:sz w:val="24"/>
            <w:color w:val="0000ff"/>
          </w:rPr>
          <w:t xml:space="preserve">5 части 1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history="0" w:anchor="P1605" w:tooltip="3. Подача ценовых предложений проводится в следующем порядке:">
        <w:r>
          <w:rPr>
            <w:sz w:val="24"/>
            <w:color w:val="0000ff"/>
          </w:rPr>
          <w:t xml:space="preserve">частью 3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4. Не позднее одного часа с момента завершения процедуры подачи ценовых предложений оператор специализированной электронной площадки:</w:t>
      </w:r>
    </w:p>
    <w:bookmarkStart w:id="1987" w:name="P1987"/>
    <w:bookmarkEnd w:id="1987"/>
    <w:p>
      <w:pPr>
        <w:pStyle w:val="0"/>
        <w:spacing w:before="240" w:lineRule="auto"/>
        <w:ind w:firstLine="540"/>
        <w:jc w:val="both"/>
      </w:pPr>
      <w:r>
        <w:rPr>
          <w:sz w:val="24"/>
        </w:rP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предложенных участником закупки, подавшим такую заявку (за исключением случая,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 статьи 49</w:t>
        </w:r>
      </w:hyperlink>
      <w:r>
        <w:rPr>
          <w:sz w:val="24"/>
        </w:rP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абзацем первым пункта 9 части 3 статьи 49</w:t>
        </w:r>
      </w:hyperlink>
      <w:r>
        <w:rPr>
          <w:sz w:val="24"/>
        </w:rP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bookmarkStart w:id="1988" w:name="P1988"/>
    <w:bookmarkEnd w:id="1988"/>
    <w:p>
      <w:pPr>
        <w:pStyle w:val="0"/>
        <w:spacing w:before="240" w:lineRule="auto"/>
        <w:ind w:firstLine="540"/>
        <w:jc w:val="both"/>
      </w:pPr>
      <w:r>
        <w:rPr>
          <w:sz w:val="24"/>
        </w:rPr>
        <w:t xml:space="preserve">2) формирует протокол подачи ценовых предложений, содержащий:</w:t>
      </w:r>
    </w:p>
    <w:p>
      <w:pPr>
        <w:pStyle w:val="0"/>
        <w:spacing w:before="240" w:lineRule="auto"/>
        <w:ind w:firstLine="540"/>
        <w:jc w:val="both"/>
      </w:pPr>
      <w:r>
        <w:rPr>
          <w:sz w:val="24"/>
        </w:rPr>
        <w:t xml:space="preserve">а) дату, время начала и окончания проведения процедуры подачи ценовых предложений;</w:t>
      </w:r>
    </w:p>
    <w:p>
      <w:pPr>
        <w:pStyle w:val="0"/>
        <w:spacing w:before="240" w:lineRule="auto"/>
        <w:ind w:firstLine="540"/>
        <w:jc w:val="both"/>
      </w:pPr>
      <w:r>
        <w:rPr>
          <w:sz w:val="24"/>
        </w:rPr>
        <w:t xml:space="preserve">б) минимальное ценовое предложение либо максимальное ценовое предложение (в случае, предусмотренном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 статьи 49</w:t>
        </w:r>
      </w:hyperlink>
      <w:r>
        <w:rPr>
          <w:sz w:val="24"/>
        </w:rP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pPr>
        <w:pStyle w:val="0"/>
        <w:spacing w:before="240" w:lineRule="auto"/>
        <w:ind w:firstLine="540"/>
        <w:jc w:val="both"/>
      </w:pPr>
      <w:r>
        <w:rPr>
          <w:sz w:val="24"/>
        </w:rPr>
        <w:t xml:space="preserve">в) порядковые номера, присвоенные заявкам в соответствии с </w:t>
      </w:r>
      <w:hyperlink w:history="0" w:anchor="P1987"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за исключением случая, предусмотренного пунктом 9 части 3 статьи 49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
        <w:r>
          <w:rPr>
            <w:sz w:val="24"/>
            <w:color w:val="0000ff"/>
          </w:rPr>
          <w:t xml:space="preserve">пунктом 1</w:t>
        </w:r>
      </w:hyperlink>
      <w:r>
        <w:rPr>
          <w:sz w:val="24"/>
        </w:rPr>
        <w:t xml:space="preserve"> настоящей части;</w:t>
      </w:r>
    </w:p>
    <w:bookmarkStart w:id="1992" w:name="P1992"/>
    <w:bookmarkEnd w:id="1992"/>
    <w:p>
      <w:pPr>
        <w:pStyle w:val="0"/>
        <w:spacing w:before="240" w:lineRule="auto"/>
        <w:ind w:firstLine="540"/>
        <w:jc w:val="both"/>
      </w:pPr>
      <w:r>
        <w:rPr>
          <w:sz w:val="24"/>
        </w:rPr>
        <w:t xml:space="preserve">3) направляет заказчику протокол, предусмотренный </w:t>
      </w:r>
      <w:hyperlink w:history="0" w:anchor="P1988" w:tooltip="2) формирует протокол подачи ценовых предложений, содержащий:">
        <w:r>
          <w:rPr>
            <w:sz w:val="24"/>
            <w:color w:val="0000ff"/>
          </w:rPr>
          <w:t xml:space="preserve">пунктом 2</w:t>
        </w:r>
      </w:hyperlink>
      <w:r>
        <w:rPr>
          <w:sz w:val="24"/>
        </w:rPr>
        <w:t xml:space="preserve"> настоящей части, поданные заявки на участие в закупке, а также предусмотренные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пунктом 2 части 6 статьи 43</w:t>
        </w:r>
      </w:hyperlink>
      <w:r>
        <w:rPr>
          <w:sz w:val="24"/>
        </w:rPr>
        <w:t xml:space="preserve"> настоящего Федерального закона информацию и документы участников закупки, подавших такие заявки;</w:t>
      </w:r>
    </w:p>
    <w:p>
      <w:pPr>
        <w:pStyle w:val="0"/>
        <w:spacing w:before="240" w:lineRule="auto"/>
        <w:ind w:firstLine="540"/>
        <w:jc w:val="both"/>
      </w:pPr>
      <w:r>
        <w:rPr>
          <w:sz w:val="24"/>
        </w:rPr>
        <w:t xml:space="preserve">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pPr>
        <w:pStyle w:val="0"/>
        <w:spacing w:before="240" w:lineRule="auto"/>
        <w:ind w:firstLine="540"/>
        <w:jc w:val="both"/>
      </w:pPr>
      <w:r>
        <w:rPr>
          <w:sz w:val="24"/>
        </w:rPr>
        <w:t xml:space="preserve">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pStyle w:val="0"/>
        <w:spacing w:before="240" w:lineRule="auto"/>
        <w:ind w:firstLine="540"/>
        <w:jc w:val="both"/>
      </w:pPr>
      <w:r>
        <w:rPr>
          <w:sz w:val="24"/>
        </w:rPr>
        <w:t xml:space="preserve">1) члены комиссии по осуществлению закупок:</w:t>
      </w:r>
    </w:p>
    <w:bookmarkStart w:id="1996" w:name="P1996"/>
    <w:bookmarkEnd w:id="1996"/>
    <w:p>
      <w:pPr>
        <w:pStyle w:val="0"/>
        <w:spacing w:before="240" w:lineRule="auto"/>
        <w:ind w:firstLine="540"/>
        <w:jc w:val="both"/>
      </w:pPr>
      <w:r>
        <w:rPr>
          <w:sz w:val="24"/>
        </w:rP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history="0" w:anchor="P1992" w:tooltip="3) направляет заказчику протокол, предусмотренный пунктом 2 настоящей части, поданные заявки на участие в закупке, а также предусмотренные пунктом 2 части 6 статьи 43 настоящего Федерального закона информацию и документы участников закупки, подавших такие заявки;">
        <w:r>
          <w:rPr>
            <w:sz w:val="24"/>
            <w:color w:val="0000ff"/>
          </w:rPr>
          <w:t xml:space="preserve">пунктом 3 части 4</w:t>
        </w:r>
      </w:hyperlink>
      <w:r>
        <w:rPr>
          <w:sz w:val="24"/>
        </w:rP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history="0" w:anchor="P1957" w:tooltip="2) несоответствия участника закупки требованиям, установленным в документации о закупке в соответствии с частью 1 статьи 31 настоящего Федерального закона, требованиям, установленным в документации о закупке в соответствии с частями 1.1, 2 и 2.1 (при наличии таких требований) статьи 31 настоящего Федерального закона;">
        <w:r>
          <w:rPr>
            <w:sz w:val="24"/>
            <w:color w:val="0000ff"/>
          </w:rPr>
          <w:t xml:space="preserve">пунктами 2</w:t>
        </w:r>
      </w:hyperlink>
      <w:r>
        <w:rPr>
          <w:sz w:val="24"/>
        </w:rPr>
        <w:t xml:space="preserve"> - </w:t>
      </w:r>
      <w:hyperlink w:history="0" w:anchor="P1966" w:tooltip="7) выявления недостоверной информации, содержащейся в заявке на участие в закупке.">
        <w:r>
          <w:rPr>
            <w:sz w:val="24"/>
            <w:color w:val="0000ff"/>
          </w:rPr>
          <w:t xml:space="preserve">7 части 10 статьи 75</w:t>
        </w:r>
      </w:hyperlink>
      <w:r>
        <w:rPr>
          <w:sz w:val="24"/>
        </w:rPr>
        <w:t xml:space="preserve"> настоящего Федерального закона, а также в случае непредставления информации и документов, предусмотренных </w:t>
      </w:r>
      <w:hyperlink w:history="0" w:anchor="P1984" w:tooltip="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подпунктами &quot;м&quot; - &quot;п&quot; пункта 1, пунктами 2 и 5 части 1 статьи 43 настоящего Федерального закона.">
        <w:r>
          <w:rPr>
            <w:sz w:val="24"/>
            <w:color w:val="0000ff"/>
          </w:rPr>
          <w:t xml:space="preserve">частью 2</w:t>
        </w:r>
      </w:hyperlink>
      <w:r>
        <w:rPr>
          <w:sz w:val="24"/>
        </w:rPr>
        <w:t xml:space="preserve"> настоящей статьи, несоответствия таких информации и документов документации о закупке;</w:t>
      </w:r>
    </w:p>
    <w:bookmarkStart w:id="1997" w:name="P1997"/>
    <w:bookmarkEnd w:id="1997"/>
    <w:p>
      <w:pPr>
        <w:pStyle w:val="0"/>
        <w:spacing w:before="240" w:lineRule="auto"/>
        <w:ind w:firstLine="540"/>
        <w:jc w:val="both"/>
      </w:pPr>
      <w:r>
        <w:rPr>
          <w:sz w:val="24"/>
        </w:rPr>
        <w:t xml:space="preserve">б) на основании информации, содержащейся в протоколе, предусмотренном </w:t>
      </w:r>
      <w:hyperlink w:history="0" w:anchor="P1988" w:tooltip="2) формирует протокол подачи ценовых предложений, содержащий:">
        <w:r>
          <w:rPr>
            <w:sz w:val="24"/>
            <w:color w:val="0000ff"/>
          </w:rPr>
          <w:t xml:space="preserve">пунктом 2 части 4</w:t>
        </w:r>
      </w:hyperlink>
      <w:r>
        <w:rPr>
          <w:sz w:val="24"/>
        </w:rP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history="0" w:anchor="P1996" w:tooltip="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пунктом 3 части 4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пунктами 2 - 7 части 10 статьи 75 настоящего Федерального закона, а также в случае непредставления информации и документов, предусмотренных...">
        <w:r>
          <w:rPr>
            <w:sz w:val="24"/>
            <w:color w:val="0000ff"/>
          </w:rPr>
          <w:t xml:space="preserve">подпунктом "а"</w:t>
        </w:r>
      </w:hyperlink>
      <w:r>
        <w:rPr>
          <w:sz w:val="24"/>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пунктом 9 части 3 статьи 49</w:t>
        </w:r>
      </w:hyperlink>
      <w:r>
        <w:rPr>
          <w:sz w:val="24"/>
        </w:rP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history="0" w:anchor="P1618"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
        <w:r>
          <w:rPr>
            <w:sz w:val="24"/>
            <w:color w:val="0000ff"/>
          </w:rPr>
          <w:t xml:space="preserve">абзацем первым пункта 9 части 3 статьи 49</w:t>
        </w:r>
      </w:hyperlink>
      <w:r>
        <w:rPr>
          <w:sz w:val="24"/>
        </w:rP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pPr>
        <w:pStyle w:val="0"/>
        <w:spacing w:before="240" w:lineRule="auto"/>
        <w:ind w:firstLine="540"/>
        <w:jc w:val="both"/>
      </w:pPr>
      <w:r>
        <w:rPr>
          <w:sz w:val="24"/>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pPr>
        <w:pStyle w:val="0"/>
        <w:spacing w:before="240" w:lineRule="auto"/>
        <w:ind w:firstLine="540"/>
        <w:jc w:val="both"/>
      </w:pPr>
      <w:r>
        <w:rPr>
          <w:sz w:val="24"/>
        </w:rPr>
        <w:t xml:space="preserve">а) направляет уведомление, содержащее информацию, предусмотренную </w:t>
      </w:r>
      <w:hyperlink w:history="0" w:anchor="P2003"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
        <w:r>
          <w:rPr>
            <w:sz w:val="24"/>
            <w:color w:val="0000ff"/>
          </w:rPr>
          <w:t xml:space="preserve">пунктами 2</w:t>
        </w:r>
      </w:hyperlink>
      <w:r>
        <w:rPr>
          <w:sz w:val="24"/>
        </w:rPr>
        <w:t xml:space="preserve"> и </w:t>
      </w:r>
      <w:hyperlink w:history="0" w:anchor="P2004" w:tooltip="3) порядковые номера, присвоенные в соответствии с подпунктом &quot;б&quot; пункта 1 части 5 настоящей статьи;">
        <w:r>
          <w:rPr>
            <w:sz w:val="24"/>
            <w:color w:val="0000ff"/>
          </w:rPr>
          <w:t xml:space="preserve">3 части 6</w:t>
        </w:r>
      </w:hyperlink>
      <w:r>
        <w:rPr>
          <w:sz w:val="24"/>
        </w:rP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pPr>
        <w:pStyle w:val="0"/>
        <w:spacing w:before="240" w:lineRule="auto"/>
        <w:ind w:firstLine="540"/>
        <w:jc w:val="both"/>
      </w:pPr>
      <w:r>
        <w:rPr>
          <w:sz w:val="24"/>
        </w:rPr>
        <w:t xml:space="preserve">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pPr>
        <w:pStyle w:val="0"/>
        <w:spacing w:before="240" w:lineRule="auto"/>
        <w:ind w:firstLine="540"/>
        <w:jc w:val="both"/>
      </w:pPr>
      <w:r>
        <w:rPr>
          <w:sz w:val="24"/>
        </w:rPr>
        <w:t xml:space="preserve">6. Протокол подведения итогов определения поставщика (подрядчика, исполнителя) должен содержать:</w:t>
      </w:r>
    </w:p>
    <w:p>
      <w:pPr>
        <w:pStyle w:val="0"/>
        <w:spacing w:before="240" w:lineRule="auto"/>
        <w:ind w:firstLine="540"/>
        <w:jc w:val="both"/>
      </w:pPr>
      <w:r>
        <w:rPr>
          <w:sz w:val="24"/>
        </w:rPr>
        <w:t xml:space="preserve">1) дату подведения итогов определения поставщика (подрядчика, исполнителя), информацию, указанную в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подпунктах "а"</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bookmarkStart w:id="2003" w:name="P2003"/>
    <w:bookmarkEnd w:id="2003"/>
    <w:p>
      <w:pPr>
        <w:pStyle w:val="0"/>
        <w:spacing w:before="240" w:lineRule="auto"/>
        <w:ind w:firstLine="540"/>
        <w:jc w:val="both"/>
      </w:pPr>
      <w:r>
        <w:rPr>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bookmarkStart w:id="2004" w:name="P2004"/>
    <w:bookmarkEnd w:id="2004"/>
    <w:p>
      <w:pPr>
        <w:pStyle w:val="0"/>
        <w:spacing w:before="240" w:lineRule="auto"/>
        <w:ind w:firstLine="540"/>
        <w:jc w:val="both"/>
      </w:pPr>
      <w:r>
        <w:rPr>
          <w:sz w:val="24"/>
        </w:rPr>
        <w:t xml:space="preserve">3) порядковые номера, присвоенные в соответствии с </w:t>
      </w:r>
      <w:hyperlink w:history="0" w:anchor="P1997"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
        <w:r>
          <w:rPr>
            <w:sz w:val="24"/>
            <w:color w:val="0000ff"/>
          </w:rPr>
          <w:t xml:space="preserve">подпунктом "б" пункта 1 части 5</w:t>
        </w:r>
      </w:hyperlink>
      <w:r>
        <w:rPr>
          <w:sz w:val="24"/>
        </w:rPr>
        <w:t xml:space="preserve"> настоящей статьи;</w:t>
      </w:r>
    </w:p>
    <w:p>
      <w:pPr>
        <w:pStyle w:val="0"/>
        <w:spacing w:before="240" w:lineRule="auto"/>
        <w:ind w:firstLine="540"/>
        <w:jc w:val="both"/>
      </w:pPr>
      <w:r>
        <w:rPr>
          <w:sz w:val="24"/>
        </w:rPr>
        <w:t xml:space="preserve">4) информацию о заключении контракта по цене, увеличенной в соответствии со </w:t>
      </w:r>
      <w:hyperlink w:history="0" w:anchor="P791" w:tooltip="Статья 28. Участие учреждений и предприятий уголовно-исполнительной системы в закупках">
        <w:r>
          <w:rPr>
            <w:sz w:val="24"/>
            <w:color w:val="0000ff"/>
          </w:rPr>
          <w:t xml:space="preserve">статьями 28</w:t>
        </w:r>
      </w:hyperlink>
      <w:r>
        <w:rPr>
          <w:sz w:val="24"/>
        </w:rPr>
        <w:t xml:space="preserve"> и </w:t>
      </w:r>
      <w:hyperlink w:history="0" w:anchor="P799" w:tooltip="Статья 29. Участие организаций инвалидов в закупках">
        <w:r>
          <w:rPr>
            <w:sz w:val="24"/>
            <w:color w:val="0000ff"/>
          </w:rPr>
          <w:t xml:space="preserve">29</w:t>
        </w:r>
      </w:hyperlink>
      <w:r>
        <w:rPr>
          <w:sz w:val="24"/>
        </w:rPr>
        <w:t xml:space="preserve"> настоящего Федерального закона;</w:t>
      </w:r>
    </w:p>
    <w:p>
      <w:pPr>
        <w:pStyle w:val="0"/>
        <w:spacing w:before="240" w:lineRule="auto"/>
        <w:ind w:firstLine="540"/>
        <w:jc w:val="both"/>
      </w:pPr>
      <w:r>
        <w:rPr>
          <w:sz w:val="24"/>
        </w:rPr>
        <w:t xml:space="preserve">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pStyle w:val="0"/>
        <w:spacing w:before="240" w:lineRule="auto"/>
        <w:ind w:firstLine="540"/>
        <w:jc w:val="both"/>
      </w:pPr>
      <w:r>
        <w:rPr>
          <w:sz w:val="24"/>
        </w:rPr>
        <w:t xml:space="preserve">6) информацию о признании определения поставщика (подрядчика, исполнителя)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w:t>
      </w:r>
    </w:p>
    <w:p>
      <w:pPr>
        <w:pStyle w:val="0"/>
        <w:spacing w:before="240" w:lineRule="auto"/>
        <w:ind w:firstLine="540"/>
        <w:jc w:val="both"/>
      </w:pPr>
      <w:r>
        <w:rPr>
          <w:sz w:val="24"/>
        </w:rP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history="0" w:anchor="P1975" w:tooltip="12. Участник закупки, подавший заявку на участие в закупке, после получения уведомления, предусмотренного подпунктом &quot;а&quot; пункта 2 части 9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
        <w:r>
          <w:rPr>
            <w:sz w:val="24"/>
            <w:color w:val="0000ff"/>
          </w:rPr>
          <w:t xml:space="preserve">частью 12 статьи 75</w:t>
        </w:r>
      </w:hyperlink>
      <w:r>
        <w:rPr>
          <w:sz w:val="24"/>
        </w:rPr>
        <w:t xml:space="preserve"> настоящего Федерального закона.</w:t>
      </w:r>
    </w:p>
    <w:p>
      <w:pPr>
        <w:pStyle w:val="0"/>
        <w:spacing w:before="240" w:lineRule="auto"/>
        <w:ind w:firstLine="540"/>
        <w:jc w:val="both"/>
      </w:pPr>
      <w:r>
        <w:rPr>
          <w:sz w:val="24"/>
        </w:rPr>
        <w:t xml:space="preserve">8. Заключение контракта по результатам проведения закрытого электронного аукциона осуществляется в порядке, установленном </w:t>
      </w:r>
      <w:hyperlink w:history="0" w:anchor="P1976" w:tooltip="13. Заключение контракта по результатам проведения закрытого электронного конкурса осуществляется в порядке, установленном статьей 51 настоящего Федерального закона. В случаях, предусмотренных статьей 51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
        <w:r>
          <w:rPr>
            <w:sz w:val="24"/>
            <w:color w:val="0000ff"/>
          </w:rPr>
          <w:t xml:space="preserve">частью 13 статьи 75</w:t>
        </w:r>
      </w:hyperlink>
      <w:r>
        <w:rPr>
          <w:sz w:val="24"/>
        </w:rPr>
        <w:t xml:space="preserve"> настоящего Федерального закона.</w:t>
      </w:r>
    </w:p>
    <w:p>
      <w:pPr>
        <w:pStyle w:val="0"/>
        <w:spacing w:before="240" w:lineRule="auto"/>
        <w:ind w:firstLine="540"/>
        <w:jc w:val="both"/>
      </w:pPr>
      <w:r>
        <w:rPr>
          <w:sz w:val="24"/>
        </w:rPr>
        <w:t xml:space="preserve">9. Если закрытый электронный аукцион признан несостоявшимся в случаях, предусмотренных </w:t>
      </w:r>
      <w:hyperlink w:history="0" w:anchor="P2016" w:tooltip="1. Закрытый конкурентный способ признается несостоявшимся в случаях:">
        <w:r>
          <w:rPr>
            <w:sz w:val="24"/>
            <w:color w:val="0000ff"/>
          </w:rPr>
          <w:t xml:space="preserve">частью 1 статьи 77</w:t>
        </w:r>
      </w:hyperlink>
      <w:r>
        <w:rPr>
          <w:sz w:val="24"/>
        </w:rPr>
        <w:t xml:space="preserve"> настоящего Федерального закона, такой аукцион проводится с учетом особенностей, установленных </w:t>
      </w:r>
      <w:hyperlink w:history="0" w:anchor="P2023"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ящим Федеральным законом.">
        <w:r>
          <w:rPr>
            <w:sz w:val="24"/>
            <w:color w:val="0000ff"/>
          </w:rPr>
          <w:t xml:space="preserve">частями 3</w:t>
        </w:r>
      </w:hyperlink>
      <w:r>
        <w:rPr>
          <w:sz w:val="24"/>
        </w:rPr>
        <w:t xml:space="preserve"> и </w:t>
      </w:r>
      <w:hyperlink w:history="0" w:anchor="P2024"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4 части 1 статьи 93 настоящего Федерального закона.">
        <w:r>
          <w:rPr>
            <w:sz w:val="24"/>
            <w:color w:val="0000ff"/>
          </w:rPr>
          <w:t xml:space="preserve">4 статьи 77</w:t>
        </w:r>
      </w:hyperlink>
      <w:r>
        <w:rPr>
          <w:sz w:val="24"/>
        </w:rPr>
        <w:t xml:space="preserve"> настоящего Федерального закона.</w:t>
      </w:r>
    </w:p>
    <w:p>
      <w:pPr>
        <w:pStyle w:val="0"/>
        <w:ind w:firstLine="540"/>
        <w:jc w:val="both"/>
      </w:pPr>
      <w:r>
        <w:rPr>
          <w:sz w:val="24"/>
        </w:rPr>
      </w:r>
    </w:p>
    <w:p>
      <w:pPr>
        <w:pStyle w:val="2"/>
        <w:outlineLvl w:val="2"/>
        <w:ind w:firstLine="540"/>
        <w:jc w:val="both"/>
      </w:pPr>
      <w:r>
        <w:rPr>
          <w:sz w:val="24"/>
        </w:rPr>
        <w:t xml:space="preserve">Статья 77. Признание закрытого конкурентного способа несостоявшимся. Последствия такого признания</w:t>
      </w:r>
    </w:p>
    <w:p>
      <w:pPr>
        <w:pStyle w:val="0"/>
        <w:ind w:firstLine="540"/>
        <w:jc w:val="both"/>
      </w:pPr>
      <w:r>
        <w:rPr>
          <w:sz w:val="24"/>
        </w:rPr>
      </w:r>
    </w:p>
    <w:p>
      <w:pPr>
        <w:pStyle w:val="0"/>
        <w:ind w:firstLine="540"/>
        <w:jc w:val="both"/>
      </w:pPr>
      <w:r>
        <w:rPr>
          <w:sz w:val="24"/>
        </w:rPr>
        <w:t xml:space="preserve">(в ред. Федерального </w:t>
      </w:r>
      <w:hyperlink w:history="0" r:id="rId95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bookmarkStart w:id="2016" w:name="P2016"/>
    <w:bookmarkEnd w:id="2016"/>
    <w:p>
      <w:pPr>
        <w:pStyle w:val="0"/>
        <w:ind w:firstLine="540"/>
        <w:jc w:val="both"/>
      </w:pPr>
      <w:r>
        <w:rPr>
          <w:sz w:val="24"/>
        </w:rPr>
        <w:t xml:space="preserve">1. Закрытый конкурентный способ признается несостоявшимся в случаях:</w:t>
      </w:r>
    </w:p>
    <w:p>
      <w:pPr>
        <w:pStyle w:val="0"/>
        <w:spacing w:before="240" w:lineRule="auto"/>
        <w:ind w:firstLine="540"/>
        <w:jc w:val="both"/>
      </w:pPr>
      <w:r>
        <w:rPr>
          <w:sz w:val="24"/>
        </w:rPr>
        <w:t xml:space="preserve">1) предусмотренных </w:t>
      </w:r>
      <w:hyperlink w:history="0" w:anchor="P1723" w:tooltip="1) по окончании срока подачи заявок на участие в закупке подана только одна заявка на участие в закупке;">
        <w:r>
          <w:rPr>
            <w:sz w:val="24"/>
            <w:color w:val="0000ff"/>
          </w:rPr>
          <w:t xml:space="preserve">пунктами 1</w:t>
        </w:r>
      </w:hyperlink>
      <w:r>
        <w:rPr>
          <w:sz w:val="24"/>
        </w:rPr>
        <w:t xml:space="preserve"> - </w:t>
      </w:r>
      <w:hyperlink w:history="0" w:anchor="P1728"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
        <w:r>
          <w:rPr>
            <w:sz w:val="24"/>
            <w:color w:val="0000ff"/>
          </w:rPr>
          <w:t xml:space="preserve">6 части 1 статьи 52</w:t>
        </w:r>
      </w:hyperlink>
      <w:r>
        <w:rPr>
          <w:sz w:val="24"/>
        </w:rP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bookmarkStart w:id="2018" w:name="P2018"/>
    <w:bookmarkEnd w:id="2018"/>
    <w:p>
      <w:pPr>
        <w:pStyle w:val="0"/>
        <w:spacing w:before="240" w:lineRule="auto"/>
        <w:ind w:firstLine="540"/>
        <w:jc w:val="both"/>
      </w:pPr>
      <w:r>
        <w:rPr>
          <w:sz w:val="24"/>
        </w:rPr>
        <w:t xml:space="preserve">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bookmarkStart w:id="2019" w:name="P2019"/>
    <w:bookmarkEnd w:id="2019"/>
    <w:p>
      <w:pPr>
        <w:pStyle w:val="0"/>
        <w:spacing w:before="240" w:lineRule="auto"/>
        <w:ind w:firstLine="540"/>
        <w:jc w:val="both"/>
      </w:pPr>
      <w:r>
        <w:rPr>
          <w:sz w:val="24"/>
        </w:rPr>
        <w:t xml:space="preserve">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bookmarkStart w:id="2020" w:name="P2020"/>
    <w:bookmarkEnd w:id="2020"/>
    <w:p>
      <w:pPr>
        <w:pStyle w:val="0"/>
        <w:spacing w:before="240" w:lineRule="auto"/>
        <w:ind w:firstLine="540"/>
        <w:jc w:val="both"/>
      </w:pPr>
      <w:r>
        <w:rPr>
          <w:sz w:val="24"/>
        </w:rPr>
        <w:t xml:space="preserve">2. В случаях, предусмотренных </w:t>
      </w:r>
      <w:hyperlink w:history="0" w:anchor="P1723" w:tooltip="1) по окончании срока подачи заявок на участие в закупке подана только одна заявка на участие в закупке;">
        <w:r>
          <w:rPr>
            <w:sz w:val="24"/>
            <w:color w:val="0000ff"/>
          </w:rPr>
          <w:t xml:space="preserve">пунктами 1</w:t>
        </w:r>
      </w:hyperlink>
      <w:r>
        <w:rPr>
          <w:sz w:val="24"/>
        </w:rPr>
        <w:t xml:space="preserve"> и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2 части 1 статьи 52</w:t>
        </w:r>
      </w:hyperlink>
      <w:r>
        <w:rPr>
          <w:sz w:val="24"/>
        </w:rPr>
        <w:t xml:space="preserve">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pPr>
        <w:pStyle w:val="0"/>
        <w:spacing w:before="240" w:lineRule="auto"/>
        <w:ind w:firstLine="540"/>
        <w:jc w:val="both"/>
      </w:pPr>
      <w:r>
        <w:rPr>
          <w:sz w:val="24"/>
        </w:rPr>
        <w:t xml:space="preserve">1) оценка, предусмотренная </w:t>
      </w:r>
      <w:hyperlink w:history="0" w:anchor="P1824"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териев в документации о закупке);">
        <w:r>
          <w:rPr>
            <w:sz w:val="24"/>
            <w:color w:val="0000ff"/>
          </w:rPr>
          <w:t xml:space="preserve">подпунктом "б" пункта 1 части 10 статьи 73</w:t>
        </w:r>
      </w:hyperlink>
      <w:r>
        <w:rPr>
          <w:sz w:val="24"/>
        </w:rPr>
        <w:t xml:space="preserve">, </w:t>
      </w:r>
      <w:hyperlink w:history="0" w:anchor="P1950"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sz w:val="24"/>
            <w:color w:val="0000ff"/>
          </w:rPr>
          <w:t xml:space="preserve">подпунктом "б" пункта 1 части 9 статьи 75</w:t>
        </w:r>
      </w:hyperlink>
      <w:r>
        <w:rPr>
          <w:sz w:val="24"/>
        </w:rPr>
        <w:t xml:space="preserve"> настоящего Федерального закона, не осуществляется;</w:t>
      </w:r>
    </w:p>
    <w:bookmarkStart w:id="2022" w:name="P2022"/>
    <w:bookmarkEnd w:id="2022"/>
    <w:p>
      <w:pPr>
        <w:pStyle w:val="0"/>
        <w:spacing w:before="240" w:lineRule="auto"/>
        <w:ind w:firstLine="540"/>
        <w:jc w:val="both"/>
      </w:pPr>
      <w:r>
        <w:rPr>
          <w:sz w:val="24"/>
        </w:rP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history="0" w:anchor="P2108"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24 части 1 статьи 93</w:t>
        </w:r>
      </w:hyperlink>
      <w:r>
        <w:rPr>
          <w:sz w:val="24"/>
        </w:rPr>
        <w:t xml:space="preserve"> настоящего Федерального закона в порядке, установленном настоящим Федеральным законом.</w:t>
      </w:r>
    </w:p>
    <w:bookmarkStart w:id="2023" w:name="P2023"/>
    <w:bookmarkEnd w:id="2023"/>
    <w:p>
      <w:pPr>
        <w:pStyle w:val="0"/>
        <w:spacing w:before="240" w:lineRule="auto"/>
        <w:ind w:firstLine="540"/>
        <w:jc w:val="both"/>
      </w:pPr>
      <w:r>
        <w:rPr>
          <w:sz w:val="24"/>
        </w:rPr>
        <w:t xml:space="preserve">3. Если закрытый аукцион, закрытый электронный аукцион признаны несостоявшимися в случаях, предусмотренных </w:t>
      </w:r>
      <w:hyperlink w:history="0" w:anchor="P1723" w:tooltip="1) по окончании срока подачи заявок на участие в закупке подана только одна заявка на участие в закупке;">
        <w:r>
          <w:rPr>
            <w:sz w:val="24"/>
            <w:color w:val="0000ff"/>
          </w:rPr>
          <w:t xml:space="preserve">пунктами 1</w:t>
        </w:r>
      </w:hyperlink>
      <w:r>
        <w:rPr>
          <w:sz w:val="24"/>
        </w:rPr>
        <w:t xml:space="preserve"> и </w:t>
      </w:r>
      <w:hyperlink w:history="0" w:anchor="P1724"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sz w:val="24"/>
            <w:color w:val="0000ff"/>
          </w:rPr>
          <w:t xml:space="preserve">2 части 1 статьи 52</w:t>
        </w:r>
      </w:hyperlink>
      <w:r>
        <w:rPr>
          <w:sz w:val="24"/>
        </w:rPr>
        <w:t xml:space="preserve">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history="0" w:anchor="P2108"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24 части 1 статьи 93</w:t>
        </w:r>
      </w:hyperlink>
      <w:r>
        <w:rPr>
          <w:sz w:val="24"/>
        </w:rPr>
        <w:t xml:space="preserve"> настоящего Федерального закона в порядке, установленном настоящим Федеральным законом.</w:t>
      </w:r>
    </w:p>
    <w:bookmarkStart w:id="2024" w:name="P2024"/>
    <w:bookmarkEnd w:id="2024"/>
    <w:p>
      <w:pPr>
        <w:pStyle w:val="0"/>
        <w:spacing w:before="240" w:lineRule="auto"/>
        <w:ind w:firstLine="540"/>
        <w:jc w:val="both"/>
      </w:pPr>
      <w:r>
        <w:rPr>
          <w:sz w:val="24"/>
        </w:rPr>
        <w:t xml:space="preserve">4. Если закрытый конкурентный способ признан несостоявшимся в случаях, предусмотренных </w:t>
      </w:r>
      <w:hyperlink w:history="0" w:anchor="P1725" w:tooltip="3) по окончании срока подачи заявок на участие в закупке не подано ни одной заявки на участие в закупке;">
        <w:r>
          <w:rPr>
            <w:sz w:val="24"/>
            <w:color w:val="0000ff"/>
          </w:rPr>
          <w:t xml:space="preserve">пунктами 3</w:t>
        </w:r>
      </w:hyperlink>
      <w:r>
        <w:rPr>
          <w:sz w:val="24"/>
        </w:rPr>
        <w:t xml:space="preserve"> - </w:t>
      </w:r>
      <w:hyperlink w:history="0" w:anchor="P1728"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
        <w:r>
          <w:rPr>
            <w:sz w:val="24"/>
            <w:color w:val="0000ff"/>
          </w:rPr>
          <w:t xml:space="preserve">6 части 1 статьи 52</w:t>
        </w:r>
      </w:hyperlink>
      <w:r>
        <w:rPr>
          <w:sz w:val="24"/>
        </w:rPr>
        <w:t xml:space="preserve"> настоящего Федерального закона, а также в случаях, предусмотренных </w:t>
      </w:r>
      <w:hyperlink w:history="0" w:anchor="P2018" w:tooltip="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
        <w:r>
          <w:rPr>
            <w:sz w:val="24"/>
            <w:color w:val="0000ff"/>
          </w:rPr>
          <w:t xml:space="preserve">пунктом 2</w:t>
        </w:r>
      </w:hyperlink>
      <w:r>
        <w:rPr>
          <w:sz w:val="24"/>
        </w:rPr>
        <w:t xml:space="preserve"> или </w:t>
      </w:r>
      <w:hyperlink w:history="0" w:anchor="P2019" w:tooltip="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
        <w:r>
          <w:rPr>
            <w:sz w:val="24"/>
            <w:color w:val="0000ff"/>
          </w:rPr>
          <w:t xml:space="preserve">3 части 1</w:t>
        </w:r>
      </w:hyperlink>
      <w:r>
        <w:rPr>
          <w:sz w:val="24"/>
        </w:rP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history="0" w:anchor="P2108"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пунктом 24 части 1 статьи 93</w:t>
        </w:r>
      </w:hyperlink>
      <w:r>
        <w:rPr>
          <w:sz w:val="24"/>
        </w:rPr>
        <w:t xml:space="preserve"> настоящего Федерального закона.</w:t>
      </w:r>
    </w:p>
    <w:p>
      <w:pPr>
        <w:pStyle w:val="0"/>
        <w:ind w:firstLine="540"/>
        <w:jc w:val="both"/>
      </w:pPr>
      <w:r>
        <w:rPr>
          <w:sz w:val="24"/>
        </w:rPr>
      </w:r>
    </w:p>
    <w:p>
      <w:pPr>
        <w:pStyle w:val="2"/>
        <w:outlineLvl w:val="2"/>
        <w:ind w:firstLine="540"/>
        <w:jc w:val="both"/>
      </w:pPr>
      <w:r>
        <w:rPr>
          <w:sz w:val="24"/>
        </w:rPr>
        <w:t xml:space="preserve">Статьи 78 - 79. Утратили силу с 1 января 2022 года. - Федеральный </w:t>
      </w:r>
      <w:hyperlink w:history="0" r:id="rId95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2"/>
        <w:ind w:firstLine="540"/>
        <w:jc w:val="both"/>
      </w:pPr>
      <w:r>
        <w:rPr>
          <w:sz w:val="24"/>
        </w:rPr>
        <w:t xml:space="preserve">Статьи 80 - 82. Утратили силу. - Федеральный </w:t>
      </w:r>
      <w:hyperlink w:history="0" r:id="rId96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w:t>
        </w:r>
      </w:hyperlink>
      <w:r>
        <w:rPr>
          <w:sz w:val="24"/>
        </w:rPr>
        <w:t xml:space="preserve"> от 01.04.2020 N 98-ФЗ.</w:t>
      </w:r>
    </w:p>
    <w:p>
      <w:pPr>
        <w:pStyle w:val="0"/>
        <w:ind w:firstLine="540"/>
        <w:jc w:val="both"/>
      </w:pPr>
      <w:r>
        <w:rPr>
          <w:sz w:val="24"/>
        </w:rPr>
      </w:r>
    </w:p>
    <w:p>
      <w:pPr>
        <w:pStyle w:val="2"/>
        <w:outlineLvl w:val="1"/>
        <w:jc w:val="center"/>
      </w:pPr>
      <w:r>
        <w:rPr>
          <w:sz w:val="24"/>
        </w:rPr>
        <w:t xml:space="preserve">§ 3.1. Определение поставщика (подрядчика, исполнителя)</w:t>
      </w:r>
    </w:p>
    <w:p>
      <w:pPr>
        <w:pStyle w:val="2"/>
        <w:jc w:val="center"/>
      </w:pPr>
      <w:r>
        <w:rPr>
          <w:sz w:val="24"/>
        </w:rPr>
        <w:t xml:space="preserve">путем проведения запроса котировок в электронной форме</w:t>
      </w:r>
    </w:p>
    <w:p>
      <w:pPr>
        <w:pStyle w:val="2"/>
        <w:jc w:val="center"/>
      </w:pPr>
      <w:r>
        <w:rPr>
          <w:sz w:val="24"/>
        </w:rPr>
        <w:t xml:space="preserve">(статьи 82.1 - 82.6)</w:t>
      </w:r>
    </w:p>
    <w:p>
      <w:pPr>
        <w:pStyle w:val="0"/>
        <w:jc w:val="both"/>
      </w:pPr>
      <w:r>
        <w:rPr>
          <w:sz w:val="24"/>
        </w:rPr>
      </w:r>
    </w:p>
    <w:p>
      <w:pPr>
        <w:pStyle w:val="0"/>
        <w:ind w:firstLine="540"/>
        <w:jc w:val="both"/>
      </w:pPr>
      <w:r>
        <w:rPr>
          <w:sz w:val="24"/>
        </w:rPr>
        <w:t xml:space="preserve">Утратил силу с 1 января 2022 года. - Федеральный </w:t>
      </w:r>
      <w:hyperlink w:history="0" r:id="rId96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jc w:val="center"/>
      </w:pPr>
      <w:r>
        <w:rPr>
          <w:sz w:val="24"/>
        </w:rPr>
      </w:r>
    </w:p>
    <w:p>
      <w:pPr>
        <w:pStyle w:val="2"/>
        <w:outlineLvl w:val="1"/>
        <w:jc w:val="center"/>
      </w:pPr>
      <w:r>
        <w:rPr>
          <w:sz w:val="24"/>
        </w:rPr>
        <w:t xml:space="preserve">§ 4. Определение поставщика (подрядчика, исполнителя) путем</w:t>
      </w:r>
    </w:p>
    <w:p>
      <w:pPr>
        <w:pStyle w:val="2"/>
        <w:jc w:val="center"/>
      </w:pPr>
      <w:r>
        <w:rPr>
          <w:sz w:val="24"/>
        </w:rPr>
        <w:t xml:space="preserve">проведения запроса предложений (статьи 83 - 83.1)</w:t>
      </w:r>
    </w:p>
    <w:p>
      <w:pPr>
        <w:pStyle w:val="0"/>
        <w:ind w:firstLine="540"/>
        <w:jc w:val="both"/>
      </w:pPr>
      <w:r>
        <w:rPr>
          <w:sz w:val="24"/>
        </w:rPr>
      </w:r>
    </w:p>
    <w:p>
      <w:pPr>
        <w:pStyle w:val="0"/>
        <w:ind w:firstLine="540"/>
        <w:jc w:val="both"/>
      </w:pPr>
      <w:r>
        <w:rPr>
          <w:sz w:val="24"/>
        </w:rPr>
        <w:t xml:space="preserve">Утратил силу с 1 января 2022 года. - Федеральный </w:t>
      </w:r>
      <w:hyperlink w:history="0" r:id="rId96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1"/>
        <w:jc w:val="center"/>
      </w:pPr>
      <w:r>
        <w:rPr>
          <w:sz w:val="24"/>
        </w:rPr>
        <w:t xml:space="preserve">§ 4.1. Заключение контракта по результатам</w:t>
      </w:r>
    </w:p>
    <w:p>
      <w:pPr>
        <w:pStyle w:val="2"/>
        <w:jc w:val="center"/>
      </w:pPr>
      <w:r>
        <w:rPr>
          <w:sz w:val="24"/>
        </w:rPr>
        <w:t xml:space="preserve">электронной процедуры (статья 83.2)</w:t>
      </w:r>
    </w:p>
    <w:p>
      <w:pPr>
        <w:pStyle w:val="0"/>
        <w:jc w:val="both"/>
      </w:pPr>
      <w:r>
        <w:rPr>
          <w:sz w:val="24"/>
        </w:rPr>
      </w:r>
    </w:p>
    <w:p>
      <w:pPr>
        <w:pStyle w:val="0"/>
        <w:ind w:firstLine="540"/>
        <w:jc w:val="both"/>
      </w:pPr>
      <w:r>
        <w:rPr>
          <w:sz w:val="24"/>
        </w:rPr>
        <w:t xml:space="preserve">Утратил силу с 1 января 2022 года. - Федеральный </w:t>
      </w:r>
      <w:hyperlink w:history="0" r:id="rId96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1"/>
        <w:jc w:val="center"/>
      </w:pPr>
      <w:r>
        <w:rPr>
          <w:sz w:val="24"/>
        </w:rPr>
        <w:t xml:space="preserve">§ 5. Закрытые способы определения поставщиков</w:t>
      </w:r>
    </w:p>
    <w:p>
      <w:pPr>
        <w:pStyle w:val="2"/>
        <w:jc w:val="center"/>
      </w:pPr>
      <w:r>
        <w:rPr>
          <w:sz w:val="24"/>
        </w:rPr>
        <w:t xml:space="preserve">(подрядчиков, исполнителей) (статьи 84 - 92)</w:t>
      </w:r>
    </w:p>
    <w:p>
      <w:pPr>
        <w:pStyle w:val="0"/>
        <w:ind w:firstLine="540"/>
        <w:jc w:val="both"/>
      </w:pPr>
      <w:r>
        <w:rPr>
          <w:sz w:val="24"/>
        </w:rPr>
      </w:r>
    </w:p>
    <w:p>
      <w:pPr>
        <w:pStyle w:val="0"/>
        <w:ind w:firstLine="540"/>
        <w:jc w:val="both"/>
      </w:pPr>
      <w:r>
        <w:rPr>
          <w:sz w:val="24"/>
        </w:rPr>
        <w:t xml:space="preserve">Утратил силу с 1 января 2022 года. - Федеральный </w:t>
      </w:r>
      <w:hyperlink w:history="0" r:id="rId96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1"/>
        <w:jc w:val="center"/>
      </w:pPr>
      <w:r>
        <w:rPr>
          <w:sz w:val="24"/>
        </w:rPr>
        <w:t xml:space="preserve">§ 6. Осуществление закупки у единственного поставщика</w:t>
      </w:r>
    </w:p>
    <w:p>
      <w:pPr>
        <w:pStyle w:val="2"/>
        <w:jc w:val="center"/>
      </w:pPr>
      <w:r>
        <w:rPr>
          <w:sz w:val="24"/>
        </w:rPr>
        <w:t xml:space="preserve">(подрядчика, исполнителя)</w:t>
      </w:r>
    </w:p>
    <w:p>
      <w:pPr>
        <w:pStyle w:val="0"/>
        <w:ind w:firstLine="540"/>
        <w:jc w:val="both"/>
      </w:pPr>
      <w:r>
        <w:rPr>
          <w:sz w:val="24"/>
        </w:rPr>
      </w:r>
    </w:p>
    <w:bookmarkStart w:id="2054" w:name="P2054"/>
    <w:bookmarkEnd w:id="2054"/>
    <w:p>
      <w:pPr>
        <w:pStyle w:val="2"/>
        <w:outlineLvl w:val="2"/>
        <w:ind w:firstLine="540"/>
        <w:jc w:val="both"/>
      </w:pPr>
      <w:r>
        <w:rPr>
          <w:sz w:val="24"/>
        </w:rPr>
        <w:t xml:space="preserve">Статья 93. Осуществление закупки у единственного поставщика (подрядчика, исполнителя)</w:t>
      </w:r>
    </w:p>
    <w:p>
      <w:pPr>
        <w:pStyle w:val="0"/>
        <w:ind w:firstLine="540"/>
        <w:jc w:val="both"/>
      </w:pPr>
      <w:r>
        <w:rPr>
          <w:sz w:val="24"/>
        </w:rPr>
      </w:r>
    </w:p>
    <w:bookmarkStart w:id="2056" w:name="P2056"/>
    <w:bookmarkEnd w:id="2056"/>
    <w:p>
      <w:pPr>
        <w:pStyle w:val="0"/>
        <w:ind w:firstLine="540"/>
        <w:jc w:val="both"/>
      </w:pPr>
      <w:r>
        <w:rPr>
          <w:sz w:val="24"/>
        </w:rPr>
        <w:t xml:space="preserve">1. Закупка у единственного поставщика (подрядчика, исполнителя) может осуществляться заказчиком в следующих случаях:</w:t>
      </w:r>
    </w:p>
    <w:bookmarkStart w:id="2057" w:name="P2057"/>
    <w:bookmarkEnd w:id="2057"/>
    <w:p>
      <w:pPr>
        <w:pStyle w:val="0"/>
        <w:spacing w:before="240" w:lineRule="auto"/>
        <w:ind w:firstLine="540"/>
        <w:jc w:val="both"/>
      </w:pPr>
      <w:r>
        <w:rPr>
          <w:sz w:val="24"/>
        </w:rP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w:history="0" r:id="rId965"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законом</w:t>
        </w:r>
      </w:hyperlink>
      <w:r>
        <w:rPr>
          <w:sz w:val="24"/>
        </w:rPr>
        <w:t xml:space="preserve"> от 17 августа 1995 года N 147-ФЗ "О естественных монополиях", а также услуг центрального депозитария;</w:t>
      </w:r>
    </w:p>
    <w:p>
      <w:pPr>
        <w:pStyle w:val="0"/>
        <w:jc w:val="both"/>
      </w:pPr>
      <w:r>
        <w:rPr>
          <w:sz w:val="24"/>
        </w:rPr>
        <w:t xml:space="preserve">(в ред. Федерального </w:t>
      </w:r>
      <w:hyperlink w:history="0" r:id="rId96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и сроках осуществления закупок у единственного поставщика (подрядчика, исполнителя) см. </w:t>
            </w:r>
            <w:hyperlink w:history="0" r:id="rId967" w:tooltip="Постановление Правительства РФ от 10.03.2022 N 339 (ред. от 30.12.2025) &quot;О случаях осуществления закупок товаров, работ, услуг для государственных и (или) муниципальных нужд у единственного поставщика (подрядчика, исполнителя) и порядке их осуществления&quot; {КонсультантПлюс}">
              <w:r>
                <w:rPr>
                  <w:sz w:val="24"/>
                  <w:color w:val="0000ff"/>
                </w:rPr>
                <w:t xml:space="preserve">Постановление</w:t>
              </w:r>
            </w:hyperlink>
            <w:r>
              <w:rPr>
                <w:sz w:val="24"/>
                <w:color w:val="392c69"/>
              </w:rPr>
              <w:t xml:space="preserve"> Правительства РФ от 10.03.2022 N 339, ФЗ от 08.03.2022 </w:t>
            </w:r>
            <w:r>
              <w:rPr>
                <w:sz w:val="24"/>
                <w:color w:val="392c69"/>
              </w:rPr>
              <w:t xml:space="preserve">N 46-ФЗ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61" w:name="P2061"/>
    <w:bookmarkEnd w:id="2061"/>
    <w:p>
      <w:pPr>
        <w:pStyle w:val="0"/>
        <w:spacing w:before="300" w:lineRule="auto"/>
        <w:ind w:firstLine="540"/>
        <w:jc w:val="both"/>
      </w:pPr>
      <w:r>
        <w:rPr>
          <w:sz w:val="24"/>
        </w:rP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w:history="0" r:id="rId968" w:tooltip="Указ Президента РФ от 14.09.2020 N 558 (ред. от 27.07.2026) &quot;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quot; {КонсультантПлюс}">
        <w:r>
          <w:rPr>
            <w:sz w:val="24"/>
            <w:color w:val="0000ff"/>
          </w:rPr>
          <w:t xml:space="preserve">Порядок</w:t>
        </w:r>
      </w:hyperlink>
      <w:r>
        <w:rPr>
          <w:sz w:val="24"/>
        </w:rP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history="0" w:anchor="P486"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sz w:val="24"/>
            <w:color w:val="0000ff"/>
          </w:rPr>
          <w:t xml:space="preserve">статьей 22</w:t>
        </w:r>
      </w:hyperlink>
      <w:r>
        <w:rPr>
          <w:sz w:val="24"/>
        </w:rP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pPr>
        <w:pStyle w:val="0"/>
        <w:jc w:val="both"/>
      </w:pPr>
      <w:r>
        <w:rPr>
          <w:sz w:val="24"/>
        </w:rPr>
        <w:t xml:space="preserve">(в ред. Федеральных законов от 27.12.2018 </w:t>
      </w:r>
      <w:hyperlink w:history="0" r:id="rId969"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518-ФЗ</w:t>
        </w:r>
      </w:hyperlink>
      <w:r>
        <w:rPr>
          <w:sz w:val="24"/>
        </w:rPr>
        <w:t xml:space="preserve">, от 01.07.2021 </w:t>
      </w:r>
      <w:hyperlink w:history="0" r:id="rId970"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277-ФЗ</w:t>
        </w:r>
      </w:hyperlink>
      <w:r>
        <w:rPr>
          <w:sz w:val="24"/>
        </w:rPr>
        <w:t xml:space="preserve">, от 04.11.2022 </w:t>
      </w:r>
      <w:hyperlink w:history="0" r:id="rId97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w:t>
      </w:r>
    </w:p>
    <w:bookmarkStart w:id="2063" w:name="P2063"/>
    <w:bookmarkEnd w:id="2063"/>
    <w:p>
      <w:pPr>
        <w:pStyle w:val="0"/>
        <w:spacing w:before="240" w:lineRule="auto"/>
        <w:ind w:firstLine="540"/>
        <w:jc w:val="both"/>
      </w:pPr>
      <w:r>
        <w:rPr>
          <w:sz w:val="24"/>
        </w:rPr>
        <w:t xml:space="preserve">3) выполнение работы по мобилизационной подготовке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4 ч. 1 ст. 93 вносятся изменения (</w:t>
            </w:r>
            <w:hyperlink w:history="0" r:id="rId972"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97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31.12.2026 на органы и юрлица, указанные в </w:t>
            </w:r>
            <w:hyperlink w:history="0" w:anchor="P2177"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
              <w:r>
                <w:rPr>
                  <w:sz w:val="24"/>
                  <w:color w:val="0000ff"/>
                </w:rPr>
                <w:t xml:space="preserve">п. 56 ч. 1 ст. 93</w:t>
              </w:r>
            </w:hyperlink>
            <w:r>
              <w:rPr>
                <w:sz w:val="24"/>
                <w:color w:val="392c69"/>
              </w:rPr>
              <w:t xml:space="preserve">, орган, осуществляющий закупки для госорганов, обеспечивающих деятельность Президента РФ, Правительства РФ, </w:t>
            </w:r>
            <w:hyperlink w:history="0" w:anchor="P3356" w:tooltip="72. Установить, что до 31 декабря 2026 года на предусмотренные пунктом 56 части 1 статьи 93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
              <w:r>
                <w:rPr>
                  <w:sz w:val="24"/>
                  <w:color w:val="0000ff"/>
                </w:rPr>
                <w:t xml:space="preserve">не распространяются</w:t>
              </w:r>
            </w:hyperlink>
            <w:r>
              <w:rPr>
                <w:sz w:val="24"/>
                <w:color w:val="392c69"/>
              </w:rPr>
              <w:t xml:space="preserve"> ограничения в части предельного размера годового объема таких закупок в 50 млн. руб.</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w:history="0" r:id="rId974" w:tooltip="Распоряжение Правительства РФ от 28.04.2018 N 824-р (ред. от 16.01.2025) &lt;О создании единого агрегатора торговли&gt; {КонсультантПлюс}">
              <w:r>
                <w:rPr>
                  <w:sz w:val="24"/>
                  <w:color w:val="0000ff"/>
                </w:rPr>
                <w:t xml:space="preserve">N 824-р</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70" w:name="P2070"/>
    <w:bookmarkEnd w:id="2070"/>
    <w:p>
      <w:pPr>
        <w:pStyle w:val="0"/>
        <w:spacing w:before="300" w:lineRule="auto"/>
        <w:ind w:firstLine="540"/>
        <w:jc w:val="both"/>
      </w:pPr>
      <w:r>
        <w:rPr>
          <w:sz w:val="24"/>
        </w:rP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w:t>
        </w:r>
      </w:hyperlink>
      <w:r>
        <w:rPr>
          <w:sz w:val="24"/>
        </w:rP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w:t>
        </w:r>
      </w:hyperlink>
      <w:r>
        <w:rPr>
          <w:sz w:val="24"/>
        </w:rP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pPr>
        <w:pStyle w:val="0"/>
        <w:jc w:val="both"/>
      </w:pPr>
      <w:r>
        <w:rPr>
          <w:sz w:val="24"/>
        </w:rPr>
        <w:t xml:space="preserve">(в ред. Федеральных законов от 04.06.2014 </w:t>
      </w:r>
      <w:hyperlink w:history="0" r:id="rId97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28.12.2016 </w:t>
      </w:r>
      <w:hyperlink w:history="0" r:id="rId976"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500-ФЗ</w:t>
        </w:r>
      </w:hyperlink>
      <w:r>
        <w:rPr>
          <w:sz w:val="24"/>
        </w:rPr>
        <w:t xml:space="preserve">, от 01.05.2019 </w:t>
      </w:r>
      <w:hyperlink w:history="0" r:id="rId97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24.04.2020 </w:t>
      </w:r>
      <w:hyperlink w:history="0" r:id="rId97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rPr>
        <w:t xml:space="preserve">, от 27.12.2019 </w:t>
      </w:r>
      <w:hyperlink w:history="0" r:id="rId97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28.04.2023 </w:t>
      </w:r>
      <w:hyperlink w:history="0" r:id="rId980"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w:history="0" r:id="rId981" w:tooltip="Распоряжение Правительства РФ от 28.04.2018 N 824-р (ред. от 16.01.2025) &lt;О создании единого агрегатора торговли&gt; {КонсультантПлюс}">
              <w:r>
                <w:rPr>
                  <w:sz w:val="24"/>
                  <w:color w:val="0000ff"/>
                </w:rPr>
                <w:t xml:space="preserve">N 824-р</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74" w:name="P2074"/>
    <w:bookmarkEnd w:id="2074"/>
    <w:p>
      <w:pPr>
        <w:pStyle w:val="0"/>
        <w:spacing w:before="300" w:lineRule="auto"/>
        <w:ind w:firstLine="540"/>
        <w:jc w:val="both"/>
      </w:pPr>
      <w:r>
        <w:rPr>
          <w:sz w:val="24"/>
        </w:rP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w:t>
        </w:r>
      </w:hyperlink>
      <w:r>
        <w:rPr>
          <w:sz w:val="24"/>
        </w:rP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w:t>
        </w:r>
      </w:hyperlink>
      <w:r>
        <w:rPr>
          <w:sz w:val="24"/>
        </w:rP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pPr>
        <w:pStyle w:val="0"/>
        <w:jc w:val="both"/>
      </w:pPr>
      <w:r>
        <w:rPr>
          <w:sz w:val="24"/>
        </w:rPr>
        <w:t xml:space="preserve">(в ред. Федеральных законов от 28.12.2013 </w:t>
      </w:r>
      <w:hyperlink w:history="0" r:id="rId98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04.06.2014 </w:t>
      </w:r>
      <w:hyperlink w:history="0" r:id="rId98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22.02.2017 </w:t>
      </w:r>
      <w:hyperlink w:history="0" r:id="rId984"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17-ФЗ</w:t>
        </w:r>
      </w:hyperlink>
      <w:r>
        <w:rPr>
          <w:sz w:val="24"/>
        </w:rPr>
        <w:t xml:space="preserve">, от 29.07.2017 </w:t>
      </w:r>
      <w:hyperlink w:history="0" r:id="rId985"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231-ФЗ</w:t>
        </w:r>
      </w:hyperlink>
      <w:r>
        <w:rPr>
          <w:sz w:val="24"/>
        </w:rPr>
        <w:t xml:space="preserve">, от 30.10.2018 </w:t>
      </w:r>
      <w:hyperlink w:history="0" r:id="rId986"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393-ФЗ</w:t>
        </w:r>
      </w:hyperlink>
      <w:r>
        <w:rPr>
          <w:sz w:val="24"/>
        </w:rPr>
        <w:t xml:space="preserve">, от 01.05.2019 </w:t>
      </w:r>
      <w:hyperlink w:history="0" r:id="rId987"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70-ФЗ</w:t>
        </w:r>
      </w:hyperlink>
      <w:r>
        <w:rPr>
          <w:sz w:val="24"/>
        </w:rPr>
        <w:t xml:space="preserve">, от 27.12.2019 </w:t>
      </w:r>
      <w:hyperlink w:history="0" r:id="rId98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28.04.2023 </w:t>
      </w:r>
      <w:hyperlink w:history="0" r:id="rId989"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rPr>
        <w:t xml:space="preserve">)</w:t>
      </w:r>
    </w:p>
    <w:bookmarkStart w:id="2076" w:name="P2076"/>
    <w:bookmarkEnd w:id="2076"/>
    <w:p>
      <w:pPr>
        <w:pStyle w:val="0"/>
        <w:spacing w:before="240" w:lineRule="auto"/>
        <w:ind w:firstLine="540"/>
        <w:jc w:val="both"/>
      </w:pPr>
      <w:r>
        <w:rPr>
          <w:sz w:val="24"/>
        </w:rPr>
        <w:t xml:space="preserve">5.1) - 5.2) не применяются. - Федеральный </w:t>
      </w:r>
      <w:hyperlink w:history="0" r:id="rId99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08.03.2022 N 46-ФЗ; утратили силу. - Федеральный </w:t>
      </w:r>
      <w:hyperlink w:history="0" r:id="rId99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08.08.2024 N 318-ФЗ;</w:t>
      </w:r>
    </w:p>
    <w:bookmarkStart w:id="2077" w:name="P2077"/>
    <w:bookmarkEnd w:id="2077"/>
    <w:p>
      <w:pPr>
        <w:pStyle w:val="0"/>
        <w:spacing w:before="240" w:lineRule="auto"/>
        <w:ind w:firstLine="540"/>
        <w:jc w:val="both"/>
      </w:pPr>
      <w:r>
        <w:rPr>
          <w:sz w:val="24"/>
        </w:rPr>
        <w:t xml:space="preserve">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"Роскосмос",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pPr>
        <w:pStyle w:val="0"/>
        <w:jc w:val="both"/>
      </w:pPr>
      <w:r>
        <w:rPr>
          <w:sz w:val="24"/>
        </w:rPr>
        <w:t xml:space="preserve">(в ред. Федеральных законов от 08.06.2020 </w:t>
      </w:r>
      <w:hyperlink w:history="0" r:id="rId992"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180-ФЗ</w:t>
        </w:r>
      </w:hyperlink>
      <w:r>
        <w:rPr>
          <w:sz w:val="24"/>
        </w:rPr>
        <w:t xml:space="preserve">, от 02.07.2021 </w:t>
      </w:r>
      <w:hyperlink w:history="0" r:id="rId99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04.11.2022 </w:t>
      </w:r>
      <w:hyperlink w:history="0" r:id="rId994"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22.04.2024 </w:t>
      </w:r>
      <w:hyperlink w:history="0" r:id="rId995" w:tooltip="Федеральный закон от 22.04.2024 N 89-ФЗ &quot;О внесении изменений в отдельные законодательные акты Российской Федерации&quot; {КонсультантПлюс}">
        <w:r>
          <w:rPr>
            <w:sz w:val="24"/>
            <w:color w:val="0000ff"/>
          </w:rPr>
          <w:t xml:space="preserve">N 89-ФЗ</w:t>
        </w:r>
      </w:hyperlink>
      <w:r>
        <w:rPr>
          <w:sz w:val="24"/>
        </w:rPr>
        <w:t xml:space="preserve">)</w:t>
      </w:r>
    </w:p>
    <w:bookmarkStart w:id="2079" w:name="P2079"/>
    <w:bookmarkEnd w:id="2079"/>
    <w:p>
      <w:pPr>
        <w:pStyle w:val="0"/>
        <w:spacing w:before="240" w:lineRule="auto"/>
        <w:ind w:firstLine="540"/>
        <w:jc w:val="both"/>
      </w:pPr>
      <w:r>
        <w:rPr>
          <w:sz w:val="24"/>
        </w:rPr>
        <w:t xml:space="preserve">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либо у акционерного общества, сто процентов акций которого принадлежит соответствующему субъекту Российской Федерации;</w:t>
      </w:r>
    </w:p>
    <w:p>
      <w:pPr>
        <w:pStyle w:val="0"/>
        <w:jc w:val="both"/>
      </w:pPr>
      <w:r>
        <w:rPr>
          <w:sz w:val="24"/>
        </w:rPr>
        <w:t xml:space="preserve">(п. 6.1 введен Федеральным </w:t>
      </w:r>
      <w:hyperlink w:history="0" r:id="rId996"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444-ФЗ; в ред. Федерального </w:t>
      </w:r>
      <w:hyperlink w:history="0" r:id="rId9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081" w:name="P2081"/>
    <w:bookmarkEnd w:id="2081"/>
    <w:p>
      <w:pPr>
        <w:pStyle w:val="0"/>
        <w:spacing w:before="240" w:lineRule="auto"/>
        <w:ind w:firstLine="540"/>
        <w:jc w:val="both"/>
      </w:pPr>
      <w:r>
        <w:rPr>
          <w:sz w:val="24"/>
        </w:rP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w:history="0" r:id="rId998" w:tooltip="Постановление Правительства РФ от 19.09.2013 N 826 (ред. от 08.09.2018) &quot;Об утверждении Положения о ведении реестра единственных поставщиков российских вооружения и военной техники&quot; {КонсультантПлюс}">
        <w:r>
          <w:rPr>
            <w:sz w:val="24"/>
            <w:color w:val="0000ff"/>
          </w:rPr>
          <w:t xml:space="preserve">Порядок</w:t>
        </w:r>
      </w:hyperlink>
      <w:r>
        <w:rPr>
          <w:sz w:val="24"/>
        </w:rPr>
        <w:t xml:space="preserve"> ведения реестра единственных поставщиков таких вооружения и военной техники, </w:t>
      </w:r>
      <w:r>
        <w:rPr>
          <w:sz w:val="24"/>
        </w:rPr>
        <w:t xml:space="preserve">порядок</w:t>
      </w:r>
      <w:r>
        <w:rPr>
          <w:sz w:val="24"/>
        </w:rPr>
        <w:t xml:space="preserve">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bookmarkStart w:id="2082" w:name="P2082"/>
    <w:bookmarkEnd w:id="2082"/>
    <w:p>
      <w:pPr>
        <w:pStyle w:val="0"/>
        <w:spacing w:before="240" w:lineRule="auto"/>
        <w:ind w:firstLine="540"/>
        <w:jc w:val="both"/>
      </w:pPr>
      <w:r>
        <w:rPr>
          <w:sz w:val="24"/>
        </w:rPr>
        <w:t xml:space="preserve">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pPr>
        <w:pStyle w:val="0"/>
        <w:jc w:val="both"/>
      </w:pPr>
      <w:r>
        <w:rPr>
          <w:sz w:val="24"/>
        </w:rPr>
        <w:t xml:space="preserve">(в ред. Федеральных законов от 31.12.2017 </w:t>
      </w:r>
      <w:hyperlink w:history="0" r:id="rId999"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503-ФЗ</w:t>
        </w:r>
      </w:hyperlink>
      <w:r>
        <w:rPr>
          <w:sz w:val="24"/>
        </w:rPr>
        <w:t xml:space="preserve">, от 02.07.2021 </w:t>
      </w:r>
      <w:hyperlink w:history="0" r:id="rId100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04.11.2022 </w:t>
      </w:r>
      <w:hyperlink w:history="0" r:id="rId100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w:t>
      </w:r>
    </w:p>
    <w:bookmarkStart w:id="2084" w:name="P2084"/>
    <w:bookmarkEnd w:id="2084"/>
    <w:p>
      <w:pPr>
        <w:pStyle w:val="0"/>
        <w:spacing w:before="240" w:lineRule="auto"/>
        <w:ind w:firstLine="540"/>
        <w:jc w:val="both"/>
      </w:pPr>
      <w:r>
        <w:rPr>
          <w:sz w:val="24"/>
        </w:rPr>
        <w:t xml:space="preserve">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pPr>
        <w:pStyle w:val="0"/>
        <w:jc w:val="both"/>
      </w:pPr>
      <w:r>
        <w:rPr>
          <w:sz w:val="24"/>
        </w:rPr>
        <w:t xml:space="preserve">(в ред. Федеральных законов от 01.04.2020 </w:t>
      </w:r>
      <w:hyperlink w:history="0" r:id="rId100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02.07.2021 </w:t>
      </w:r>
      <w:hyperlink w:history="0" r:id="rId100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2086" w:name="P2086"/>
    <w:bookmarkEnd w:id="2086"/>
    <w:p>
      <w:pPr>
        <w:pStyle w:val="0"/>
        <w:spacing w:before="240" w:lineRule="auto"/>
        <w:ind w:firstLine="540"/>
        <w:jc w:val="both"/>
      </w:pPr>
      <w:r>
        <w:rPr>
          <w:sz w:val="24"/>
        </w:rPr>
        <w:t xml:space="preserve">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pPr>
        <w:pStyle w:val="0"/>
        <w:jc w:val="both"/>
      </w:pPr>
      <w:r>
        <w:rPr>
          <w:sz w:val="24"/>
        </w:rPr>
        <w:t xml:space="preserve">(в ред. Федерального </w:t>
      </w:r>
      <w:hyperlink w:history="0" r:id="rId1004"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70-ФЗ)</w:t>
      </w:r>
    </w:p>
    <w:bookmarkStart w:id="2088" w:name="P2088"/>
    <w:bookmarkEnd w:id="2088"/>
    <w:p>
      <w:pPr>
        <w:pStyle w:val="0"/>
        <w:spacing w:before="240" w:lineRule="auto"/>
        <w:ind w:firstLine="540"/>
        <w:jc w:val="both"/>
      </w:pPr>
      <w:r>
        <w:rPr>
          <w:sz w:val="24"/>
        </w:rP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w:history="0" r:id="rId1005" w:tooltip="Постановление Правительства РФ от 26.12.2013 N 1292 (ред. от 28.05.2021) &quot;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quot; {КонсультантПлюс}">
        <w:r>
          <w:rPr>
            <w:sz w:val="24"/>
            <w:color w:val="0000ff"/>
          </w:rPr>
          <w:t xml:space="preserve">перечнем</w:t>
        </w:r>
      </w:hyperlink>
      <w:r>
        <w:rPr>
          <w:sz w:val="24"/>
        </w:rPr>
        <w:t xml:space="preserve"> товаров, работ, услуг, утвержденным Правительством Российской Федерации;</w:t>
      </w:r>
    </w:p>
    <w:p>
      <w:pPr>
        <w:pStyle w:val="0"/>
        <w:jc w:val="both"/>
      </w:pPr>
      <w:r>
        <w:rPr>
          <w:sz w:val="24"/>
        </w:rPr>
        <w:t xml:space="preserve">(в ред. Федерального </w:t>
      </w:r>
      <w:hyperlink w:history="0" r:id="rId100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30.12.2020 N 539-ФЗ)</w:t>
      </w:r>
    </w:p>
    <w:bookmarkStart w:id="2090" w:name="P2090"/>
    <w:bookmarkEnd w:id="2090"/>
    <w:p>
      <w:pPr>
        <w:pStyle w:val="0"/>
        <w:spacing w:before="240" w:lineRule="auto"/>
        <w:ind w:firstLine="540"/>
        <w:jc w:val="both"/>
      </w:pPr>
      <w:r>
        <w:rPr>
          <w:sz w:val="24"/>
        </w:rPr>
        <w:t xml:space="preserve">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bookmarkStart w:id="2091" w:name="P2091"/>
    <w:bookmarkEnd w:id="2091"/>
    <w:p>
      <w:pPr>
        <w:pStyle w:val="0"/>
        <w:spacing w:before="240" w:lineRule="auto"/>
        <w:ind w:firstLine="540"/>
        <w:jc w:val="both"/>
      </w:pPr>
      <w:r>
        <w:rPr>
          <w:sz w:val="24"/>
        </w:rPr>
        <w:t xml:space="preserve">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0"/>
        <w:jc w:val="both"/>
      </w:pPr>
      <w:r>
        <w:rPr>
          <w:sz w:val="24"/>
        </w:rPr>
        <w:t xml:space="preserve">(п. 13 в ред. Федерального </w:t>
      </w:r>
      <w:hyperlink w:history="0" r:id="rId1007"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70-ФЗ)</w:t>
      </w:r>
    </w:p>
    <w:p>
      <w:pPr>
        <w:pStyle w:val="0"/>
        <w:spacing w:before="240" w:lineRule="auto"/>
        <w:ind w:firstLine="540"/>
        <w:jc w:val="both"/>
      </w:pPr>
      <w:r>
        <w:rPr>
          <w:sz w:val="24"/>
        </w:rPr>
        <w:t xml:space="preserve">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w:t>
      </w:r>
    </w:p>
    <w:p>
      <w:pPr>
        <w:pStyle w:val="0"/>
        <w:jc w:val="both"/>
      </w:pPr>
      <w:r>
        <w:rPr>
          <w:sz w:val="24"/>
        </w:rPr>
        <w:t xml:space="preserve">(в ред. Федеральных законов от 04.06.2014 </w:t>
      </w:r>
      <w:hyperlink w:history="0" r:id="rId100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30.04.2021 </w:t>
      </w:r>
      <w:hyperlink w:history="0" r:id="rId1009"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4"/>
            <w:color w:val="0000ff"/>
          </w:rPr>
          <w:t xml:space="preserve">N 117-ФЗ</w:t>
        </w:r>
      </w:hyperlink>
      <w:r>
        <w:rPr>
          <w:sz w:val="24"/>
        </w:rPr>
        <w:t xml:space="preserve">)</w:t>
      </w:r>
    </w:p>
    <w:bookmarkStart w:id="2095" w:name="P2095"/>
    <w:bookmarkEnd w:id="2095"/>
    <w:p>
      <w:pPr>
        <w:pStyle w:val="0"/>
        <w:spacing w:before="240" w:lineRule="auto"/>
        <w:ind w:firstLine="540"/>
        <w:jc w:val="both"/>
      </w:pPr>
      <w:r>
        <w:rPr>
          <w:sz w:val="24"/>
        </w:rPr>
        <w:t xml:space="preserve">15) заключение контракта на посещение зоопарка, театра, кинотеатра, концерта, цирка, музея, выставки или спортивного мероприятия;</w:t>
      </w:r>
    </w:p>
    <w:bookmarkStart w:id="2096" w:name="P2096"/>
    <w:bookmarkEnd w:id="2096"/>
    <w:p>
      <w:pPr>
        <w:pStyle w:val="0"/>
        <w:spacing w:before="240" w:lineRule="auto"/>
        <w:ind w:firstLine="540"/>
        <w:jc w:val="both"/>
      </w:pPr>
      <w:r>
        <w:rPr>
          <w:sz w:val="24"/>
        </w:rPr>
        <w:t xml:space="preserve">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bookmarkStart w:id="2097" w:name="P2097"/>
    <w:bookmarkEnd w:id="2097"/>
    <w:p>
      <w:pPr>
        <w:pStyle w:val="0"/>
        <w:spacing w:before="240" w:lineRule="auto"/>
        <w:ind w:firstLine="540"/>
        <w:jc w:val="both"/>
      </w:pPr>
      <w:r>
        <w:rPr>
          <w:sz w:val="24"/>
        </w:rPr>
        <w:t xml:space="preserve">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pPr>
        <w:pStyle w:val="0"/>
        <w:jc w:val="both"/>
      </w:pPr>
      <w:r>
        <w:rPr>
          <w:sz w:val="24"/>
        </w:rPr>
        <w:t xml:space="preserve">(в ред. Федеральных законов от 01.05.2019 </w:t>
      </w:r>
      <w:hyperlink w:history="0" r:id="rId1010"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70-ФЗ</w:t>
        </w:r>
      </w:hyperlink>
      <w:r>
        <w:rPr>
          <w:sz w:val="24"/>
        </w:rPr>
        <w:t xml:space="preserve">, от 30.04.2021 </w:t>
      </w:r>
      <w:hyperlink w:history="0" r:id="rId1011"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4"/>
            <w:color w:val="0000ff"/>
          </w:rPr>
          <w:t xml:space="preserve">N 117-ФЗ</w:t>
        </w:r>
      </w:hyperlink>
      <w:r>
        <w:rPr>
          <w:sz w:val="24"/>
        </w:rPr>
        <w:t xml:space="preserve">)</w:t>
      </w:r>
    </w:p>
    <w:bookmarkStart w:id="2099" w:name="P2099"/>
    <w:bookmarkEnd w:id="2099"/>
    <w:p>
      <w:pPr>
        <w:pStyle w:val="0"/>
        <w:spacing w:before="240" w:lineRule="auto"/>
        <w:ind w:firstLine="540"/>
        <w:jc w:val="both"/>
      </w:pPr>
      <w:r>
        <w:rPr>
          <w:sz w:val="24"/>
        </w:rPr>
        <w:t xml:space="preserve">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bookmarkStart w:id="2100" w:name="P2100"/>
    <w:bookmarkEnd w:id="2100"/>
    <w:p>
      <w:pPr>
        <w:pStyle w:val="0"/>
        <w:spacing w:before="240" w:lineRule="auto"/>
        <w:ind w:firstLine="540"/>
        <w:jc w:val="both"/>
      </w:pPr>
      <w:r>
        <w:rPr>
          <w:sz w:val="24"/>
        </w:rPr>
        <w:t xml:space="preserve">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bookmarkStart w:id="2101" w:name="P2101"/>
    <w:bookmarkEnd w:id="2101"/>
    <w:p>
      <w:pPr>
        <w:pStyle w:val="0"/>
        <w:spacing w:before="240" w:lineRule="auto"/>
        <w:ind w:firstLine="540"/>
        <w:jc w:val="both"/>
      </w:pPr>
      <w:r>
        <w:rPr>
          <w:sz w:val="24"/>
        </w:rPr>
        <w:t xml:space="preserve">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pPr>
        <w:pStyle w:val="0"/>
        <w:jc w:val="both"/>
      </w:pPr>
      <w:r>
        <w:rPr>
          <w:sz w:val="24"/>
        </w:rPr>
        <w:t xml:space="preserve">(в ред. Федерального </w:t>
      </w:r>
      <w:hyperlink w:history="0" r:id="rId101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bookmarkStart w:id="2103" w:name="P2103"/>
    <w:bookmarkEnd w:id="2103"/>
    <w:p>
      <w:pPr>
        <w:pStyle w:val="0"/>
        <w:spacing w:before="240" w:lineRule="auto"/>
        <w:ind w:firstLine="540"/>
        <w:jc w:val="both"/>
      </w:pPr>
      <w:r>
        <w:rPr>
          <w:sz w:val="24"/>
        </w:rPr>
        <w:t xml:space="preserve">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pPr>
        <w:pStyle w:val="0"/>
        <w:jc w:val="both"/>
      </w:pPr>
      <w:r>
        <w:rPr>
          <w:sz w:val="24"/>
        </w:rPr>
        <w:t xml:space="preserve">(в ред. Федерального </w:t>
      </w:r>
      <w:hyperlink w:history="0" r:id="rId101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bookmarkStart w:id="2105" w:name="P2105"/>
    <w:bookmarkEnd w:id="2105"/>
    <w:p>
      <w:pPr>
        <w:pStyle w:val="0"/>
        <w:spacing w:before="240" w:lineRule="auto"/>
        <w:ind w:firstLine="540"/>
        <w:jc w:val="both"/>
      </w:pPr>
      <w:r>
        <w:rPr>
          <w:sz w:val="24"/>
        </w:rP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w:history="0" r:id="rId1014" w:tooltip="&quot;Жилищный кодекс Российской Федерации&quot; от 29.12.2004 N 188-ФЗ (ред. от 04.08.2026) {КонсультантПлюс}">
        <w:r>
          <w:rPr>
            <w:sz w:val="24"/>
            <w:color w:val="0000ff"/>
          </w:rPr>
          <w:t xml:space="preserve">законодательством</w:t>
        </w:r>
      </w:hyperlink>
      <w:r>
        <w:rPr>
          <w:sz w:val="24"/>
        </w:rPr>
        <w:t xml:space="preserve">, управляющей компанией, если помещения в многоквартирном доме находятся в частной, государственной или муниципальной собственности;</w:t>
      </w:r>
    </w:p>
    <w:bookmarkStart w:id="2106" w:name="P2106"/>
    <w:bookmarkEnd w:id="2106"/>
    <w:p>
      <w:pPr>
        <w:pStyle w:val="0"/>
        <w:spacing w:before="240" w:lineRule="auto"/>
        <w:ind w:firstLine="540"/>
        <w:jc w:val="both"/>
      </w:pPr>
      <w:r>
        <w:rPr>
          <w:sz w:val="24"/>
        </w:rPr>
        <w:t xml:space="preserve">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pPr>
        <w:pStyle w:val="0"/>
        <w:jc w:val="both"/>
      </w:pPr>
      <w:r>
        <w:rPr>
          <w:sz w:val="24"/>
        </w:rPr>
        <w:t xml:space="preserve">(в ред. Федеральных законов от 27.12.2019 </w:t>
      </w:r>
      <w:hyperlink w:history="0" r:id="rId101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02.07.2021 </w:t>
      </w:r>
      <w:hyperlink w:history="0" r:id="rId101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2108" w:name="P2108"/>
    <w:bookmarkEnd w:id="2108"/>
    <w:p>
      <w:pPr>
        <w:pStyle w:val="0"/>
        <w:spacing w:before="240" w:lineRule="auto"/>
        <w:ind w:firstLine="540"/>
        <w:jc w:val="both"/>
      </w:pPr>
      <w:r>
        <w:rPr>
          <w:sz w:val="24"/>
        </w:rPr>
        <w:t xml:space="preserve">24) заключение контракта в соответствии с </w:t>
      </w:r>
      <w:hyperlink w:history="0" w:anchor="P2022" w:tooltip="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ящим Федеральным законом.">
        <w:r>
          <w:rPr>
            <w:sz w:val="24"/>
            <w:color w:val="0000ff"/>
          </w:rPr>
          <w:t xml:space="preserve">пунктом 2 части 2</w:t>
        </w:r>
      </w:hyperlink>
      <w:r>
        <w:rPr>
          <w:sz w:val="24"/>
        </w:rPr>
        <w:t xml:space="preserve">, </w:t>
      </w:r>
      <w:hyperlink w:history="0" w:anchor="P2023"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ящим Федеральным законом.">
        <w:r>
          <w:rPr>
            <w:sz w:val="24"/>
            <w:color w:val="0000ff"/>
          </w:rPr>
          <w:t xml:space="preserve">частями 3</w:t>
        </w:r>
      </w:hyperlink>
      <w:r>
        <w:rPr>
          <w:sz w:val="24"/>
        </w:rPr>
        <w:t xml:space="preserve"> и </w:t>
      </w:r>
      <w:hyperlink w:history="0" w:anchor="P2024"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4 части 1 статьи 93 настоящего Федерального закона.">
        <w:r>
          <w:rPr>
            <w:sz w:val="24"/>
            <w:color w:val="0000ff"/>
          </w:rPr>
          <w:t xml:space="preserve">4 статьи 77</w:t>
        </w:r>
      </w:hyperlink>
      <w:r>
        <w:rPr>
          <w:sz w:val="24"/>
        </w:rP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history="0" w:anchor="P2199"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sz w:val="24"/>
            <w:color w:val="0000ff"/>
          </w:rPr>
          <w:t xml:space="preserve">части 5</w:t>
        </w:r>
      </w:hyperlink>
      <w:r>
        <w:rPr>
          <w:sz w:val="24"/>
        </w:rPr>
        <w:t xml:space="preserve"> настоящей статьи;</w:t>
      </w:r>
    </w:p>
    <w:p>
      <w:pPr>
        <w:pStyle w:val="0"/>
        <w:jc w:val="both"/>
      </w:pPr>
      <w:r>
        <w:rPr>
          <w:sz w:val="24"/>
        </w:rPr>
        <w:t xml:space="preserve">(п. 24 в ред. Федерального </w:t>
      </w:r>
      <w:hyperlink w:history="0" r:id="rId101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110" w:name="P2110"/>
    <w:bookmarkEnd w:id="2110"/>
    <w:p>
      <w:pPr>
        <w:pStyle w:val="0"/>
        <w:spacing w:before="240" w:lineRule="auto"/>
        <w:ind w:firstLine="540"/>
        <w:jc w:val="both"/>
      </w:pPr>
      <w:r>
        <w:rPr>
          <w:sz w:val="24"/>
        </w:rPr>
        <w:t xml:space="preserve">25) заключение контракта в соответствии с </w:t>
      </w:r>
      <w:hyperlink w:history="0" w:anchor="P1737"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
        <w:r>
          <w:rPr>
            <w:sz w:val="24"/>
            <w:color w:val="0000ff"/>
          </w:rPr>
          <w:t xml:space="preserve">пунктом 6 части 2</w:t>
        </w:r>
      </w:hyperlink>
      <w:r>
        <w:rPr>
          <w:sz w:val="24"/>
        </w:rPr>
        <w:t xml:space="preserve">, </w:t>
      </w:r>
      <w:hyperlink w:history="0" w:anchor="P1746"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
        <w:r>
          <w:rPr>
            <w:sz w:val="24"/>
            <w:color w:val="0000ff"/>
          </w:rPr>
          <w:t xml:space="preserve">пунктом 6 части 3</w:t>
        </w:r>
      </w:hyperlink>
      <w:r>
        <w:rPr>
          <w:sz w:val="24"/>
        </w:rPr>
        <w:t xml:space="preserve">, </w:t>
      </w:r>
      <w:hyperlink w:history="0" w:anchor="P1749" w:tooltip="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
        <w:r>
          <w:rPr>
            <w:sz w:val="24"/>
            <w:color w:val="0000ff"/>
          </w:rPr>
          <w:t xml:space="preserve">пунктом 2 части 4</w:t>
        </w:r>
      </w:hyperlink>
      <w:r>
        <w:rPr>
          <w:sz w:val="24"/>
        </w:rPr>
        <w:t xml:space="preserve">, </w:t>
      </w:r>
      <w:hyperlink w:history="0" w:anchor="P1750"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
        <w:r>
          <w:rPr>
            <w:sz w:val="24"/>
            <w:color w:val="0000ff"/>
          </w:rPr>
          <w:t xml:space="preserve">частями 5</w:t>
        </w:r>
      </w:hyperlink>
      <w:r>
        <w:rPr>
          <w:sz w:val="24"/>
        </w:rPr>
        <w:t xml:space="preserve">, </w:t>
      </w:r>
      <w:hyperlink w:history="0" w:anchor="P1751"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
        <w:r>
          <w:rPr>
            <w:sz w:val="24"/>
            <w:color w:val="0000ff"/>
          </w:rPr>
          <w:t xml:space="preserve">6</w:t>
        </w:r>
      </w:hyperlink>
      <w:r>
        <w:rPr>
          <w:sz w:val="24"/>
        </w:rPr>
        <w:t xml:space="preserve"> и </w:t>
      </w:r>
      <w:hyperlink w:history="0" w:anchor="P1753"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5 части 1 статьи 93 настоящего Федерального закона.">
        <w:r>
          <w:rPr>
            <w:sz w:val="24"/>
            <w:color w:val="0000ff"/>
          </w:rPr>
          <w:t xml:space="preserve">8 статьи 52</w:t>
        </w:r>
      </w:hyperlink>
      <w:r>
        <w:rPr>
          <w:sz w:val="24"/>
        </w:rP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history="0" w:anchor="P2199"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sz w:val="24"/>
            <w:color w:val="0000ff"/>
          </w:rPr>
          <w:t xml:space="preserve">части 5</w:t>
        </w:r>
      </w:hyperlink>
      <w:r>
        <w:rPr>
          <w:sz w:val="24"/>
        </w:rPr>
        <w:t xml:space="preserve"> настоящей статьи;</w:t>
      </w:r>
    </w:p>
    <w:p>
      <w:pPr>
        <w:pStyle w:val="0"/>
        <w:jc w:val="both"/>
      </w:pPr>
      <w:r>
        <w:rPr>
          <w:sz w:val="24"/>
        </w:rPr>
        <w:t xml:space="preserve">(в ред. Федеральных законов от 02.07.2021 </w:t>
      </w:r>
      <w:hyperlink w:history="0" r:id="rId101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16.04.2022 </w:t>
      </w:r>
      <w:hyperlink w:history="0" r:id="rId101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25.1) - 25.3) утратили силу с 1 июля 2020 года. - Федеральный </w:t>
      </w:r>
      <w:hyperlink w:history="0" r:id="rId102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w:t>
        </w:r>
      </w:hyperlink>
      <w:r>
        <w:rPr>
          <w:sz w:val="24"/>
        </w:rPr>
        <w:t xml:space="preserve"> от 27.12.2019 N 449-ФЗ;</w:t>
      </w:r>
    </w:p>
    <w:bookmarkStart w:id="2113" w:name="P2113"/>
    <w:bookmarkEnd w:id="2113"/>
    <w:p>
      <w:pPr>
        <w:pStyle w:val="0"/>
        <w:spacing w:before="240" w:lineRule="auto"/>
        <w:ind w:firstLine="540"/>
        <w:jc w:val="both"/>
      </w:pPr>
      <w:r>
        <w:rPr>
          <w:sz w:val="24"/>
        </w:rPr>
        <w:t xml:space="preserve">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pPr>
        <w:pStyle w:val="0"/>
        <w:jc w:val="both"/>
      </w:pPr>
      <w:r>
        <w:rPr>
          <w:sz w:val="24"/>
        </w:rPr>
        <w:t xml:space="preserve">(в ред. Федерального </w:t>
      </w:r>
      <w:hyperlink w:history="0" r:id="rId102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27) утратил силу с 1 января 2014 года. - Федеральный </w:t>
      </w:r>
      <w:hyperlink w:history="0" r:id="rId102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396-ФЗ;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28 ч. 1 ст. 93 вносятся изменения (</w:t>
            </w:r>
            <w:hyperlink w:history="0" r:id="rId1023"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10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w:history="0" r:id="rId1025" w:tooltip="Распоряжение Правительства РФ от 28.04.2018 N 824-р (ред. от 16.01.2025) &lt;О создании единого агрегатора торговли&gt; {КонсультантПлюс}">
              <w:r>
                <w:rPr>
                  <w:sz w:val="24"/>
                  <w:color w:val="0000ff"/>
                </w:rPr>
                <w:t xml:space="preserve">N 824-р</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20" w:name="P2120"/>
    <w:bookmarkEnd w:id="2120"/>
    <w:p>
      <w:pPr>
        <w:pStyle w:val="0"/>
        <w:spacing w:before="300" w:lineRule="auto"/>
        <w:ind w:firstLine="540"/>
        <w:jc w:val="both"/>
      </w:pPr>
      <w:r>
        <w:rPr>
          <w:sz w:val="24"/>
        </w:rP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history="0" w:anchor="P599"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
        <w:r>
          <w:rPr>
            <w:sz w:val="24"/>
            <w:color w:val="0000ff"/>
          </w:rPr>
          <w:t xml:space="preserve">подпункта "г" пункта 2 части 10 статьи 24</w:t>
        </w:r>
      </w:hyperlink>
      <w:r>
        <w:rPr>
          <w:sz w:val="24"/>
        </w:rP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history="0" w:anchor="P2800" w:tooltip="Статья 103. Реестр контрактов, заключенных заказчиками">
        <w:r>
          <w:rPr>
            <w:sz w:val="24"/>
            <w:color w:val="0000ff"/>
          </w:rPr>
          <w:t xml:space="preserve">статьей 103</w:t>
        </w:r>
      </w:hyperlink>
      <w:r>
        <w:rPr>
          <w:sz w:val="24"/>
        </w:rPr>
        <w:t xml:space="preserve"> настоящего Федерального закона. При этом должно быть обеспечено предусмотренное Федеральным </w:t>
      </w:r>
      <w:hyperlink w:history="0" r:id="rId1026" w:tooltip="Федеральный закон от 27.07.2006 N 152-ФЗ (ред. от 26.07.2026)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 обезличивание персональных данных;</w:t>
      </w:r>
    </w:p>
    <w:p>
      <w:pPr>
        <w:pStyle w:val="0"/>
        <w:jc w:val="both"/>
      </w:pPr>
      <w:r>
        <w:rPr>
          <w:sz w:val="24"/>
        </w:rPr>
        <w:t xml:space="preserve">(в ред. Федеральных законов от 31.12.2017 </w:t>
      </w:r>
      <w:hyperlink w:history="0" r:id="rId102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102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102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08.03.2022 </w:t>
      </w:r>
      <w:hyperlink w:history="0" r:id="rId103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28.1) не применяется. - Федеральный </w:t>
      </w:r>
      <w:hyperlink w:history="0" r:id="rId1031"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08.03.2022 N 46-ФЗ; утратил силу. - Федеральный </w:t>
      </w:r>
      <w:hyperlink w:history="0" r:id="rId103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08.08.2024 N 318-ФЗ;</w:t>
      </w:r>
    </w:p>
    <w:bookmarkStart w:id="2123" w:name="P2123"/>
    <w:bookmarkEnd w:id="2123"/>
    <w:p>
      <w:pPr>
        <w:pStyle w:val="0"/>
        <w:spacing w:before="240" w:lineRule="auto"/>
        <w:ind w:firstLine="540"/>
        <w:jc w:val="both"/>
      </w:pPr>
      <w:r>
        <w:rPr>
          <w:sz w:val="24"/>
        </w:rPr>
        <w:t xml:space="preserve">29) заключение договора энергоснабжения или договора купли-продажи электрической энергии с гарантирующим поставщиком электрической энергии;</w:t>
      </w:r>
    </w:p>
    <w:p>
      <w:pPr>
        <w:pStyle w:val="0"/>
        <w:jc w:val="both"/>
      </w:pPr>
      <w:r>
        <w:rPr>
          <w:sz w:val="24"/>
        </w:rPr>
        <w:t xml:space="preserve">(п. 29 введен Федеральным </w:t>
      </w:r>
      <w:hyperlink w:history="0" r:id="rId103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bookmarkStart w:id="2125" w:name="P2125"/>
    <w:bookmarkEnd w:id="2125"/>
    <w:p>
      <w:pPr>
        <w:pStyle w:val="0"/>
        <w:spacing w:before="240" w:lineRule="auto"/>
        <w:ind w:firstLine="540"/>
        <w:jc w:val="both"/>
      </w:pPr>
      <w:r>
        <w:rPr>
          <w:sz w:val="24"/>
        </w:rP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history="0" w:anchor="P88" w:tooltip="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
        <w:r>
          <w:rPr>
            <w:sz w:val="24"/>
            <w:color w:val="0000ff"/>
          </w:rPr>
          <w:t xml:space="preserve">пунктами 6</w:t>
        </w:r>
      </w:hyperlink>
      <w:r>
        <w:rPr>
          <w:sz w:val="24"/>
        </w:rPr>
        <w:t xml:space="preserve">, </w:t>
      </w:r>
      <w:hyperlink w:history="0" w:anchor="P90" w:tooltip="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законом от 12 июня 2002 года N 67-ФЗ &quot;Об основных гарантиях избирательных прав и права на участие в референдуме граждан Российской Федерации&quot;;">
        <w:r>
          <w:rPr>
            <w:sz w:val="24"/>
            <w:color w:val="0000ff"/>
          </w:rPr>
          <w:t xml:space="preserve">7</w:t>
        </w:r>
      </w:hyperlink>
      <w:r>
        <w:rPr>
          <w:sz w:val="24"/>
        </w:rPr>
        <w:t xml:space="preserve"> и </w:t>
      </w:r>
      <w:hyperlink w:history="0" w:anchor="P93" w:tooltip="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
        <w:r>
          <w:rPr>
            <w:sz w:val="24"/>
            <w:color w:val="0000ff"/>
          </w:rPr>
          <w:t xml:space="preserve">9 части 2 статьи 1</w:t>
        </w:r>
      </w:hyperlink>
      <w:r>
        <w:rPr>
          <w:sz w:val="24"/>
        </w:rPr>
        <w:t xml:space="preserve"> настоящего Федерального закона. </w:t>
      </w:r>
      <w:hyperlink w:history="0" r:id="rId1034" w:tooltip="Распоряжение Правительства РФ от 30.10.2021 N 3096-р (ред. от 18.08.2023) &lt;Об утверждении перечня товаров, работ, услуг, закупки которых могут осуществляться в соответствии с пунктом 30 части 1 статьи 93 Федерального закона &quot;О контрактной системе в сфере закупок товаров, работ, услуг для обеспечения государственных и муниципальных нужд&quot;&gt; {КонсультантПлюс}">
        <w:r>
          <w:rPr>
            <w:sz w:val="24"/>
            <w:color w:val="0000ff"/>
          </w:rPr>
          <w:t xml:space="preserve">Перечень</w:t>
        </w:r>
      </w:hyperlink>
      <w:r>
        <w:rPr>
          <w:sz w:val="24"/>
        </w:rP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pPr>
        <w:pStyle w:val="0"/>
        <w:jc w:val="both"/>
      </w:pPr>
      <w:r>
        <w:rPr>
          <w:sz w:val="24"/>
        </w:rPr>
        <w:t xml:space="preserve">(п. 30 в ред. Федерального </w:t>
      </w:r>
      <w:hyperlink w:history="0" r:id="rId103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30.1) не применяется с 1 января 2021 года. - Федеральный </w:t>
      </w:r>
      <w:hyperlink w:history="0" r:id="rId1036" w:tooltip="Федеральный закон от 27.02.2020 N 27-ФЗ (ред. от 08.08.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27.02.2020 N 27-ФЗ; утратил силу. - Федеральный </w:t>
      </w:r>
      <w:hyperlink w:history="0" r:id="rId103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08.08.2024 N 318-ФЗ;</w:t>
      </w:r>
    </w:p>
    <w:p>
      <w:pPr>
        <w:pStyle w:val="0"/>
        <w:spacing w:before="240" w:lineRule="auto"/>
        <w:ind w:firstLine="540"/>
        <w:jc w:val="both"/>
      </w:pPr>
      <w:r>
        <w:rPr>
          <w:sz w:val="24"/>
        </w:rPr>
        <w:t xml:space="preserve">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w:t>
      </w:r>
      <w:r>
        <w:rPr>
          <w:sz w:val="24"/>
        </w:rPr>
        <w:t xml:space="preserve">порядке</w:t>
      </w:r>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(п. 31 введен Федеральным </w:t>
      </w:r>
      <w:hyperlink w:history="0" r:id="rId103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Федерального </w:t>
      </w:r>
      <w:hyperlink w:history="0" r:id="rId10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130" w:name="P2130"/>
    <w:bookmarkEnd w:id="2130"/>
    <w:p>
      <w:pPr>
        <w:pStyle w:val="0"/>
        <w:spacing w:before="240" w:lineRule="auto"/>
        <w:ind w:firstLine="540"/>
        <w:jc w:val="both"/>
      </w:pPr>
      <w:r>
        <w:rPr>
          <w:sz w:val="24"/>
        </w:rPr>
        <w:t xml:space="preserve">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pPr>
        <w:pStyle w:val="0"/>
        <w:jc w:val="both"/>
      </w:pPr>
      <w:r>
        <w:rPr>
          <w:sz w:val="24"/>
        </w:rPr>
        <w:t xml:space="preserve">(в ред. Федеральных законов от 04.06.2014 </w:t>
      </w:r>
      <w:hyperlink w:history="0" r:id="rId104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27.12.2019 </w:t>
      </w:r>
      <w:hyperlink w:history="0" r:id="rId104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w:t>
      </w:r>
    </w:p>
    <w:bookmarkStart w:id="2132" w:name="P2132"/>
    <w:bookmarkEnd w:id="2132"/>
    <w:p>
      <w:pPr>
        <w:pStyle w:val="0"/>
        <w:spacing w:before="240" w:lineRule="auto"/>
        <w:ind w:firstLine="540"/>
        <w:jc w:val="both"/>
      </w:pPr>
      <w:r>
        <w:rPr>
          <w:sz w:val="24"/>
        </w:rPr>
        <w:t xml:space="preserve">33) заключение контракта на оказание преподавательских услуг, а также услуг экскурсовода (гида) физическими лицами;</w:t>
      </w:r>
    </w:p>
    <w:p>
      <w:pPr>
        <w:pStyle w:val="0"/>
        <w:jc w:val="both"/>
      </w:pPr>
      <w:r>
        <w:rPr>
          <w:sz w:val="24"/>
        </w:rPr>
        <w:t xml:space="preserve">(п. 33 введен Федеральным </w:t>
      </w:r>
      <w:hyperlink w:history="0" r:id="rId104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bookmarkStart w:id="2134" w:name="P2134"/>
    <w:bookmarkEnd w:id="2134"/>
    <w:p>
      <w:pPr>
        <w:pStyle w:val="0"/>
        <w:spacing w:before="240" w:lineRule="auto"/>
        <w:ind w:firstLine="540"/>
        <w:jc w:val="both"/>
      </w:pPr>
      <w:r>
        <w:rPr>
          <w:sz w:val="24"/>
        </w:rP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w:history="0" r:id="rId1043" w:tooltip="Постановление Правительства РФ от 11.11.2013 N 1011 (ред. от 22.12.2016) &quot;Об утверждении Правил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quot; {КонсультантПлюс}">
        <w:r>
          <w:rPr>
            <w:sz w:val="24"/>
            <w:color w:val="0000ff"/>
          </w:rPr>
          <w:t xml:space="preserve">правилами</w:t>
        </w:r>
      </w:hyperlink>
      <w:r>
        <w:rPr>
          <w:sz w:val="24"/>
        </w:rPr>
        <w:t xml:space="preserve">, установленными Правительством Российской Федерации;</w:t>
      </w:r>
    </w:p>
    <w:p>
      <w:pPr>
        <w:pStyle w:val="0"/>
        <w:jc w:val="both"/>
      </w:pPr>
      <w:r>
        <w:rPr>
          <w:sz w:val="24"/>
        </w:rPr>
        <w:t xml:space="preserve">(п. 34 в ред. Федерального </w:t>
      </w:r>
      <w:hyperlink w:history="0" r:id="rId1044"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03.07.2016 N 320-ФЗ)</w:t>
      </w:r>
    </w:p>
    <w:bookmarkStart w:id="2136" w:name="P2136"/>
    <w:bookmarkEnd w:id="2136"/>
    <w:p>
      <w:pPr>
        <w:pStyle w:val="0"/>
        <w:spacing w:before="240" w:lineRule="auto"/>
        <w:ind w:firstLine="540"/>
        <w:jc w:val="both"/>
      </w:pPr>
      <w:r>
        <w:rPr>
          <w:sz w:val="24"/>
        </w:rPr>
        <w:t xml:space="preserve">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программу для электронной вычислительной машины за счет средств, выделенных на развитие инновационной инфраструктуры в системе образования;</w:t>
      </w:r>
    </w:p>
    <w:p>
      <w:pPr>
        <w:pStyle w:val="0"/>
        <w:jc w:val="both"/>
      </w:pPr>
      <w:r>
        <w:rPr>
          <w:sz w:val="24"/>
        </w:rPr>
        <w:t xml:space="preserve">(п. 35 введен Федеральным </w:t>
      </w:r>
      <w:hyperlink w:history="0" r:id="rId104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 в ред. Федерального </w:t>
      </w:r>
      <w:hyperlink w:history="0" r:id="rId1046"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pPr>
        <w:pStyle w:val="0"/>
        <w:jc w:val="both"/>
      </w:pPr>
      <w:r>
        <w:rPr>
          <w:sz w:val="24"/>
        </w:rPr>
        <w:t xml:space="preserve">(п. 36 введен Федеральным </w:t>
      </w:r>
      <w:hyperlink w:history="0" r:id="rId104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 в ред. Федеральных законов от 03.07.2016 </w:t>
      </w:r>
      <w:hyperlink w:history="0" r:id="rId1048"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 от 02.07.2021 </w:t>
      </w:r>
      <w:hyperlink w:history="0" r:id="rId104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2140" w:name="P2140"/>
    <w:bookmarkEnd w:id="2140"/>
    <w:p>
      <w:pPr>
        <w:pStyle w:val="0"/>
        <w:spacing w:before="240" w:lineRule="auto"/>
        <w:ind w:firstLine="540"/>
        <w:jc w:val="both"/>
      </w:pPr>
      <w:r>
        <w:rPr>
          <w:sz w:val="24"/>
        </w:rP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w:history="0" r:id="rId1050" w:tooltip="Приказ Минпромторга России от 18.02.2019 N 451 (ред. от 17.06.2020) &quot;Об утверждении Положения о регистрации Министерством промышленности и торговли Российской Федерации образцов изделий народных художественных промыслов признанного художественного достоинства по представлению органов исполнительной власти субъектов Российской Федерации&quot; (Зарегистрировано в Минюсте России 19.07.2019 N 55314) {КонсультантПлюс}">
        <w:r>
          <w:rPr>
            <w:sz w:val="24"/>
            <w:color w:val="0000ff"/>
          </w:rPr>
          <w:t xml:space="preserve">порядке</w:t>
        </w:r>
      </w:hyperlink>
      <w:r>
        <w:rPr>
          <w:sz w:val="24"/>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4"/>
        </w:rPr>
        <w:t xml:space="preserve">(п. 37 введен Федеральным </w:t>
      </w:r>
      <w:hyperlink w:history="0" r:id="rId105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w:t>
      </w:r>
    </w:p>
    <w:p>
      <w:pPr>
        <w:pStyle w:val="0"/>
        <w:spacing w:before="240" w:lineRule="auto"/>
        <w:ind w:firstLine="540"/>
        <w:jc w:val="both"/>
      </w:pPr>
      <w:r>
        <w:rPr>
          <w:sz w:val="24"/>
        </w:rP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w:history="0" r:id="rId1052"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sz w:val="24"/>
            <w:color w:val="0000ff"/>
          </w:rPr>
          <w:t xml:space="preserve">условиям</w:t>
        </w:r>
      </w:hyperlink>
      <w:r>
        <w:rPr>
          <w:sz w:val="24"/>
        </w:rP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w:history="0" r:id="rId1053"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pPr>
        <w:pStyle w:val="0"/>
        <w:jc w:val="both"/>
      </w:pPr>
      <w:r>
        <w:rPr>
          <w:sz w:val="24"/>
        </w:rPr>
        <w:t xml:space="preserve">(п. 38 введен Федеральным </w:t>
      </w:r>
      <w:hyperlink w:history="0" r:id="rId1054"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224-ФЗ; в ред. Федеральных законов от 31.12.2017 </w:t>
      </w:r>
      <w:hyperlink w:history="0" r:id="rId1055"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506-ФЗ</w:t>
        </w:r>
      </w:hyperlink>
      <w:r>
        <w:rPr>
          <w:sz w:val="24"/>
        </w:rPr>
        <w:t xml:space="preserve">, от 30.12.2020 </w:t>
      </w:r>
      <w:hyperlink w:history="0" r:id="rId10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w:t>
      </w:r>
    </w:p>
    <w:p>
      <w:pPr>
        <w:pStyle w:val="0"/>
        <w:spacing w:before="240" w:lineRule="auto"/>
        <w:ind w:firstLine="540"/>
        <w:jc w:val="both"/>
      </w:pPr>
      <w:r>
        <w:rPr>
          <w:sz w:val="24"/>
        </w:rPr>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w:history="0" r:id="rId1057"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pPr>
        <w:pStyle w:val="0"/>
        <w:jc w:val="both"/>
      </w:pPr>
      <w:r>
        <w:rPr>
          <w:sz w:val="24"/>
        </w:rPr>
        <w:t xml:space="preserve">(п. 39 введен Федеральным </w:t>
      </w:r>
      <w:hyperlink w:history="0" r:id="rId1058"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356-ФЗ; в ред. Федеральных законов от 08.03.2015 </w:t>
      </w:r>
      <w:hyperlink w:history="0" r:id="rId105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rPr>
        <w:t xml:space="preserve">, от 31.12.2017 </w:t>
      </w:r>
      <w:hyperlink w:history="0" r:id="rId1060"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506-ФЗ</w:t>
        </w:r>
      </w:hyperlink>
      <w:r>
        <w:rPr>
          <w:sz w:val="24"/>
        </w:rPr>
        <w:t xml:space="preserve">, от 30.12.2020 </w:t>
      </w:r>
      <w:hyperlink w:history="0" r:id="rId106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14.02.2024 </w:t>
      </w:r>
      <w:hyperlink w:history="0" r:id="rId1062"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bookmarkStart w:id="2146" w:name="P2146"/>
    <w:bookmarkEnd w:id="2146"/>
    <w:p>
      <w:pPr>
        <w:pStyle w:val="0"/>
        <w:spacing w:before="240" w:lineRule="auto"/>
        <w:ind w:firstLine="540"/>
        <w:jc w:val="both"/>
      </w:pPr>
      <w:r>
        <w:rPr>
          <w:sz w:val="24"/>
        </w:rPr>
        <w:t xml:space="preserve">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pPr>
        <w:pStyle w:val="0"/>
        <w:jc w:val="both"/>
      </w:pPr>
      <w:r>
        <w:rPr>
          <w:sz w:val="24"/>
        </w:rPr>
        <w:t xml:space="preserve">(п. 40 введен Федеральным </w:t>
      </w:r>
      <w:hyperlink w:history="0" r:id="rId1063"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01.12.2014 N 416-ФЗ)</w:t>
      </w:r>
    </w:p>
    <w:bookmarkStart w:id="2148" w:name="P2148"/>
    <w:bookmarkEnd w:id="2148"/>
    <w:p>
      <w:pPr>
        <w:pStyle w:val="0"/>
        <w:spacing w:before="240" w:lineRule="auto"/>
        <w:ind w:firstLine="540"/>
        <w:jc w:val="both"/>
      </w:pPr>
      <w:r>
        <w:rPr>
          <w:sz w:val="24"/>
        </w:rPr>
        <w:t xml:space="preserve">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pPr>
        <w:pStyle w:val="0"/>
        <w:jc w:val="both"/>
      </w:pPr>
      <w:r>
        <w:rPr>
          <w:sz w:val="24"/>
        </w:rPr>
        <w:t xml:space="preserve">(п. 41 введен Федеральным </w:t>
      </w:r>
      <w:hyperlink w:history="0" r:id="rId1064"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01.12.2014 N 416-ФЗ)</w:t>
      </w:r>
    </w:p>
    <w:bookmarkStart w:id="2150" w:name="P2150"/>
    <w:bookmarkEnd w:id="2150"/>
    <w:p>
      <w:pPr>
        <w:pStyle w:val="0"/>
        <w:spacing w:before="240" w:lineRule="auto"/>
        <w:ind w:firstLine="540"/>
        <w:jc w:val="both"/>
      </w:pPr>
      <w:r>
        <w:rPr>
          <w:sz w:val="24"/>
        </w:rP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w:history="0" r:id="rId1065" w:tooltip="Федеральный закон от 29.11.2007 N 282-ФЗ (ред. от 15.12.2025) &quot;Об официальном статистическом учете и системе государственной статистик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pPr>
        <w:pStyle w:val="0"/>
        <w:jc w:val="both"/>
      </w:pPr>
      <w:r>
        <w:rPr>
          <w:sz w:val="24"/>
        </w:rPr>
        <w:t xml:space="preserve">(в ред. Федеральных законов от 29.07.2018 </w:t>
      </w:r>
      <w:hyperlink w:history="0" r:id="rId1066"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rPr>
        <w:t xml:space="preserve">, от 26.12.2024 </w:t>
      </w:r>
      <w:hyperlink w:history="0" r:id="rId106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43) утратил силу с 31 декабря 2017 года. - Федеральный </w:t>
      </w:r>
      <w:hyperlink w:history="0" r:id="rId106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31.12.2017 N 503-ФЗ;</w:t>
      </w:r>
    </w:p>
    <w:bookmarkStart w:id="2153" w:name="P2153"/>
    <w:bookmarkEnd w:id="2153"/>
    <w:p>
      <w:pPr>
        <w:pStyle w:val="0"/>
        <w:spacing w:before="240" w:lineRule="auto"/>
        <w:ind w:firstLine="540"/>
        <w:jc w:val="both"/>
      </w:pPr>
      <w:r>
        <w:rPr>
          <w:sz w:val="24"/>
        </w:rP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w:history="0" r:id="rId1069" w:tooltip="Распоряжение Правительства РФ от 02.08.2016 N 1637-р &lt;Об утверждении перечня операторов документальных, документографических, реферативных, полнотекстовых зарубежных баз данных и специализированных баз данных международных индексов научного цитирования&gt; {КонсультантПлюс}">
        <w:r>
          <w:rPr>
            <w:sz w:val="24"/>
            <w:color w:val="0000ff"/>
          </w:rPr>
          <w:t xml:space="preserve">перечень</w:t>
        </w:r>
      </w:hyperlink>
      <w:r>
        <w:rPr>
          <w:sz w:val="24"/>
        </w:rPr>
        <w:t xml:space="preserve">, утверждаемый Правительством Российской Федерации;</w:t>
      </w:r>
    </w:p>
    <w:p>
      <w:pPr>
        <w:pStyle w:val="0"/>
        <w:jc w:val="both"/>
      </w:pPr>
      <w:r>
        <w:rPr>
          <w:sz w:val="24"/>
        </w:rPr>
        <w:t xml:space="preserve">(п. 44 введен Федеральным </w:t>
      </w:r>
      <w:hyperlink w:history="0" r:id="rId1070"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13.07.2015 N 227-ФЗ)</w:t>
      </w:r>
    </w:p>
    <w:bookmarkStart w:id="2155" w:name="P2155"/>
    <w:bookmarkEnd w:id="2155"/>
    <w:p>
      <w:pPr>
        <w:pStyle w:val="0"/>
        <w:spacing w:before="240" w:lineRule="auto"/>
        <w:ind w:firstLine="540"/>
        <w:jc w:val="both"/>
      </w:pPr>
      <w:r>
        <w:rPr>
          <w:sz w:val="24"/>
        </w:rP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w:history="0" r:id="rId1071" w:tooltip="Постановление Правительства РФ от 02.08.2016 N 743 &quot;Об утверждении Правил определения цены контракта на закупку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заключаемого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 {КонсультантПлюс}">
        <w:r>
          <w:rPr>
            <w:sz w:val="24"/>
            <w:color w:val="0000ff"/>
          </w:rPr>
          <w:t xml:space="preserve">порядком</w:t>
        </w:r>
      </w:hyperlink>
      <w:r>
        <w:rPr>
          <w:sz w:val="24"/>
        </w:rPr>
        <w:t xml:space="preserve">, установленным Правительством Российской Федерации;</w:t>
      </w:r>
    </w:p>
    <w:p>
      <w:pPr>
        <w:pStyle w:val="0"/>
        <w:jc w:val="both"/>
      </w:pPr>
      <w:r>
        <w:rPr>
          <w:sz w:val="24"/>
        </w:rPr>
        <w:t xml:space="preserve">(п. 45 введен Федеральным </w:t>
      </w:r>
      <w:hyperlink w:history="0" r:id="rId1072"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13.07.2015 N 227-ФЗ)</w:t>
      </w:r>
    </w:p>
    <w:bookmarkStart w:id="2157" w:name="P2157"/>
    <w:bookmarkEnd w:id="2157"/>
    <w:p>
      <w:pPr>
        <w:pStyle w:val="0"/>
        <w:spacing w:before="240" w:lineRule="auto"/>
        <w:ind w:firstLine="540"/>
        <w:jc w:val="both"/>
      </w:pPr>
      <w:r>
        <w:rPr>
          <w:sz w:val="24"/>
        </w:rP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w:history="0" r:id="rId1073" w:tooltip="Федеральный закон от 12.08.1995 N 144-ФЗ (ред. от 01.04.2025) &quot;Об оперативно-розыскной деятельности&quot; {КонсультантПлюс}">
        <w:r>
          <w:rPr>
            <w:sz w:val="24"/>
            <w:color w:val="0000ff"/>
          </w:rPr>
          <w:t xml:space="preserve">законом</w:t>
        </w:r>
      </w:hyperlink>
      <w:r>
        <w:rPr>
          <w:sz w:val="24"/>
        </w:rPr>
        <w:t xml:space="preserve"> от 12 августа 1995 года N 144-ФЗ "Об оперативно-розыскной деятельности";</w:t>
      </w:r>
    </w:p>
    <w:p>
      <w:pPr>
        <w:pStyle w:val="0"/>
        <w:jc w:val="both"/>
      </w:pPr>
      <w:r>
        <w:rPr>
          <w:sz w:val="24"/>
        </w:rPr>
        <w:t xml:space="preserve">(п. 46 введен Федеральным </w:t>
      </w:r>
      <w:hyperlink w:history="0" r:id="rId1074"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30.12.2015 N 469-ФЗ)</w:t>
      </w:r>
    </w:p>
    <w:bookmarkStart w:id="2159" w:name="P2159"/>
    <w:bookmarkEnd w:id="2159"/>
    <w:p>
      <w:pPr>
        <w:pStyle w:val="0"/>
        <w:spacing w:before="240" w:lineRule="auto"/>
        <w:ind w:firstLine="540"/>
        <w:jc w:val="both"/>
      </w:pPr>
      <w:r>
        <w:rPr>
          <w:sz w:val="24"/>
        </w:rP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history="0" w:anchor="P3123" w:tooltip="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w:r>
          <w:rPr>
            <w:sz w:val="24"/>
            <w:color w:val="0000ff"/>
          </w:rPr>
          <w:t xml:space="preserve">статьей 111.3</w:t>
        </w:r>
      </w:hyperlink>
      <w:r>
        <w:rPr>
          <w:sz w:val="24"/>
        </w:rPr>
        <w:t xml:space="preserve"> настоящего Федерального закона;</w:t>
      </w:r>
    </w:p>
    <w:p>
      <w:pPr>
        <w:pStyle w:val="0"/>
        <w:jc w:val="both"/>
      </w:pPr>
      <w:r>
        <w:rPr>
          <w:sz w:val="24"/>
        </w:rPr>
        <w:t xml:space="preserve">(п. 47 введен Федеральным </w:t>
      </w:r>
      <w:hyperlink w:history="0" r:id="rId1075"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365-ФЗ)</w:t>
      </w:r>
    </w:p>
    <w:bookmarkStart w:id="2161" w:name="P2161"/>
    <w:bookmarkEnd w:id="2161"/>
    <w:p>
      <w:pPr>
        <w:pStyle w:val="0"/>
        <w:spacing w:before="240" w:lineRule="auto"/>
        <w:ind w:firstLine="540"/>
        <w:jc w:val="both"/>
      </w:pPr>
      <w:r>
        <w:rPr>
          <w:sz w:val="24"/>
        </w:rP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статьей 111.4</w:t>
        </w:r>
      </w:hyperlink>
      <w:r>
        <w:rPr>
          <w:sz w:val="24"/>
        </w:rP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pPr>
        <w:pStyle w:val="0"/>
        <w:jc w:val="both"/>
      </w:pPr>
      <w:r>
        <w:rPr>
          <w:sz w:val="24"/>
        </w:rPr>
        <w:t xml:space="preserve">(в ред. Федеральных законов от 28.06.2022 </w:t>
      </w:r>
      <w:hyperlink w:history="0" r:id="rId1076"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 от 08.08.2024 </w:t>
      </w:r>
      <w:hyperlink w:history="0" r:id="rId10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2163" w:name="P2163"/>
    <w:bookmarkEnd w:id="2163"/>
    <w:p>
      <w:pPr>
        <w:pStyle w:val="0"/>
        <w:spacing w:before="240" w:lineRule="auto"/>
        <w:ind w:firstLine="540"/>
        <w:jc w:val="both"/>
      </w:pPr>
      <w:r>
        <w:rPr>
          <w:sz w:val="24"/>
        </w:rPr>
        <w:t xml:space="preserve">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pPr>
        <w:pStyle w:val="0"/>
        <w:jc w:val="both"/>
      </w:pPr>
      <w:r>
        <w:rPr>
          <w:sz w:val="24"/>
        </w:rPr>
        <w:t xml:space="preserve">(п. 49 введен Федеральным </w:t>
      </w:r>
      <w:hyperlink w:history="0" r:id="rId1078"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28.03.2017 N 45-ФЗ; в ред. Федерального </w:t>
      </w:r>
      <w:hyperlink w:history="0" r:id="rId107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bookmarkStart w:id="2165" w:name="P2165"/>
    <w:bookmarkEnd w:id="2165"/>
    <w:p>
      <w:pPr>
        <w:pStyle w:val="0"/>
        <w:spacing w:before="240" w:lineRule="auto"/>
        <w:ind w:firstLine="540"/>
        <w:jc w:val="both"/>
      </w:pPr>
      <w:r>
        <w:rPr>
          <w:sz w:val="24"/>
        </w:rP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w:history="0" r:id="rId1080" w:tooltip="Постановление Правительства РФ от 11.04.2018 N 433 &quot;Об утверждении Правил осуществления закупки транспортных услуг и связанных с их обеспечением дополнительных услуг в случае необходимости выполнения воинских перевозок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50 введен Федеральным </w:t>
      </w:r>
      <w:hyperlink w:history="0" r:id="rId1081"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07.06.2017 N 106-ФЗ)</w:t>
      </w:r>
    </w:p>
    <w:bookmarkStart w:id="2167" w:name="P2167"/>
    <w:bookmarkEnd w:id="2167"/>
    <w:p>
      <w:pPr>
        <w:pStyle w:val="0"/>
        <w:spacing w:before="240" w:lineRule="auto"/>
        <w:ind w:firstLine="540"/>
        <w:jc w:val="both"/>
      </w:pPr>
      <w:r>
        <w:rPr>
          <w:sz w:val="24"/>
        </w:rPr>
        <w:t xml:space="preserve">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pPr>
        <w:pStyle w:val="0"/>
        <w:jc w:val="both"/>
      </w:pPr>
      <w:r>
        <w:rPr>
          <w:sz w:val="24"/>
        </w:rPr>
        <w:t xml:space="preserve">(п. 51 введен Федеральным </w:t>
      </w:r>
      <w:hyperlink w:history="0" r:id="rId1082"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26.07.2017 N 198-ФЗ)</w:t>
      </w:r>
    </w:p>
    <w:bookmarkStart w:id="2169" w:name="P2169"/>
    <w:bookmarkEnd w:id="2169"/>
    <w:p>
      <w:pPr>
        <w:pStyle w:val="0"/>
        <w:spacing w:before="240" w:lineRule="auto"/>
        <w:ind w:firstLine="540"/>
        <w:jc w:val="both"/>
      </w:pPr>
      <w:r>
        <w:rPr>
          <w:sz w:val="24"/>
        </w:rPr>
        <w:t xml:space="preserve">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pPr>
        <w:pStyle w:val="0"/>
        <w:jc w:val="both"/>
      </w:pPr>
      <w:r>
        <w:rPr>
          <w:sz w:val="24"/>
        </w:rPr>
        <w:t xml:space="preserve">(п. 52 введен Федеральным </w:t>
      </w:r>
      <w:hyperlink w:history="0" r:id="rId1083"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26.07.2017 N 198-ФЗ)</w:t>
      </w:r>
    </w:p>
    <w:bookmarkStart w:id="2171" w:name="P2171"/>
    <w:bookmarkEnd w:id="2171"/>
    <w:p>
      <w:pPr>
        <w:pStyle w:val="0"/>
        <w:spacing w:before="240" w:lineRule="auto"/>
        <w:ind w:firstLine="540"/>
        <w:jc w:val="both"/>
      </w:pPr>
      <w:r>
        <w:rPr>
          <w:sz w:val="24"/>
        </w:rP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w:history="0" r:id="rId1084" w:tooltip="Федеральный закон от 13.07.2015 N 222-ФЗ (ред. от 09.04.2026)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законодательством</w:t>
        </w:r>
      </w:hyperlink>
      <w:r>
        <w:rPr>
          <w:sz w:val="24"/>
        </w:rP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pPr>
        <w:pStyle w:val="0"/>
        <w:jc w:val="both"/>
      </w:pPr>
      <w:r>
        <w:rPr>
          <w:sz w:val="24"/>
        </w:rPr>
        <w:t xml:space="preserve">(п. 53 введен Федеральным </w:t>
      </w:r>
      <w:hyperlink w:history="0" r:id="rId1085"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29.12.2017 N 475-ФЗ)</w:t>
      </w:r>
    </w:p>
    <w:bookmarkStart w:id="2173" w:name="P2173"/>
    <w:bookmarkEnd w:id="2173"/>
    <w:p>
      <w:pPr>
        <w:pStyle w:val="0"/>
        <w:spacing w:before="240" w:lineRule="auto"/>
        <w:ind w:firstLine="540"/>
        <w:jc w:val="both"/>
      </w:pPr>
      <w:r>
        <w:rPr>
          <w:sz w:val="24"/>
        </w:rPr>
        <w:t xml:space="preserve">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pPr>
        <w:pStyle w:val="0"/>
        <w:jc w:val="both"/>
      </w:pPr>
      <w:r>
        <w:rPr>
          <w:sz w:val="24"/>
        </w:rPr>
        <w:t xml:space="preserve">(п. 54 введен Федеральным </w:t>
      </w:r>
      <w:hyperlink w:history="0" r:id="rId1086"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29.12.2017 N 475-ФЗ; в ред. Федерального </w:t>
      </w:r>
      <w:hyperlink w:history="0" r:id="rId10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bookmarkStart w:id="2175" w:name="P2175"/>
    <w:bookmarkEnd w:id="2175"/>
    <w:p>
      <w:pPr>
        <w:pStyle w:val="0"/>
        <w:spacing w:before="240" w:lineRule="auto"/>
        <w:ind w:firstLine="540"/>
        <w:jc w:val="both"/>
      </w:pPr>
      <w:r>
        <w:rPr>
          <w:sz w:val="24"/>
        </w:rPr>
        <w:t xml:space="preserve">55) заключение контракта на оказание услуг по изготовлению бланков </w:t>
      </w:r>
      <w:hyperlink w:history="0" r:id="rId1088"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документов</w:t>
        </w:r>
      </w:hyperlink>
      <w:r>
        <w:rPr>
          <w:sz w:val="24"/>
        </w:rPr>
        <w:t xml:space="preserve">,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pPr>
        <w:pStyle w:val="0"/>
        <w:jc w:val="both"/>
      </w:pPr>
      <w:r>
        <w:rPr>
          <w:sz w:val="24"/>
        </w:rPr>
        <w:t xml:space="preserve">(п. 55 введен Федеральным </w:t>
      </w:r>
      <w:hyperlink w:history="0" r:id="rId1089"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27.12.2018 N 502-ФЗ)</w:t>
      </w:r>
    </w:p>
    <w:bookmarkStart w:id="2177" w:name="P2177"/>
    <w:bookmarkEnd w:id="2177"/>
    <w:p>
      <w:pPr>
        <w:pStyle w:val="0"/>
        <w:spacing w:before="240" w:lineRule="auto"/>
        <w:ind w:firstLine="540"/>
        <w:jc w:val="both"/>
      </w:pPr>
      <w:r>
        <w:rPr>
          <w:sz w:val="24"/>
        </w:rP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w:history="0" r:id="rId1090" w:tooltip="Распоряжение Правительства РФ от 18.11.2022 N 3514-р (ред. от 11.03.2023) &lt;Об утверждении перечня федеральных органов исполнительной власти, которые могут осуществлять закупки товаров, работ, услуг в соответствии с пунктом 56 части 1 статьи 93 Федерального закона &quot;О контрактной системе в сфере закупок товаров, работ, услуг для обеспечения государственных и муниципальных нужд&quot;&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pPr>
        <w:pStyle w:val="0"/>
        <w:jc w:val="both"/>
      </w:pPr>
      <w:r>
        <w:rPr>
          <w:sz w:val="24"/>
        </w:rPr>
        <w:t xml:space="preserve">(п. 56 в ред. Федерального </w:t>
      </w:r>
      <w:hyperlink w:history="0" r:id="rId109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04.11.2022 N 420-ФЗ)</w:t>
      </w:r>
    </w:p>
    <w:p>
      <w:pPr>
        <w:pStyle w:val="0"/>
        <w:spacing w:before="240" w:lineRule="auto"/>
        <w:ind w:firstLine="540"/>
        <w:jc w:val="both"/>
      </w:pPr>
      <w:r>
        <w:rPr>
          <w:sz w:val="24"/>
        </w:rP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w:history="0" r:id="rId1092"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w:t>
      </w:r>
    </w:p>
    <w:p>
      <w:pPr>
        <w:pStyle w:val="0"/>
        <w:jc w:val="both"/>
      </w:pPr>
      <w:r>
        <w:rPr>
          <w:sz w:val="24"/>
        </w:rPr>
        <w:t xml:space="preserve">(п. 57 введен Федеральным </w:t>
      </w:r>
      <w:hyperlink w:history="0" r:id="rId109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58) закупка материальных ценностей, выпускаемых из государственного материального резерва;</w:t>
      </w:r>
    </w:p>
    <w:p>
      <w:pPr>
        <w:pStyle w:val="0"/>
        <w:jc w:val="both"/>
      </w:pPr>
      <w:r>
        <w:rPr>
          <w:sz w:val="24"/>
        </w:rPr>
        <w:t xml:space="preserve">(п. 58 введен Федеральным </w:t>
      </w:r>
      <w:hyperlink w:history="0" r:id="rId109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183" w:name="P2183"/>
    <w:bookmarkEnd w:id="2183"/>
    <w:p>
      <w:pPr>
        <w:pStyle w:val="0"/>
        <w:spacing w:before="240" w:lineRule="auto"/>
        <w:ind w:firstLine="540"/>
        <w:jc w:val="both"/>
      </w:pPr>
      <w:r>
        <w:rPr>
          <w:sz w:val="24"/>
        </w:rPr>
        <w:t xml:space="preserve">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pPr>
        <w:pStyle w:val="0"/>
        <w:jc w:val="both"/>
      </w:pPr>
      <w:r>
        <w:rPr>
          <w:sz w:val="24"/>
        </w:rPr>
        <w:t xml:space="preserve">(п. 59 в ред. Федерального </w:t>
      </w:r>
      <w:hyperlink w:history="0" r:id="rId1095"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pPr>
        <w:pStyle w:val="0"/>
        <w:jc w:val="both"/>
      </w:pPr>
      <w:r>
        <w:rPr>
          <w:sz w:val="24"/>
        </w:rPr>
        <w:t xml:space="preserve">(п. 60 введен Федеральным </w:t>
      </w:r>
      <w:hyperlink w:history="0" r:id="rId109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187" w:name="P2187"/>
    <w:bookmarkEnd w:id="2187"/>
    <w:p>
      <w:pPr>
        <w:pStyle w:val="0"/>
        <w:spacing w:before="240" w:lineRule="auto"/>
        <w:ind w:firstLine="540"/>
        <w:jc w:val="both"/>
      </w:pPr>
      <w:r>
        <w:rPr>
          <w:sz w:val="24"/>
        </w:rPr>
        <w:t xml:space="preserve">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pPr>
        <w:pStyle w:val="0"/>
        <w:jc w:val="both"/>
      </w:pPr>
      <w:r>
        <w:rPr>
          <w:sz w:val="24"/>
        </w:rPr>
        <w:t xml:space="preserve">(п. 61 введен Федеральным </w:t>
      </w:r>
      <w:hyperlink w:history="0" r:id="rId109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bookmarkStart w:id="2189" w:name="P2189"/>
    <w:bookmarkEnd w:id="2189"/>
    <w:p>
      <w:pPr>
        <w:pStyle w:val="0"/>
        <w:spacing w:before="240" w:lineRule="auto"/>
        <w:ind w:firstLine="540"/>
        <w:jc w:val="both"/>
      </w:pPr>
      <w:r>
        <w:rPr>
          <w:sz w:val="24"/>
        </w:rPr>
        <w:t xml:space="preserve">62) заключение контракта на оказание услуг по хранению материальных ценностей государственного материального резерва;</w:t>
      </w:r>
    </w:p>
    <w:p>
      <w:pPr>
        <w:pStyle w:val="0"/>
        <w:jc w:val="both"/>
      </w:pPr>
      <w:r>
        <w:rPr>
          <w:sz w:val="24"/>
        </w:rPr>
        <w:t xml:space="preserve">(п. 62 введен Федеральным </w:t>
      </w:r>
      <w:hyperlink w:history="0" r:id="rId1098"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04.11.2022 N 420-ФЗ)</w:t>
      </w:r>
    </w:p>
    <w:bookmarkStart w:id="2191" w:name="P2191"/>
    <w:bookmarkEnd w:id="2191"/>
    <w:p>
      <w:pPr>
        <w:pStyle w:val="0"/>
        <w:spacing w:before="240" w:lineRule="auto"/>
        <w:ind w:firstLine="540"/>
        <w:jc w:val="both"/>
      </w:pPr>
      <w:r>
        <w:rPr>
          <w:sz w:val="24"/>
        </w:rPr>
        <w:t xml:space="preserve">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w:t>
      </w:r>
      <w:hyperlink w:history="0" r:id="rId1099" w:tooltip="Федеральный закон от 27.05.1998 N 76-ФЗ (ред. от 04.08.2026) &quot;О статусе военнослужащих&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(п. 63 введен Федеральным </w:t>
      </w:r>
      <w:hyperlink w:history="0" r:id="rId1100"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02.11.2023 N 510-ФЗ)</w:t>
      </w:r>
    </w:p>
    <w:bookmarkStart w:id="2193" w:name="P2193"/>
    <w:bookmarkEnd w:id="2193"/>
    <w:p>
      <w:pPr>
        <w:pStyle w:val="0"/>
        <w:spacing w:before="240" w:lineRule="auto"/>
        <w:ind w:firstLine="540"/>
        <w:jc w:val="both"/>
      </w:pPr>
      <w:r>
        <w:rPr>
          <w:sz w:val="24"/>
        </w:rPr>
        <w:t xml:space="preserve">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w:t>
      </w:r>
      <w:hyperlink w:history="0" w:anchor="P2077"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
        <w:r>
          <w:rPr>
            <w:sz w:val="24"/>
            <w:color w:val="0000ff"/>
          </w:rPr>
          <w:t xml:space="preserve">пунктами 6</w:t>
        </w:r>
      </w:hyperlink>
      <w:r>
        <w:rPr>
          <w:sz w:val="24"/>
        </w:rPr>
        <w:t xml:space="preserve">, </w:t>
      </w:r>
      <w:hyperlink w:history="0" w:anchor="P2079"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
        <w:r>
          <w:rPr>
            <w:sz w:val="24"/>
            <w:color w:val="0000ff"/>
          </w:rPr>
          <w:t xml:space="preserve">6.1</w:t>
        </w:r>
      </w:hyperlink>
      <w:r>
        <w:rPr>
          <w:sz w:val="24"/>
        </w:rPr>
        <w:t xml:space="preserve">, </w:t>
      </w:r>
      <w:hyperlink w:history="0" w:anchor="P2084"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
        <w:r>
          <w:rPr>
            <w:sz w:val="24"/>
            <w:color w:val="0000ff"/>
          </w:rPr>
          <w:t xml:space="preserve">9</w:t>
        </w:r>
      </w:hyperlink>
      <w:r>
        <w:rPr>
          <w:sz w:val="24"/>
        </w:rPr>
        <w:t xml:space="preserve">, </w:t>
      </w:r>
      <w:hyperlink w:history="0" w:anchor="P2134"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sz w:val="24"/>
            <w:color w:val="0000ff"/>
          </w:rPr>
          <w:t xml:space="preserve">34</w:t>
        </w:r>
      </w:hyperlink>
      <w:r>
        <w:rPr>
          <w:sz w:val="24"/>
        </w:rPr>
        <w:t xml:space="preserve"> и </w:t>
      </w:r>
      <w:hyperlink w:history="0" w:anchor="P2165"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
        <w:r>
          <w:rPr>
            <w:sz w:val="24"/>
            <w:color w:val="0000ff"/>
          </w:rPr>
          <w:t xml:space="preserve">50 части 1</w:t>
        </w:r>
      </w:hyperlink>
      <w:r>
        <w:rPr>
          <w:sz w:val="24"/>
        </w:rPr>
        <w:t xml:space="preserve"> настоящей статьи,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контракта,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при осуществлении закупки для обеспечения федеральных нужд, в исполнительный орган субъекта Российской Федерации, уполномоченный на осуществление контроля в сфере закупок, при осуществлении закупки для обеспечения нужд субъекта Российской Федерации, в орган местного самоуправления, уполномоченный на осуществление контроля в сфере закупок, при осуществлении закупки для обеспечения муниципальных нужд. Если при осуществлении закупки у единственного поставщика (подрядчика, исполнителя) в случаях, предусмотренных </w:t>
      </w:r>
      <w:hyperlink w:history="0" w:anchor="P2077"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
        <w:r>
          <w:rPr>
            <w:sz w:val="24"/>
            <w:color w:val="0000ff"/>
          </w:rPr>
          <w:t xml:space="preserve">пунктами 6</w:t>
        </w:r>
      </w:hyperlink>
      <w:r>
        <w:rPr>
          <w:sz w:val="24"/>
        </w:rPr>
        <w:t xml:space="preserve">, </w:t>
      </w:r>
      <w:hyperlink w:history="0" w:anchor="P2079"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
        <w:r>
          <w:rPr>
            <w:sz w:val="24"/>
            <w:color w:val="0000ff"/>
          </w:rPr>
          <w:t xml:space="preserve">6.1</w:t>
        </w:r>
      </w:hyperlink>
      <w:r>
        <w:rPr>
          <w:sz w:val="24"/>
        </w:rPr>
        <w:t xml:space="preserve">, </w:t>
      </w:r>
      <w:hyperlink w:history="0" w:anchor="P2084"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
        <w:r>
          <w:rPr>
            <w:sz w:val="24"/>
            <w:color w:val="0000ff"/>
          </w:rPr>
          <w:t xml:space="preserve">9</w:t>
        </w:r>
      </w:hyperlink>
      <w:r>
        <w:rPr>
          <w:sz w:val="24"/>
        </w:rPr>
        <w:t xml:space="preserve">, </w:t>
      </w:r>
      <w:hyperlink w:history="0" w:anchor="P2134"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sz w:val="24"/>
            <w:color w:val="0000ff"/>
          </w:rPr>
          <w:t xml:space="preserve">34</w:t>
        </w:r>
      </w:hyperlink>
      <w:r>
        <w:rPr>
          <w:sz w:val="24"/>
        </w:rPr>
        <w:t xml:space="preserve"> и </w:t>
      </w:r>
      <w:hyperlink w:history="0" w:anchor="P2165"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
        <w:r>
          <w:rPr>
            <w:sz w:val="24"/>
            <w:color w:val="0000ff"/>
          </w:rPr>
          <w:t xml:space="preserve">50 части 1</w:t>
        </w:r>
      </w:hyperlink>
      <w:r>
        <w:rPr>
          <w:sz w:val="24"/>
        </w:rPr>
        <w:t xml:space="preserve"> настоящей статьи, контракт в соответствии с настоящим Федеральным законом подлежит включению в предусмотренный </w:t>
      </w:r>
      <w:hyperlink w:history="0" w:anchor="P2849"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quot;Интернет&quot;.">
        <w:r>
          <w:rPr>
            <w:sz w:val="24"/>
            <w:color w:val="0000ff"/>
          </w:rPr>
          <w:t xml:space="preserve">частью 7 статьи 103</w:t>
        </w:r>
      </w:hyperlink>
      <w:r>
        <w:rPr>
          <w:sz w:val="24"/>
        </w:rPr>
        <w:t xml:space="preserve"> настоящего Федерального закона отдельный реестр контрактов, заключенных заказчиками, заказчик направляет в соответствующий контрольный орган в сфере закупок не позднее одного рабочего дня, следующего за днем заключения контракта,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контракта, с приложением копии заключенного контракта.</w:t>
      </w:r>
    </w:p>
    <w:p>
      <w:pPr>
        <w:pStyle w:val="0"/>
        <w:jc w:val="both"/>
      </w:pPr>
      <w:r>
        <w:rPr>
          <w:sz w:val="24"/>
        </w:rPr>
        <w:t xml:space="preserve">(часть 2 в ред. Федерального </w:t>
      </w:r>
      <w:hyperlink w:history="0" r:id="rId110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3. Извещение об осуществлении закупки у единственного поставщика (подрядчика, исполнителя) не требуется.</w:t>
      </w:r>
    </w:p>
    <w:p>
      <w:pPr>
        <w:pStyle w:val="0"/>
        <w:jc w:val="both"/>
      </w:pPr>
      <w:r>
        <w:rPr>
          <w:sz w:val="24"/>
        </w:rPr>
        <w:t xml:space="preserve">(часть 3 в ред. Федерального </w:t>
      </w:r>
      <w:hyperlink w:history="0" r:id="rId110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bookmarkStart w:id="2197" w:name="P2197"/>
    <w:bookmarkEnd w:id="2197"/>
    <w:p>
      <w:pPr>
        <w:pStyle w:val="0"/>
        <w:spacing w:before="240" w:lineRule="auto"/>
        <w:ind w:firstLine="540"/>
        <w:jc w:val="both"/>
      </w:pPr>
      <w:r>
        <w:rPr>
          <w:sz w:val="24"/>
        </w:rP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history="0" w:anchor="P486"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sz w:val="24"/>
            <w:color w:val="0000ff"/>
          </w:rPr>
          <w:t xml:space="preserve">законом</w:t>
        </w:r>
      </w:hyperlink>
      <w:r>
        <w:rPr>
          <w:sz w:val="24"/>
        </w:rPr>
        <w:t xml:space="preserve">. При этом в случаях, предусмотренных </w:t>
      </w:r>
      <w:hyperlink w:history="0" w:anchor="P2063" w:tooltip="3) выполнение работы по мобилизационной подготовке в Российской Федерации;">
        <w:r>
          <w:rPr>
            <w:sz w:val="24"/>
            <w:color w:val="0000ff"/>
          </w:rPr>
          <w:t xml:space="preserve">пунктами 3</w:t>
        </w:r>
      </w:hyperlink>
      <w:r>
        <w:rPr>
          <w:sz w:val="24"/>
        </w:rPr>
        <w:t xml:space="preserve">, </w:t>
      </w:r>
      <w:hyperlink w:history="0" w:anchor="P2077"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
        <w:r>
          <w:rPr>
            <w:sz w:val="24"/>
            <w:color w:val="0000ff"/>
          </w:rPr>
          <w:t xml:space="preserve">6</w:t>
        </w:r>
      </w:hyperlink>
      <w:r>
        <w:rPr>
          <w:sz w:val="24"/>
        </w:rPr>
        <w:t xml:space="preserve">, </w:t>
      </w:r>
      <w:hyperlink w:history="0" w:anchor="P2079"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
        <w:r>
          <w:rPr>
            <w:sz w:val="24"/>
            <w:color w:val="0000ff"/>
          </w:rPr>
          <w:t xml:space="preserve">6.1</w:t>
        </w:r>
      </w:hyperlink>
      <w:r>
        <w:rPr>
          <w:sz w:val="24"/>
        </w:rPr>
        <w:t xml:space="preserve">, </w:t>
      </w:r>
      <w:hyperlink w:history="0" w:anchor="P2088"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перечнем товаров, работ, услуг, утвержденным Правительством Российской Федерации;">
        <w:r>
          <w:rPr>
            <w:sz w:val="24"/>
            <w:color w:val="0000ff"/>
          </w:rPr>
          <w:t xml:space="preserve">11</w:t>
        </w:r>
      </w:hyperlink>
      <w:r>
        <w:rPr>
          <w:sz w:val="24"/>
        </w:rPr>
        <w:t xml:space="preserve">, </w:t>
      </w:r>
      <w:hyperlink w:history="0" w:anchor="P2090"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
        <w:r>
          <w:rPr>
            <w:sz w:val="24"/>
            <w:color w:val="0000ff"/>
          </w:rPr>
          <w:t xml:space="preserve">12</w:t>
        </w:r>
      </w:hyperlink>
      <w:r>
        <w:rPr>
          <w:sz w:val="24"/>
        </w:rPr>
        <w:t xml:space="preserve">, </w:t>
      </w:r>
      <w:hyperlink w:history="0" w:anchor="P2096" w:tooltip="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
        <w:r>
          <w:rPr>
            <w:sz w:val="24"/>
            <w:color w:val="0000ff"/>
          </w:rPr>
          <w:t xml:space="preserve">16</w:t>
        </w:r>
      </w:hyperlink>
      <w:r>
        <w:rPr>
          <w:sz w:val="24"/>
        </w:rPr>
        <w:t xml:space="preserve">, </w:t>
      </w:r>
      <w:hyperlink w:history="0" w:anchor="P2099"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
        <w:r>
          <w:rPr>
            <w:sz w:val="24"/>
            <w:color w:val="0000ff"/>
          </w:rPr>
          <w:t xml:space="preserve">18</w:t>
        </w:r>
      </w:hyperlink>
      <w:r>
        <w:rPr>
          <w:sz w:val="24"/>
        </w:rPr>
        <w:t xml:space="preserve">, </w:t>
      </w:r>
      <w:hyperlink w:history="0" w:anchor="P2100" w:tooltip="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
        <w:r>
          <w:rPr>
            <w:sz w:val="24"/>
            <w:color w:val="0000ff"/>
          </w:rPr>
          <w:t xml:space="preserve">19</w:t>
        </w:r>
      </w:hyperlink>
      <w:r>
        <w:rPr>
          <w:sz w:val="24"/>
        </w:rPr>
        <w:t xml:space="preserve">, </w:t>
      </w:r>
      <w:hyperlink w:history="0" w:anchor="P2105"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r>
          <w:rPr>
            <w:sz w:val="24"/>
            <w:color w:val="0000ff"/>
          </w:rPr>
          <w:t xml:space="preserve">22</w:t>
        </w:r>
      </w:hyperlink>
      <w:r>
        <w:rPr>
          <w:sz w:val="24"/>
        </w:rPr>
        <w:t xml:space="preserve">, </w:t>
      </w:r>
      <w:hyperlink w:history="0" w:anchor="P2106"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
        <w:r>
          <w:rPr>
            <w:sz w:val="24"/>
            <w:color w:val="0000ff"/>
          </w:rPr>
          <w:t xml:space="preserve">23</w:t>
        </w:r>
      </w:hyperlink>
      <w:r>
        <w:rPr>
          <w:sz w:val="24"/>
        </w:rPr>
        <w:t xml:space="preserve">, </w:t>
      </w:r>
      <w:hyperlink w:history="0" w:anchor="P2125"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ерального закона. Перечень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
        <w:r>
          <w:rPr>
            <w:sz w:val="24"/>
            <w:color w:val="0000ff"/>
          </w:rPr>
          <w:t xml:space="preserve">30</w:t>
        </w:r>
      </w:hyperlink>
      <w:r>
        <w:rPr>
          <w:sz w:val="24"/>
        </w:rPr>
        <w:t xml:space="preserve"> - </w:t>
      </w:r>
      <w:hyperlink w:history="0" w:anchor="P2136" w:tooltip="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у для электронн...">
        <w:r>
          <w:rPr>
            <w:sz w:val="24"/>
            <w:color w:val="0000ff"/>
          </w:rPr>
          <w:t xml:space="preserve">35</w:t>
        </w:r>
      </w:hyperlink>
      <w:r>
        <w:rPr>
          <w:sz w:val="24"/>
        </w:rPr>
        <w:t xml:space="preserve">, </w:t>
      </w:r>
      <w:hyperlink w:history="0" w:anchor="P2140"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sz w:val="24"/>
            <w:color w:val="0000ff"/>
          </w:rPr>
          <w:t xml:space="preserve">37</w:t>
        </w:r>
      </w:hyperlink>
      <w:r>
        <w:rPr>
          <w:sz w:val="24"/>
        </w:rPr>
        <w:t xml:space="preserve"> - </w:t>
      </w:r>
      <w:hyperlink w:history="0" w:anchor="P2148"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
        <w:r>
          <w:rPr>
            <w:sz w:val="24"/>
            <w:color w:val="0000ff"/>
          </w:rPr>
          <w:t xml:space="preserve">41</w:t>
        </w:r>
      </w:hyperlink>
      <w:r>
        <w:rPr>
          <w:sz w:val="24"/>
        </w:rPr>
        <w:t xml:space="preserve">,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w:t>
        </w:r>
      </w:hyperlink>
      <w:r>
        <w:rPr>
          <w:sz w:val="24"/>
        </w:rPr>
        <w:t xml:space="preserve"> и </w:t>
      </w:r>
      <w:hyperlink w:history="0" w:anchor="P2163"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
        <w:r>
          <w:rPr>
            <w:sz w:val="24"/>
            <w:color w:val="0000ff"/>
          </w:rPr>
          <w:t xml:space="preserve">49 части 1</w:t>
        </w:r>
      </w:hyperlink>
      <w:r>
        <w:rPr>
          <w:sz w:val="24"/>
        </w:rP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pPr>
        <w:pStyle w:val="0"/>
        <w:jc w:val="both"/>
      </w:pPr>
      <w:r>
        <w:rPr>
          <w:sz w:val="24"/>
        </w:rPr>
        <w:t xml:space="preserve">(в ред. Федеральных законов от 02.07.2021 </w:t>
      </w:r>
      <w:hyperlink w:history="0" r:id="rId110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04.08.2023 </w:t>
      </w:r>
      <w:hyperlink w:history="0" r:id="rId1104"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N 444-ФЗ</w:t>
        </w:r>
      </w:hyperlink>
      <w:r>
        <w:rPr>
          <w:sz w:val="24"/>
        </w:rPr>
        <w:t xml:space="preserve">)</w:t>
      </w:r>
    </w:p>
    <w:bookmarkStart w:id="2199" w:name="P2199"/>
    <w:bookmarkEnd w:id="2199"/>
    <w:p>
      <w:pPr>
        <w:pStyle w:val="0"/>
        <w:spacing w:before="240" w:lineRule="auto"/>
        <w:ind w:firstLine="540"/>
        <w:jc w:val="both"/>
      </w:pPr>
      <w:r>
        <w:rPr>
          <w:sz w:val="24"/>
        </w:rP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history="0" w:anchor="P2108"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пунктами 24</w:t>
        </w:r>
      </w:hyperlink>
      <w:r>
        <w:rPr>
          <w:sz w:val="24"/>
        </w:rPr>
        <w:t xml:space="preserve"> и </w:t>
      </w:r>
      <w:hyperlink w:history="0" w:anchor="P2110"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25 части 1</w:t>
        </w:r>
      </w:hyperlink>
      <w:r>
        <w:rPr>
          <w:sz w:val="24"/>
        </w:rPr>
        <w:t xml:space="preserve"> настоящей статьи:</w:t>
      </w:r>
    </w:p>
    <w:p>
      <w:pPr>
        <w:pStyle w:val="0"/>
        <w:spacing w:before="240" w:lineRule="auto"/>
        <w:ind w:firstLine="540"/>
        <w:jc w:val="both"/>
      </w:pPr>
      <w:r>
        <w:rPr>
          <w:sz w:val="24"/>
        </w:rPr>
        <w:t xml:space="preserve">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pPr>
        <w:pStyle w:val="0"/>
        <w:spacing w:before="240" w:lineRule="auto"/>
        <w:ind w:firstLine="540"/>
        <w:jc w:val="both"/>
      </w:pPr>
      <w:r>
        <w:rPr>
          <w:sz w:val="24"/>
        </w:rP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history="0" w:anchor="P1681"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в случае, предусмотренном частью 24 статьи 22 настоящего Федерального закона). При этом цена единицы товара, работы, услуги определяется путем уменьшени...">
        <w:r>
          <w:rPr>
            <w:sz w:val="24"/>
            <w:color w:val="0000ff"/>
          </w:rPr>
          <w:t xml:space="preserve">подпунктом "в" пункта 1 части 2 статьи 51</w:t>
        </w:r>
      </w:hyperlink>
      <w:r>
        <w:rPr>
          <w:sz w:val="24"/>
        </w:rPr>
        <w:t xml:space="preserve"> настоящего Федерального закона, и максимальному значению цены контракта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10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заключения контракта по п. 3 ч. 5 ст. 93 в 2025 году см. ФЗ от 26.12.2024 </w:t>
            </w:r>
            <w:hyperlink w:history="0" r:id="rId110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05" w:name="P2205"/>
    <w:bookmarkEnd w:id="2205"/>
    <w:p>
      <w:pPr>
        <w:pStyle w:val="0"/>
        <w:spacing w:before="300" w:lineRule="auto"/>
        <w:ind w:firstLine="540"/>
        <w:jc w:val="both"/>
      </w:pPr>
      <w:r>
        <w:rPr>
          <w:sz w:val="24"/>
        </w:rP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history="0" w:anchor="P2238" w:tooltip="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пунктом 4 части 5 настоящей статьи должны соблюдаться следующие требования:">
        <w:r>
          <w:rPr>
            <w:sz w:val="24"/>
            <w:color w:val="0000ff"/>
          </w:rPr>
          <w:t xml:space="preserve">части 9</w:t>
        </w:r>
      </w:hyperlink>
      <w:r>
        <w:rPr>
          <w:sz w:val="24"/>
        </w:rPr>
        <w:t xml:space="preserve"> настоящей статьи. При этом, если при проведении электронной процедуры, закрытой электронной процедуры закупка в соответствии с </w:t>
      </w:r>
      <w:hyperlink w:history="0" w:anchor="P1753"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5 части 1 статьи 93 настоящего Федерального закона.">
        <w:r>
          <w:rPr>
            <w:sz w:val="24"/>
            <w:color w:val="0000ff"/>
          </w:rPr>
          <w:t xml:space="preserve">частью 8 статьи 52</w:t>
        </w:r>
      </w:hyperlink>
      <w:r>
        <w:rPr>
          <w:sz w:val="24"/>
        </w:rPr>
        <w:t xml:space="preserve">, </w:t>
      </w:r>
      <w:hyperlink w:history="0" w:anchor="P2024"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4 части 1 статьи 93 настоящего Федерального закона.">
        <w:r>
          <w:rPr>
            <w:sz w:val="24"/>
            <w:color w:val="0000ff"/>
          </w:rPr>
          <w:t xml:space="preserve">частью 4 статьи 77</w:t>
        </w:r>
      </w:hyperlink>
      <w:r>
        <w:rPr>
          <w:sz w:val="24"/>
        </w:rPr>
        <w:t xml:space="preserve"> настоящего Федерального закона осуществляется у единственного поставщика (подрядчика, исполнителя):</w:t>
      </w:r>
    </w:p>
    <w:bookmarkStart w:id="2206" w:name="P2206"/>
    <w:bookmarkEnd w:id="2206"/>
    <w:p>
      <w:pPr>
        <w:pStyle w:val="0"/>
        <w:spacing w:before="240" w:lineRule="auto"/>
        <w:ind w:firstLine="540"/>
        <w:jc w:val="both"/>
      </w:pPr>
      <w:r>
        <w:rPr>
          <w:sz w:val="24"/>
        </w:rPr>
        <w:t xml:space="preserve">а) участник закупки в случаях, предусмотренных </w:t>
      </w:r>
      <w:hyperlink w:history="0" w:anchor="P1672" w:tooltip="Статья 51. Заключение контракта по результатам электронной процедуры">
        <w:r>
          <w:rPr>
            <w:sz w:val="24"/>
            <w:color w:val="0000ff"/>
          </w:rPr>
          <w:t xml:space="preserve">статьей 51</w:t>
        </w:r>
      </w:hyperlink>
      <w:r>
        <w:rPr>
          <w:sz w:val="24"/>
        </w:rP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подписывает усиленной электронной подписью лица, имеющего право действовать от имени участника закупки,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pPr>
        <w:pStyle w:val="0"/>
        <w:jc w:val="both"/>
      </w:pPr>
      <w:r>
        <w:rPr>
          <w:sz w:val="24"/>
        </w:rPr>
        <w:t xml:space="preserve">(в ред. Федерального </w:t>
      </w:r>
      <w:hyperlink w:history="0" r:id="rId110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б) положения </w:t>
      </w:r>
      <w:hyperlink w:history="0" w:anchor="P1685"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quot;б&quot; пункта 1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
        <w:r>
          <w:rPr>
            <w:sz w:val="24"/>
            <w:color w:val="0000ff"/>
          </w:rPr>
          <w:t xml:space="preserve">пункта 2 части 2</w:t>
        </w:r>
      </w:hyperlink>
      <w:r>
        <w:rPr>
          <w:sz w:val="24"/>
        </w:rPr>
        <w:t xml:space="preserve">, </w:t>
      </w:r>
      <w:hyperlink w:history="0" w:anchor="P1697" w:tooltip="б) несогласие заключить контракт, содержащий условия, предусмотренные пунктом 2 части 2 настоящей статьи;">
        <w:r>
          <w:rPr>
            <w:sz w:val="24"/>
            <w:color w:val="0000ff"/>
          </w:rPr>
          <w:t xml:space="preserve">подпункта "б" пункта 2 части 3</w:t>
        </w:r>
      </w:hyperlink>
      <w:r>
        <w:rPr>
          <w:sz w:val="24"/>
        </w:rPr>
        <w:t xml:space="preserve">, </w:t>
      </w:r>
      <w:hyperlink w:history="0" w:anchor="P1707"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нный частью 3 настоящей статьи, не выполнены требования пункта 3 части 3 настоящей статьи) и частью 5 настоящей статьи:">
        <w:r>
          <w:rPr>
            <w:sz w:val="24"/>
            <w:color w:val="0000ff"/>
          </w:rPr>
          <w:t xml:space="preserve">частей 6</w:t>
        </w:r>
      </w:hyperlink>
      <w:r>
        <w:rPr>
          <w:sz w:val="24"/>
        </w:rPr>
        <w:t xml:space="preserve"> и </w:t>
      </w:r>
      <w:hyperlink w:history="0" w:anchor="P1713" w:tooltip="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
        <w:r>
          <w:rPr>
            <w:sz w:val="24"/>
            <w:color w:val="0000ff"/>
          </w:rPr>
          <w:t xml:space="preserve">7 статьи 51</w:t>
        </w:r>
      </w:hyperlink>
      <w:r>
        <w:rPr>
          <w:sz w:val="24"/>
        </w:rPr>
        <w:t xml:space="preserve"> настоящего Федерального закона не применяются;</w:t>
      </w:r>
    </w:p>
    <w:p>
      <w:pPr>
        <w:pStyle w:val="0"/>
        <w:jc w:val="both"/>
      </w:pPr>
      <w:r>
        <w:rPr>
          <w:sz w:val="24"/>
        </w:rPr>
        <w:t xml:space="preserve">(в ред. Федерального </w:t>
      </w:r>
      <w:hyperlink w:history="0" r:id="rId110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в) количество протоколов разногласий, которые участник закупки вправе сформировать, подписать и разместить в соответствии с </w:t>
      </w:r>
      <w:hyperlink w:history="0" w:anchor="P1698"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ного закона.">
        <w:r>
          <w:rPr>
            <w:sz w:val="24"/>
            <w:color w:val="0000ff"/>
          </w:rPr>
          <w:t xml:space="preserve">пунктом 2 части 3 статьи 51</w:t>
        </w:r>
      </w:hyperlink>
      <w:r>
        <w:rPr>
          <w:sz w:val="24"/>
        </w:rPr>
        <w:t xml:space="preserve"> настоящего Федерального закона, не ограничивается;</w:t>
      </w:r>
    </w:p>
    <w:p>
      <w:pPr>
        <w:pStyle w:val="0"/>
        <w:jc w:val="both"/>
      </w:pPr>
      <w:r>
        <w:rPr>
          <w:sz w:val="24"/>
        </w:rPr>
        <w:t xml:space="preserve">(пп. "в" введен Федеральным </w:t>
      </w:r>
      <w:hyperlink w:history="0" r:id="rId110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484-ФЗ)</w:t>
      </w:r>
    </w:p>
    <w:p>
      <w:pPr>
        <w:pStyle w:val="0"/>
        <w:spacing w:before="240" w:lineRule="auto"/>
        <w:ind w:firstLine="540"/>
        <w:jc w:val="both"/>
      </w:pPr>
      <w:r>
        <w:rPr>
          <w:sz w:val="24"/>
        </w:rPr>
        <w:t xml:space="preserve">г) в случае, предусмотренном </w:t>
      </w:r>
      <w:hyperlink w:history="0" w:anchor="P1696" w:tooltip="а) наличие разногласий в отношении информации, включенной 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
        <w:r>
          <w:rPr>
            <w:sz w:val="24"/>
            <w:color w:val="0000ff"/>
          </w:rPr>
          <w:t xml:space="preserve">подпунктом "а" пункта 2 части 3 статьи 51</w:t>
        </w:r>
      </w:hyperlink>
      <w:r>
        <w:rPr>
          <w:sz w:val="24"/>
        </w:rPr>
        <w:t xml:space="preserve"> настоящего Федерального закона, в протоколе разногласий вместо включенной в проект контракта информации, не соответствующей требованиям, установленным в извещении об осуществлении закупки, и положениям заявки на участие в закупке, указываются положения проекта контракта, в отношении которых возникли разногласия;</w:t>
      </w:r>
    </w:p>
    <w:p>
      <w:pPr>
        <w:pStyle w:val="0"/>
        <w:jc w:val="both"/>
      </w:pPr>
      <w:r>
        <w:rPr>
          <w:sz w:val="24"/>
        </w:rPr>
        <w:t xml:space="preserve">(пп. "г" введен Федеральным </w:t>
      </w:r>
      <w:hyperlink w:history="0" r:id="rId111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484-ФЗ)</w:t>
      </w:r>
    </w:p>
    <w:p>
      <w:pPr>
        <w:pStyle w:val="0"/>
        <w:spacing w:before="240" w:lineRule="auto"/>
        <w:ind w:firstLine="540"/>
        <w:jc w:val="both"/>
      </w:pPr>
      <w:r>
        <w:rPr>
          <w:sz w:val="24"/>
        </w:rPr>
        <w:t xml:space="preserve">д) участник закупки вправе сформировать, подписать усиленной электронной подписью лица, имеющего право действовать от имени участника закупки, и разместить в единой информационной системе отказ от заключения контракта;</w:t>
      </w:r>
    </w:p>
    <w:p>
      <w:pPr>
        <w:pStyle w:val="0"/>
        <w:jc w:val="both"/>
      </w:pPr>
      <w:r>
        <w:rPr>
          <w:sz w:val="24"/>
        </w:rPr>
        <w:t xml:space="preserve">(пп. "д" введен Федеральным </w:t>
      </w:r>
      <w:hyperlink w:history="0" r:id="rId111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484-ФЗ)</w:t>
      </w:r>
    </w:p>
    <w:p>
      <w:pPr>
        <w:pStyle w:val="0"/>
        <w:spacing w:before="240" w:lineRule="auto"/>
        <w:ind w:firstLine="540"/>
        <w:jc w:val="both"/>
      </w:pPr>
      <w:r>
        <w:rPr>
          <w:sz w:val="24"/>
        </w:rPr>
        <w:t xml:space="preserve">е) заказчик вправе сформировать, подписать усиленной электронной подписью лица, имеющего право действовать от имени заказчика, и разместить в единой информационной системе протокол об отказе от заключения контракта. Вместо информации об идентификационном номере заявки на участие в закупке, о факте, являющемся основанием для отказа от заключения контракта, реквизитов документов, подтверждающих этот факт, в таком протоколе указывается основание отказа заказчика от заключения контракта;</w:t>
      </w:r>
    </w:p>
    <w:p>
      <w:pPr>
        <w:pStyle w:val="0"/>
        <w:jc w:val="both"/>
      </w:pPr>
      <w:r>
        <w:rPr>
          <w:sz w:val="24"/>
        </w:rPr>
        <w:t xml:space="preserve">(пп. "е" введен Федеральным </w:t>
      </w:r>
      <w:hyperlink w:history="0" r:id="rId111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484-ФЗ)</w:t>
      </w:r>
    </w:p>
    <w:p>
      <w:pPr>
        <w:pStyle w:val="0"/>
        <w:jc w:val="both"/>
      </w:pPr>
      <w:r>
        <w:rPr>
          <w:sz w:val="24"/>
        </w:rPr>
        <w:t xml:space="preserve">(п. 3 в ред. Федерального </w:t>
      </w:r>
      <w:hyperlink w:history="0" r:id="rId111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219" w:name="P2219"/>
    <w:bookmarkEnd w:id="2219"/>
    <w:p>
      <w:pPr>
        <w:pStyle w:val="0"/>
        <w:spacing w:before="240" w:lineRule="auto"/>
        <w:ind w:firstLine="540"/>
        <w:jc w:val="both"/>
      </w:pPr>
      <w:r>
        <w:rPr>
          <w:sz w:val="24"/>
        </w:rP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w:history="0" r:id="rId1114"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КонсультантПлюс}">
        <w:r>
          <w:rPr>
            <w:sz w:val="24"/>
            <w:color w:val="0000ff"/>
          </w:rPr>
          <w:t xml:space="preserve">размер</w:t>
        </w:r>
      </w:hyperlink>
      <w:r>
        <w:rPr>
          <w:sz w:val="24"/>
        </w:rPr>
        <w:t xml:space="preserve"> (предельные размеры) начальной (максимальной) цены контракта, который устанавливается Правительством Российской Федерации.</w:t>
      </w:r>
    </w:p>
    <w:p>
      <w:pPr>
        <w:pStyle w:val="0"/>
        <w:jc w:val="both"/>
      </w:pPr>
      <w:r>
        <w:rPr>
          <w:sz w:val="24"/>
        </w:rPr>
        <w:t xml:space="preserve">(в ред. Федерального </w:t>
      </w:r>
      <w:hyperlink w:history="0" r:id="rId111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jc w:val="both"/>
      </w:pPr>
      <w:r>
        <w:rPr>
          <w:sz w:val="24"/>
        </w:rPr>
        <w:t xml:space="preserve">(часть 5 введена Федеральным </w:t>
      </w:r>
      <w:hyperlink w:history="0" r:id="rId111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bookmarkStart w:id="2222" w:name="P2222"/>
    <w:bookmarkEnd w:id="2222"/>
    <w:p>
      <w:pPr>
        <w:pStyle w:val="0"/>
        <w:spacing w:before="240" w:lineRule="auto"/>
        <w:ind w:firstLine="540"/>
        <w:jc w:val="both"/>
      </w:pPr>
      <w:r>
        <w:rPr>
          <w:sz w:val="24"/>
        </w:rP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history="0" w:anchor="P2219"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танавливается Правительством Российской Федерации.">
        <w:r>
          <w:rPr>
            <w:sz w:val="24"/>
            <w:color w:val="0000ff"/>
          </w:rPr>
          <w:t xml:space="preserve">пунктом 4 части 5</w:t>
        </w:r>
      </w:hyperlink>
      <w:r>
        <w:rPr>
          <w:sz w:val="24"/>
        </w:rPr>
        <w:t xml:space="preserve"> настоящей статьи заказчик либо уполномоченный орган или уполномоченное учреждение, наделенные полномочиями в соответствии со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pPr>
        <w:pStyle w:val="0"/>
        <w:spacing w:before="240" w:lineRule="auto"/>
        <w:ind w:firstLine="540"/>
        <w:jc w:val="both"/>
      </w:pPr>
      <w:r>
        <w:rPr>
          <w:sz w:val="24"/>
        </w:rPr>
        <w:t xml:space="preserve">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pPr>
        <w:pStyle w:val="0"/>
        <w:spacing w:before="240" w:lineRule="auto"/>
        <w:ind w:firstLine="540"/>
        <w:jc w:val="both"/>
      </w:pPr>
      <w:r>
        <w:rPr>
          <w:sz w:val="24"/>
        </w:rPr>
        <w:t xml:space="preserve">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pPr>
        <w:pStyle w:val="0"/>
        <w:jc w:val="both"/>
      </w:pPr>
      <w:r>
        <w:rPr>
          <w:sz w:val="24"/>
        </w:rPr>
        <w:t xml:space="preserve">(часть 6 введена Федеральным </w:t>
      </w:r>
      <w:hyperlink w:history="0" r:id="rId111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7. Обращение о согласовании заключения контракта с единственным поставщиком (подрядчиком, исполнителем) подлежит направлению:</w:t>
      </w:r>
    </w:p>
    <w:p>
      <w:pPr>
        <w:pStyle w:val="0"/>
        <w:spacing w:before="240" w:lineRule="auto"/>
        <w:ind w:firstLine="540"/>
        <w:jc w:val="both"/>
      </w:pPr>
      <w:r>
        <w:rPr>
          <w:sz w:val="24"/>
        </w:rPr>
        <w:t xml:space="preserve">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pPr>
        <w:pStyle w:val="0"/>
        <w:jc w:val="both"/>
      </w:pPr>
      <w:r>
        <w:rPr>
          <w:sz w:val="24"/>
        </w:rPr>
        <w:t xml:space="preserve">(в ред. Федерального </w:t>
      </w:r>
      <w:hyperlink w:history="0" r:id="rId111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при осуществлении закупок для обеспечения нужд субъекта Российской Федерации - в исполнительный орган субъекта Российской Федерации, уполномоченный на осуществление контроля в сфере закупок;</w:t>
      </w:r>
    </w:p>
    <w:p>
      <w:pPr>
        <w:pStyle w:val="0"/>
        <w:jc w:val="both"/>
      </w:pPr>
      <w:r>
        <w:rPr>
          <w:sz w:val="24"/>
        </w:rPr>
        <w:t xml:space="preserve">(в ред. Федерального </w:t>
      </w:r>
      <w:hyperlink w:history="0" r:id="rId11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w:t>
      </w:r>
    </w:p>
    <w:p>
      <w:pPr>
        <w:pStyle w:val="0"/>
        <w:jc w:val="both"/>
      </w:pPr>
      <w:r>
        <w:rPr>
          <w:sz w:val="24"/>
        </w:rPr>
        <w:t xml:space="preserve">(в ред. Федерального </w:t>
      </w:r>
      <w:hyperlink w:history="0" r:id="rId112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jc w:val="both"/>
      </w:pPr>
      <w:r>
        <w:rPr>
          <w:sz w:val="24"/>
        </w:rPr>
        <w:t xml:space="preserve">(часть 7 введена Федеральным </w:t>
      </w:r>
      <w:hyperlink w:history="0" r:id="rId112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ч. 8 ст. 93 вносятся изменения (</w:t>
            </w:r>
            <w:hyperlink w:history="0" r:id="rId1122"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11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pPr>
        <w:pStyle w:val="0"/>
        <w:jc w:val="both"/>
      </w:pPr>
      <w:r>
        <w:rPr>
          <w:sz w:val="24"/>
        </w:rPr>
        <w:t xml:space="preserve">(часть 8 введена Федеральным </w:t>
      </w:r>
      <w:hyperlink w:history="0" r:id="rId112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 в ред. Федерального </w:t>
      </w:r>
      <w:hyperlink w:history="0" r:id="rId112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28.04.2023 N 154-ФЗ)</w:t>
      </w:r>
    </w:p>
    <w:bookmarkStart w:id="2238" w:name="P2238"/>
    <w:bookmarkEnd w:id="2238"/>
    <w:p>
      <w:pPr>
        <w:pStyle w:val="0"/>
        <w:spacing w:before="240" w:lineRule="auto"/>
        <w:ind w:firstLine="540"/>
        <w:jc w:val="both"/>
      </w:pPr>
      <w:r>
        <w:rPr>
          <w:sz w:val="24"/>
        </w:rP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history="0" w:anchor="P2219"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танавливается Правительством Российской Федерации.">
        <w:r>
          <w:rPr>
            <w:sz w:val="24"/>
            <w:color w:val="0000ff"/>
          </w:rPr>
          <w:t xml:space="preserve">пунктом 4 части 5</w:t>
        </w:r>
      </w:hyperlink>
      <w:r>
        <w:rPr>
          <w:sz w:val="24"/>
        </w:rPr>
        <w:t xml:space="preserve"> настоящей статьи должны соблюдаться следующие требования:</w:t>
      </w:r>
    </w:p>
    <w:p>
      <w:pPr>
        <w:pStyle w:val="0"/>
        <w:spacing w:before="240" w:lineRule="auto"/>
        <w:ind w:firstLine="540"/>
        <w:jc w:val="both"/>
      </w:pPr>
      <w:r>
        <w:rPr>
          <w:sz w:val="24"/>
        </w:rP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history="0" w:anchor="P2222"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ение, наделенные полномочиями в соответствии со статьей 26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w:r>
          <w:rPr>
            <w:sz w:val="24"/>
            <w:color w:val="0000ff"/>
          </w:rPr>
          <w:t xml:space="preserve">частью 6</w:t>
        </w:r>
      </w:hyperlink>
      <w:r>
        <w:rPr>
          <w:sz w:val="24"/>
        </w:rPr>
        <w:t xml:space="preserve"> настоящей статьи, решения о согласовании заключения контракта с единственным поставщиком (подрядчиком, исполнителем);</w:t>
      </w:r>
    </w:p>
    <w:p>
      <w:pPr>
        <w:pStyle w:val="0"/>
        <w:spacing w:before="240" w:lineRule="auto"/>
        <w:ind w:firstLine="540"/>
        <w:jc w:val="both"/>
      </w:pPr>
      <w:r>
        <w:rPr>
          <w:sz w:val="24"/>
        </w:rPr>
        <w:t xml:space="preserve">2) контракт не может быть заключен до даты исполнения выданного в соответствии с </w:t>
      </w:r>
      <w:hyperlink w:history="0" w:anchor="P2751"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sz w:val="24"/>
            <w:color w:val="0000ff"/>
          </w:rPr>
          <w:t xml:space="preserve">пунктом 2 части 22 статьи 99</w:t>
        </w:r>
      </w:hyperlink>
      <w:r>
        <w:rPr>
          <w:sz w:val="24"/>
        </w:rPr>
        <w:t xml:space="preserve"> настоящего Федерального закона предписания по результатам проведения внеплановой проверки в соответствии с </w:t>
      </w:r>
      <w:hyperlink w:history="0" w:anchor="P2731" w:tooltip="4) получение обращения о согласовании заключения контракта с единственным поставщиком (подрядчиком, исполнителем);">
        <w:r>
          <w:rPr>
            <w:sz w:val="24"/>
            <w:color w:val="0000ff"/>
          </w:rPr>
          <w:t xml:space="preserve">пунктом 4 части 15 статьи 99</w:t>
        </w:r>
      </w:hyperlink>
      <w:r>
        <w:rPr>
          <w:sz w:val="24"/>
        </w:rP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pPr>
        <w:pStyle w:val="0"/>
        <w:spacing w:before="240" w:lineRule="auto"/>
        <w:ind w:firstLine="540"/>
        <w:jc w:val="both"/>
      </w:pPr>
      <w:r>
        <w:rPr>
          <w:sz w:val="24"/>
        </w:rP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history="0" w:anchor="P2222"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ение, наделенные полномочиями в соответствии со статьей 26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w:r>
          <w:rPr>
            <w:sz w:val="24"/>
            <w:color w:val="0000ff"/>
          </w:rPr>
          <w:t xml:space="preserve">части 6</w:t>
        </w:r>
      </w:hyperlink>
      <w:r>
        <w:rPr>
          <w:sz w:val="24"/>
        </w:rP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pPr>
        <w:pStyle w:val="0"/>
        <w:jc w:val="both"/>
      </w:pPr>
      <w:r>
        <w:rPr>
          <w:sz w:val="24"/>
        </w:rPr>
        <w:t xml:space="preserve">(часть 9 введена Федеральным </w:t>
      </w:r>
      <w:hyperlink w:history="0" r:id="rId112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pPr>
        <w:pStyle w:val="0"/>
        <w:jc w:val="both"/>
      </w:pPr>
      <w:r>
        <w:rPr>
          <w:sz w:val="24"/>
        </w:rPr>
        <w:t xml:space="preserve">(часть 10 введена Федеральным </w:t>
      </w:r>
      <w:hyperlink w:history="0" r:id="rId112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11. Правительством Российской Федерации устанавливаются </w:t>
      </w:r>
      <w:hyperlink w:history="0" r:id="rId1128"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КонсультантПлюс}">
        <w:r>
          <w:rPr>
            <w:sz w:val="24"/>
            <w:color w:val="0000ff"/>
          </w:rPr>
          <w:t xml:space="preserve">правила</w:t>
        </w:r>
      </w:hyperlink>
      <w:r>
        <w:rPr>
          <w:sz w:val="24"/>
        </w:rP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history="0" w:anchor="P2219"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танавливается Правительством Российской Федерации.">
        <w:r>
          <w:rPr>
            <w:sz w:val="24"/>
            <w:color w:val="0000ff"/>
          </w:rPr>
          <w:t xml:space="preserve">пунктом 4 части 5</w:t>
        </w:r>
      </w:hyperlink>
      <w:r>
        <w:rPr>
          <w:sz w:val="24"/>
        </w:rPr>
        <w:t xml:space="preserve"> настоящей статьи, которые предусматривают, в частности:</w:t>
      </w:r>
    </w:p>
    <w:p>
      <w:pPr>
        <w:pStyle w:val="0"/>
        <w:spacing w:before="240" w:lineRule="auto"/>
        <w:ind w:firstLine="540"/>
        <w:jc w:val="both"/>
      </w:pPr>
      <w:r>
        <w:rPr>
          <w:sz w:val="24"/>
        </w:rPr>
        <w:t xml:space="preserve">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pPr>
        <w:pStyle w:val="0"/>
        <w:spacing w:before="240" w:lineRule="auto"/>
        <w:ind w:firstLine="540"/>
        <w:jc w:val="both"/>
      </w:pPr>
      <w:r>
        <w:rPr>
          <w:sz w:val="24"/>
        </w:rPr>
        <w:t xml:space="preserve">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pPr>
        <w:pStyle w:val="0"/>
        <w:spacing w:before="240" w:lineRule="auto"/>
        <w:ind w:firstLine="540"/>
        <w:jc w:val="both"/>
      </w:pPr>
      <w:r>
        <w:rPr>
          <w:sz w:val="24"/>
        </w:rPr>
        <w:t xml:space="preserve">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pPr>
        <w:pStyle w:val="0"/>
        <w:jc w:val="both"/>
      </w:pPr>
      <w:r>
        <w:rPr>
          <w:sz w:val="24"/>
        </w:rPr>
        <w:t xml:space="preserve">(часть 11 введена Федеральным </w:t>
      </w:r>
      <w:hyperlink w:history="0" r:id="rId112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bookmarkStart w:id="2250" w:name="P2250"/>
    <w:bookmarkEnd w:id="2250"/>
    <w:p>
      <w:pPr>
        <w:pStyle w:val="0"/>
        <w:spacing w:before="240" w:lineRule="auto"/>
        <w:ind w:firstLine="540"/>
        <w:jc w:val="both"/>
      </w:pPr>
      <w:r>
        <w:rPr>
          <w:sz w:val="24"/>
        </w:rPr>
        <w:t xml:space="preserve">12. В случаях, предусмотренных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пунктами 4</w:t>
        </w:r>
      </w:hyperlink>
      <w:r>
        <w:rPr>
          <w:sz w:val="24"/>
        </w:rPr>
        <w:t xml:space="preserve"> - </w:t>
      </w:r>
      <w:hyperlink w:history="0" w:anchor="P2076" w:tooltip="5.1) - 5.2) не применяются. - Федеральный закон от 08.03.2022 N 46-ФЗ; утратили силу. - Федеральный закон от 08.08.2024 N 318-ФЗ;">
        <w:r>
          <w:rPr>
            <w:sz w:val="24"/>
            <w:color w:val="0000ff"/>
          </w:rPr>
          <w:t xml:space="preserve">5.2 части 1 настоящей</w:t>
        </w:r>
      </w:hyperlink>
      <w:r>
        <w:rPr>
          <w:sz w:val="24"/>
        </w:rPr>
        <w:t xml:space="preserve">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(далее в настоящей части также - товар).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pPr>
        <w:pStyle w:val="0"/>
        <w:jc w:val="both"/>
      </w:pPr>
      <w:r>
        <w:rPr>
          <w:sz w:val="24"/>
        </w:rPr>
        <w:t xml:space="preserve">(в ред. Федеральных законов от 28.04.2023 </w:t>
      </w:r>
      <w:hyperlink w:history="0" r:id="rId1130"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rPr>
        <w:t xml:space="preserve">, от 25.12.2023 </w:t>
      </w:r>
      <w:hyperlink w:history="0" r:id="rId1131"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N 624-ФЗ</w:t>
        </w:r>
      </w:hyperlink>
      <w:r>
        <w:rPr>
          <w:sz w:val="24"/>
        </w:rPr>
        <w:t xml:space="preserve">)</w:t>
      </w:r>
    </w:p>
    <w:bookmarkStart w:id="2252" w:name="P2252"/>
    <w:bookmarkEnd w:id="2252"/>
    <w:p>
      <w:pPr>
        <w:pStyle w:val="0"/>
        <w:spacing w:before="240" w:lineRule="auto"/>
        <w:ind w:firstLine="540"/>
        <w:jc w:val="both"/>
      </w:pPr>
      <w:r>
        <w:rPr>
          <w:sz w:val="24"/>
        </w:rPr>
        <w:t xml:space="preserve">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bookmarkStart w:id="2253" w:name="P2253"/>
    <w:bookmarkEnd w:id="2253"/>
    <w:p>
      <w:pPr>
        <w:pStyle w:val="0"/>
        <w:spacing w:before="240" w:lineRule="auto"/>
        <w:ind w:firstLine="540"/>
        <w:jc w:val="both"/>
      </w:pPr>
      <w:r>
        <w:rPr>
          <w:sz w:val="24"/>
        </w:rPr>
        <w:t xml:space="preserve">а) наименование товара и его характеристики с использованием каталога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б) </w:t>
      </w:r>
      <w:hyperlink w:history="0" r:id="rId1132" w:tooltip="&lt;Письмо&gt; ФАС России от 29.08.2025 N ГР/81837/25 &quot;По вопросу указания сведений о товарном знаке при подаче заявки на участие в закупке&quot; {КонсультантПлюс}">
        <w:r>
          <w:rPr>
            <w:sz w:val="24"/>
            <w:color w:val="0000ff"/>
          </w:rPr>
          <w:t xml:space="preserve">товарный знак</w:t>
        </w:r>
      </w:hyperlink>
      <w:r>
        <w:rPr>
          <w:sz w:val="24"/>
        </w:rPr>
        <w:t xml:space="preserve"> (при наличии);</w:t>
      </w:r>
    </w:p>
    <w:p>
      <w:pPr>
        <w:pStyle w:val="0"/>
        <w:spacing w:before="240" w:lineRule="auto"/>
        <w:ind w:firstLine="540"/>
        <w:jc w:val="both"/>
      </w:pPr>
      <w:r>
        <w:rPr>
          <w:sz w:val="24"/>
        </w:rPr>
        <w:t xml:space="preserve">в) наименование страны происхождения товара;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"г" п. 1 ч. 12 ст. 93 (в ред. ФЗ от 08.08.2024 N 318-ФЗ) </w:t>
            </w:r>
            <w:hyperlink w:history="0" r:id="rId113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г) информацию и документы, определенные в соответствии с </w:t>
      </w:r>
      <w:hyperlink w:history="0" w:anchor="P330"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sz w:val="24"/>
            <w:color w:val="0000ff"/>
          </w:rPr>
          <w:t xml:space="preserve">пунктом 2 части 2 статьи 14</w:t>
        </w:r>
      </w:hyperlink>
      <w:r>
        <w:rPr>
          <w:sz w:val="24"/>
        </w:rPr>
        <w:t xml:space="preserve">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w:t>
      </w:r>
    </w:p>
    <w:p>
      <w:pPr>
        <w:pStyle w:val="0"/>
        <w:jc w:val="both"/>
      </w:pPr>
      <w:r>
        <w:rPr>
          <w:sz w:val="24"/>
        </w:rPr>
        <w:t xml:space="preserve">(пп. "г" в ред. Федерального </w:t>
      </w:r>
      <w:hyperlink w:history="0" r:id="rId113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д) единицу измерения товара по общероссийскому </w:t>
      </w:r>
      <w:hyperlink w:history="0" r:id="rId1135" w:tooltip="&quot;ОК 015-94 (МК 002-97). Общероссийский классификатор единиц измерения&quot; (утв. Постановлением Госстандарта России от 26.12.1994 N 366) (ред. от 14.11.2024) ------------ Недействующая редакция {КонсультантПлюс}">
        <w:r>
          <w:rPr>
            <w:sz w:val="24"/>
            <w:color w:val="0000ff"/>
          </w:rPr>
          <w:t xml:space="preserve">классификатору</w:t>
        </w:r>
      </w:hyperlink>
      <w:r>
        <w:rPr>
          <w:sz w:val="24"/>
        </w:rPr>
        <w:t xml:space="preserve">, используемому для количественной оценки технико-экономических и социальных показателей;</w:t>
      </w:r>
    </w:p>
    <w:p>
      <w:pPr>
        <w:pStyle w:val="0"/>
        <w:jc w:val="both"/>
      </w:pPr>
      <w:r>
        <w:rPr>
          <w:sz w:val="24"/>
        </w:rPr>
        <w:t xml:space="preserve">(в ред. Федерального </w:t>
      </w:r>
      <w:hyperlink w:history="0" r:id="rId113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2262" w:name="P2262"/>
    <w:bookmarkEnd w:id="2262"/>
    <w:p>
      <w:pPr>
        <w:pStyle w:val="0"/>
        <w:spacing w:before="240" w:lineRule="auto"/>
        <w:ind w:firstLine="540"/>
        <w:jc w:val="both"/>
      </w:pPr>
      <w:r>
        <w:rPr>
          <w:sz w:val="24"/>
        </w:rPr>
        <w:t xml:space="preserve">е) цену (цены) единицы товара с учетом стоимости доставки, налогов, сборов и иных обязательных платежей, предусмотренных </w:t>
      </w:r>
      <w:hyperlink w:history="0" w:anchor="P2264"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w:r>
          <w:rPr>
            <w:sz w:val="24"/>
            <w:color w:val="0000ff"/>
          </w:rPr>
          <w:t xml:space="preserve">подпунктами "ж"</w:t>
        </w:r>
      </w:hyperlink>
      <w:r>
        <w:rPr>
          <w:sz w:val="24"/>
        </w:rPr>
        <w:t xml:space="preserve"> и </w:t>
      </w:r>
      <w:hyperlink w:history="0" w:anchor="P2266"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w:r>
          <w:rPr>
            <w:sz w:val="24"/>
            <w:color w:val="0000ff"/>
          </w:rPr>
          <w:t xml:space="preserve">"з"</w:t>
        </w:r>
      </w:hyperlink>
      <w:r>
        <w:rPr>
          <w:sz w:val="24"/>
        </w:rP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pPr>
        <w:pStyle w:val="0"/>
        <w:jc w:val="both"/>
      </w:pPr>
      <w:r>
        <w:rPr>
          <w:sz w:val="24"/>
        </w:rPr>
        <w:t xml:space="preserve">(в ред. Федеральных законов от 13.06.2023 </w:t>
      </w:r>
      <w:hyperlink w:history="0" r:id="rId113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13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bookmarkStart w:id="2264" w:name="P2264"/>
    <w:bookmarkEnd w:id="2264"/>
    <w:p>
      <w:pPr>
        <w:pStyle w:val="0"/>
        <w:spacing w:before="240" w:lineRule="auto"/>
        <w:ind w:firstLine="540"/>
        <w:jc w:val="both"/>
      </w:pPr>
      <w:r>
        <w:rPr>
          <w:sz w:val="24"/>
        </w:rP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history="0" w:anchor="P2266"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w:r>
          <w:rPr>
            <w:sz w:val="24"/>
            <w:color w:val="0000ff"/>
          </w:rPr>
          <w:t xml:space="preserve">подпунктом "з"</w:t>
        </w:r>
      </w:hyperlink>
      <w:r>
        <w:rPr>
          <w:sz w:val="24"/>
        </w:rP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pPr>
        <w:pStyle w:val="0"/>
        <w:jc w:val="both"/>
      </w:pPr>
      <w:r>
        <w:rPr>
          <w:sz w:val="24"/>
        </w:rPr>
        <w:t xml:space="preserve">(в ред. Федерального </w:t>
      </w:r>
      <w:hyperlink w:history="0" r:id="rId113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266" w:name="P2266"/>
    <w:bookmarkEnd w:id="2266"/>
    <w:p>
      <w:pPr>
        <w:pStyle w:val="0"/>
        <w:spacing w:before="240" w:lineRule="auto"/>
        <w:ind w:firstLine="540"/>
        <w:jc w:val="both"/>
      </w:pPr>
      <w:r>
        <w:rPr>
          <w:sz w:val="24"/>
        </w:rPr>
        <w:t xml:space="preserve">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w:t>
      </w:r>
      <w:r>
        <w:rPr>
          <w:sz w:val="24"/>
        </w:rPr>
        <w:t xml:space="preserve">классификаторам</w:t>
      </w:r>
      <w:r>
        <w:rPr>
          <w:sz w:val="24"/>
        </w:rPr>
        <w:t xml:space="preserve">),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pPr>
        <w:pStyle w:val="0"/>
        <w:jc w:val="both"/>
      </w:pPr>
      <w:r>
        <w:rPr>
          <w:sz w:val="24"/>
        </w:rPr>
        <w:t xml:space="preserve">(в ред. Федерального </w:t>
      </w:r>
      <w:hyperlink w:history="0" r:id="rId114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history="0" w:anchor="P2289"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и &quot;а&quot; - &quot;е&quot; и &quot;к&quot; пункта 1 настоящей части, пунктом 2 части 6 статьи 43 настоящего Федерального закона;">
        <w:r>
          <w:rPr>
            <w:sz w:val="24"/>
            <w:color w:val="0000ff"/>
          </w:rPr>
          <w:t xml:space="preserve">подпунктом "в" пункта 5</w:t>
        </w:r>
      </w:hyperlink>
      <w:r>
        <w:rPr>
          <w:sz w:val="24"/>
        </w:rPr>
        <w:t xml:space="preserve"> настоящей части;</w:t>
      </w:r>
    </w:p>
    <w:bookmarkStart w:id="2269" w:name="P2269"/>
    <w:bookmarkEnd w:id="2269"/>
    <w:p>
      <w:pPr>
        <w:pStyle w:val="0"/>
        <w:spacing w:before="240" w:lineRule="auto"/>
        <w:ind w:firstLine="540"/>
        <w:jc w:val="both"/>
      </w:pPr>
      <w:r>
        <w:rPr>
          <w:sz w:val="24"/>
        </w:rPr>
        <w:t xml:space="preserve">к) информацию и документы, предусмотренные </w:t>
      </w:r>
      <w:hyperlink w:history="0" w:anchor="P1270"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quot;Интернет&quot;, и в такую заявку включена предусмотренная подпунктом &quot;о&quot; настоящего пункта декларация о соответствии участника заку...">
        <w:r>
          <w:rPr>
            <w:sz w:val="24"/>
            <w:color w:val="0000ff"/>
          </w:rPr>
          <w:t xml:space="preserve">подпунктами "н"</w:t>
        </w:r>
      </w:hyperlink>
      <w:r>
        <w:rPr>
          <w:sz w:val="24"/>
        </w:rPr>
        <w:t xml:space="preserve"> - </w:t>
      </w:r>
      <w:hyperlink w:history="0" w:anchor="P1274"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
        <w:r>
          <w:rPr>
            <w:sz w:val="24"/>
            <w:color w:val="0000ff"/>
          </w:rPr>
          <w:t xml:space="preserve">"п" пункта 1 части 1 статьи 43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14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л) минимальный (минимальные) срок (сроки) и (или) максимальный (максимальные) срок (сроки) поставки товара с учетом предусмотренных </w:t>
      </w:r>
      <w:hyperlink w:history="0" w:anchor="P2264"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w:r>
          <w:rPr>
            <w:sz w:val="24"/>
            <w:color w:val="0000ff"/>
          </w:rPr>
          <w:t xml:space="preserve">подпунктами "ж"</w:t>
        </w:r>
      </w:hyperlink>
      <w:r>
        <w:rPr>
          <w:sz w:val="24"/>
        </w:rPr>
        <w:t xml:space="preserve"> и </w:t>
      </w:r>
      <w:hyperlink w:history="0" w:anchor="P2266"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w:r>
          <w:rPr>
            <w:sz w:val="24"/>
            <w:color w:val="0000ff"/>
          </w:rPr>
          <w:t xml:space="preserve">"з"</w:t>
        </w:r>
      </w:hyperlink>
      <w:r>
        <w:rPr>
          <w:sz w:val="24"/>
        </w:rP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history="0" w:anchor="P2278"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r>
          <w:rPr>
            <w:sz w:val="24"/>
            <w:color w:val="0000ff"/>
          </w:rPr>
          <w:t xml:space="preserve">подпунктом "в" пункта 3</w:t>
        </w:r>
      </w:hyperlink>
      <w:r>
        <w:rPr>
          <w:sz w:val="24"/>
        </w:rPr>
        <w:t xml:space="preserve"> настоящей части;</w:t>
      </w:r>
    </w:p>
    <w:p>
      <w:pPr>
        <w:pStyle w:val="0"/>
        <w:jc w:val="both"/>
      </w:pPr>
      <w:r>
        <w:rPr>
          <w:sz w:val="24"/>
        </w:rPr>
        <w:t xml:space="preserve">(в ред. Федерального </w:t>
      </w:r>
      <w:hyperlink w:history="0" r:id="rId114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 размещение предварительного предложения в соответствии с </w:t>
      </w:r>
      <w:hyperlink w:history="0" w:anchor="P2252"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
        <w:r>
          <w:rPr>
            <w:sz w:val="24"/>
            <w:color w:val="0000ff"/>
          </w:rPr>
          <w:t xml:space="preserve">пунктом 1</w:t>
        </w:r>
      </w:hyperlink>
      <w:r>
        <w:rPr>
          <w:sz w:val="24"/>
        </w:rP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history="0" w:anchor="P2278"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r>
          <w:rPr>
            <w:sz w:val="24"/>
            <w:color w:val="0000ff"/>
          </w:rPr>
          <w:t xml:space="preserve">подпунктом "в" пункта 3</w:t>
        </w:r>
      </w:hyperlink>
      <w:r>
        <w:rPr>
          <w:sz w:val="24"/>
        </w:rP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history="0" w:anchor="P2286"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подпунктами &quot;в&quot; и &quot;е&quot; пункта 3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
        <w:r>
          <w:rPr>
            <w:sz w:val="24"/>
            <w:color w:val="0000ff"/>
          </w:rPr>
          <w:t xml:space="preserve">подпунктом "а" пункта 5</w:t>
        </w:r>
      </w:hyperlink>
      <w:r>
        <w:rPr>
          <w:sz w:val="24"/>
        </w:rPr>
        <w:t xml:space="preserve"> настоящей части. Участник закупки в порядке, установленном </w:t>
      </w:r>
      <w:hyperlink w:history="0" w:anchor="P2252"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
        <w:r>
          <w:rPr>
            <w:sz w:val="24"/>
            <w:color w:val="0000ff"/>
          </w:rPr>
          <w:t xml:space="preserve">пунктом 1</w:t>
        </w:r>
      </w:hyperlink>
      <w:r>
        <w:rPr>
          <w:sz w:val="24"/>
        </w:rP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bookmarkStart w:id="2274" w:name="P2274"/>
    <w:bookmarkEnd w:id="2274"/>
    <w:p>
      <w:pPr>
        <w:pStyle w:val="0"/>
        <w:spacing w:before="240" w:lineRule="auto"/>
        <w:ind w:firstLine="540"/>
        <w:jc w:val="both"/>
      </w:pPr>
      <w:r>
        <w:rPr>
          <w:sz w:val="24"/>
        </w:rPr>
        <w:t xml:space="preserve">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pPr>
        <w:pStyle w:val="0"/>
        <w:spacing w:before="240" w:lineRule="auto"/>
        <w:ind w:firstLine="540"/>
        <w:jc w:val="both"/>
      </w:pPr>
      <w:r>
        <w:rPr>
          <w:sz w:val="24"/>
        </w:rPr>
        <w:t xml:space="preserve">а) адрес электронной площадки в информационно-телекоммуникационной сети "Интернет";</w:t>
      </w:r>
    </w:p>
    <w:p>
      <w:pPr>
        <w:pStyle w:val="0"/>
        <w:spacing w:before="240" w:lineRule="auto"/>
        <w:ind w:firstLine="540"/>
        <w:jc w:val="both"/>
      </w:pPr>
      <w:r>
        <w:rPr>
          <w:sz w:val="24"/>
        </w:rPr>
        <w:t xml:space="preserve">б) информацию, указанную в </w:t>
      </w:r>
      <w:hyperlink w:history="0" w:anchor="P1197"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sz w:val="24"/>
            <w:color w:val="0000ff"/>
          </w:rPr>
          <w:t xml:space="preserve">пунктах 1</w:t>
        </w:r>
      </w:hyperlink>
      <w:r>
        <w:rPr>
          <w:sz w:val="24"/>
        </w:rPr>
        <w:t xml:space="preserve"> - </w:t>
      </w:r>
      <w:hyperlink w:history="0" w:anchor="P1199" w:tooltip="3) способ определения поставщика (подрядчика, исполнителя);">
        <w:r>
          <w:rPr>
            <w:sz w:val="24"/>
            <w:color w:val="0000ff"/>
          </w:rPr>
          <w:t xml:space="preserve">3</w:t>
        </w:r>
      </w:hyperlink>
      <w:r>
        <w:rPr>
          <w:sz w:val="24"/>
        </w:rPr>
        <w:t xml:space="preserve">, </w:t>
      </w:r>
      <w:hyperlink w:history="0" w:anchor="P1206"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енном частью 24 статьи 22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без указания цен отдельных этапов исполнения кон...">
        <w:r>
          <w:rPr>
            <w:sz w:val="24"/>
            <w:color w:val="0000ff"/>
          </w:rPr>
          <w:t xml:space="preserve">9</w:t>
        </w:r>
      </w:hyperlink>
      <w:r>
        <w:rPr>
          <w:sz w:val="24"/>
        </w:rPr>
        <w:t xml:space="preserve">, </w:t>
      </w:r>
      <w:hyperlink w:history="0" w:anchor="P1208" w:tooltip="10) размер аванса (если предусмотрена выплата аванса);">
        <w:r>
          <w:rPr>
            <w:sz w:val="24"/>
            <w:color w:val="0000ff"/>
          </w:rPr>
          <w:t xml:space="preserve">10</w:t>
        </w:r>
      </w:hyperlink>
      <w:r>
        <w:rPr>
          <w:sz w:val="24"/>
        </w:rPr>
        <w:t xml:space="preserve">, </w:t>
      </w:r>
      <w:hyperlink w:history="0" w:anchor="P1212" w:tooltip="13) информация о предоставлении преимущества в соответствии со статьями 28 и 29 настоящего Федерального закона;">
        <w:r>
          <w:rPr>
            <w:sz w:val="24"/>
            <w:color w:val="0000ff"/>
          </w:rPr>
          <w:t xml:space="preserve">13</w:t>
        </w:r>
      </w:hyperlink>
      <w:r>
        <w:rPr>
          <w:sz w:val="24"/>
        </w:rPr>
        <w:t xml:space="preserve">, </w:t>
      </w:r>
      <w:hyperlink w:history="0" w:anchor="P1216"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
        <w:r>
          <w:rPr>
            <w:sz w:val="24"/>
            <w:color w:val="0000ff"/>
          </w:rPr>
          <w:t xml:space="preserve">15</w:t>
        </w:r>
      </w:hyperlink>
      <w:r>
        <w:rPr>
          <w:sz w:val="24"/>
        </w:rPr>
        <w:t xml:space="preserve">, </w:t>
      </w:r>
      <w:hyperlink w:history="0" w:anchor="P1219"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96 настоящего Федерального закона);">
        <w:r>
          <w:rPr>
            <w:sz w:val="24"/>
            <w:color w:val="0000ff"/>
          </w:rPr>
          <w:t xml:space="preserve">17</w:t>
        </w:r>
      </w:hyperlink>
      <w:r>
        <w:rPr>
          <w:sz w:val="24"/>
        </w:rPr>
        <w:t xml:space="preserve">, </w:t>
      </w:r>
      <w:hyperlink w:history="0" w:anchor="P1220"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w:r>
          <w:rPr>
            <w:sz w:val="24"/>
            <w:color w:val="0000ff"/>
          </w:rPr>
          <w:t xml:space="preserve">18</w:t>
        </w:r>
      </w:hyperlink>
      <w:r>
        <w:rPr>
          <w:sz w:val="24"/>
        </w:rPr>
        <w:t xml:space="preserve"> и </w:t>
      </w:r>
      <w:hyperlink w:history="0" w:anchor="P1227"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w:r>
          <w:rPr>
            <w:sz w:val="24"/>
            <w:color w:val="0000ff"/>
          </w:rPr>
          <w:t xml:space="preserve">24 части 1 статьи 42</w:t>
        </w:r>
      </w:hyperlink>
      <w:r>
        <w:rPr>
          <w:sz w:val="24"/>
        </w:rPr>
        <w:t xml:space="preserve"> настоящего Федерального закона;</w:t>
      </w:r>
    </w:p>
    <w:p>
      <w:pPr>
        <w:pStyle w:val="0"/>
        <w:jc w:val="both"/>
      </w:pPr>
      <w:r>
        <w:rPr>
          <w:sz w:val="24"/>
        </w:rPr>
        <w:t xml:space="preserve">(в ред. Федеральных законов от 02.07.2021 </w:t>
      </w:r>
      <w:hyperlink w:history="0" r:id="rId114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05.12.2022 </w:t>
      </w:r>
      <w:hyperlink w:history="0" r:id="rId1144"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500-ФЗ</w:t>
        </w:r>
      </w:hyperlink>
      <w:r>
        <w:rPr>
          <w:sz w:val="24"/>
        </w:rPr>
        <w:t xml:space="preserve">)</w:t>
      </w:r>
    </w:p>
    <w:bookmarkStart w:id="2278" w:name="P2278"/>
    <w:bookmarkEnd w:id="2278"/>
    <w:p>
      <w:pPr>
        <w:pStyle w:val="0"/>
        <w:spacing w:before="240" w:lineRule="auto"/>
        <w:ind w:firstLine="540"/>
        <w:jc w:val="both"/>
      </w:pPr>
      <w:r>
        <w:rPr>
          <w:sz w:val="24"/>
        </w:rP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w:history="0" r:id="rId1145" w:tooltip="&quot;ОК 015-94 (МК 002-97). Общероссийский классификатор единиц измерения&quot; (утв. Постановлением Госстандарта России от 26.12.1994 N 366) (ред. от 14.11.2024) ------------ Недействующая редакция {КонсультантПлюс}">
        <w:r>
          <w:rPr>
            <w:sz w:val="24"/>
            <w:color w:val="0000ff"/>
          </w:rPr>
          <w:t xml:space="preserve">классификатору</w:t>
        </w:r>
      </w:hyperlink>
      <w:r>
        <w:rPr>
          <w:sz w:val="24"/>
        </w:rPr>
        <w:t xml:space="preserve">,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t>
      </w:r>
      <w:r>
        <w:rPr>
          <w:sz w:val="24"/>
        </w:rPr>
        <w:t xml:space="preserve">классификаторам</w:t>
      </w:r>
      <w:r>
        <w:rPr>
          <w:sz w:val="24"/>
        </w:rPr>
        <w:t xml:space="preserve">),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pPr>
        <w:pStyle w:val="0"/>
        <w:spacing w:before="240" w:lineRule="auto"/>
        <w:ind w:firstLine="540"/>
        <w:jc w:val="both"/>
      </w:pPr>
      <w:r>
        <w:rPr>
          <w:sz w:val="24"/>
        </w:rPr>
        <w:t xml:space="preserve">г) информацию о возможности одностороннего отказа от исполнения контракта в соответствии с положениями </w:t>
      </w:r>
      <w:hyperlink w:history="0" w:anchor="P2446"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sz w:val="24"/>
            <w:color w:val="0000ff"/>
          </w:rPr>
          <w:t xml:space="preserve">частей 8</w:t>
        </w:r>
      </w:hyperlink>
      <w:r>
        <w:rPr>
          <w:sz w:val="24"/>
        </w:rPr>
        <w:t xml:space="preserve"> - </w:t>
      </w:r>
      <w:hyperlink w:history="0" w:anchor="P2524"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r>
          <w:rPr>
            <w:sz w:val="24"/>
            <w:color w:val="0000ff"/>
          </w:rPr>
          <w:t xml:space="preserve">23</w:t>
        </w:r>
      </w:hyperlink>
      <w:r>
        <w:rPr>
          <w:sz w:val="24"/>
        </w:rPr>
        <w:t xml:space="preserve"> и </w:t>
      </w:r>
      <w:hyperlink w:history="0" w:anchor="P2526"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N 275-ФЗ &quot;О государственном оборонном заказе&quot;.">
        <w:r>
          <w:rPr>
            <w:sz w:val="24"/>
            <w:color w:val="0000ff"/>
          </w:rPr>
          <w:t xml:space="preserve">25 статьи 95</w:t>
        </w:r>
      </w:hyperlink>
      <w:r>
        <w:rPr>
          <w:sz w:val="24"/>
        </w:rPr>
        <w:t xml:space="preserve"> настоящего Федерального закона;</w:t>
      </w:r>
    </w:p>
    <w:p>
      <w:pPr>
        <w:pStyle w:val="0"/>
        <w:spacing w:before="240" w:lineRule="auto"/>
        <w:ind w:firstLine="540"/>
        <w:jc w:val="both"/>
      </w:pPr>
      <w:r>
        <w:rPr>
          <w:sz w:val="24"/>
        </w:rPr>
        <w:t xml:space="preserve">д) требования, предъявляемые к участникам закупки и предусмотренные </w:t>
      </w:r>
      <w:hyperlink w:history="0" w:anchor="P849"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ледующие единые требования к участникам закупки:">
        <w:r>
          <w:rPr>
            <w:sz w:val="24"/>
            <w:color w:val="0000ff"/>
          </w:rPr>
          <w:t xml:space="preserve">частями 1</w:t>
        </w:r>
      </w:hyperlink>
      <w:r>
        <w:rPr>
          <w:sz w:val="24"/>
        </w:rPr>
        <w:t xml:space="preserve"> и </w:t>
      </w:r>
      <w:hyperlink w:history="0" w:anchor="P876"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sz w:val="24"/>
            <w:color w:val="0000ff"/>
          </w:rPr>
          <w:t xml:space="preserve">2 статьи 31</w:t>
        </w:r>
      </w:hyperlink>
      <w:r>
        <w:rPr>
          <w:sz w:val="24"/>
        </w:rPr>
        <w:t xml:space="preserve"> настоящего Федерального закона (при наличии);</w:t>
      </w:r>
    </w:p>
    <w:p>
      <w:pPr>
        <w:pStyle w:val="0"/>
        <w:jc w:val="both"/>
      </w:pPr>
      <w:r>
        <w:rPr>
          <w:sz w:val="24"/>
        </w:rPr>
        <w:t xml:space="preserve">(в ред. Федерального </w:t>
      </w:r>
      <w:hyperlink w:history="0" r:id="rId114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282" w:name="P2282"/>
    <w:bookmarkEnd w:id="2282"/>
    <w:p>
      <w:pPr>
        <w:pStyle w:val="0"/>
        <w:spacing w:before="240" w:lineRule="auto"/>
        <w:ind w:firstLine="540"/>
        <w:jc w:val="both"/>
      </w:pPr>
      <w:r>
        <w:rPr>
          <w:sz w:val="24"/>
        </w:rPr>
        <w:t xml:space="preserve">е) требование, устанавливаемое в соответствии с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частью 1.1 статьи 31</w:t>
        </w:r>
      </w:hyperlink>
      <w:r>
        <w:rPr>
          <w:sz w:val="24"/>
        </w:rPr>
        <w:t xml:space="preserve"> настоящего Федерального закона (при наличии);</w:t>
      </w:r>
    </w:p>
    <w:p>
      <w:pPr>
        <w:pStyle w:val="0"/>
        <w:spacing w:before="240" w:lineRule="auto"/>
        <w:ind w:firstLine="540"/>
        <w:jc w:val="both"/>
      </w:pPr>
      <w:r>
        <w:rPr>
          <w:sz w:val="24"/>
        </w:rPr>
        <w:t xml:space="preserve">4) извещение об осуществлении закупки, предусмотренное </w:t>
      </w:r>
      <w:hyperlink w:history="0" w:anchor="P2274" w:tooltip="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
        <w:r>
          <w:rPr>
            <w:sz w:val="24"/>
            <w:color w:val="0000ff"/>
          </w:rPr>
          <w:t xml:space="preserve">пунктом 3</w:t>
        </w:r>
      </w:hyperlink>
      <w:r>
        <w:rPr>
          <w:sz w:val="24"/>
        </w:rP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pPr>
        <w:pStyle w:val="0"/>
        <w:jc w:val="both"/>
      </w:pPr>
      <w:r>
        <w:rPr>
          <w:sz w:val="24"/>
        </w:rPr>
        <w:t xml:space="preserve">(в ред. Федерального </w:t>
      </w:r>
      <w:hyperlink w:history="0" r:id="rId114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2285" w:name="P2285"/>
    <w:bookmarkEnd w:id="2285"/>
    <w:p>
      <w:pPr>
        <w:pStyle w:val="0"/>
        <w:spacing w:before="240" w:lineRule="auto"/>
        <w:ind w:firstLine="540"/>
        <w:jc w:val="both"/>
      </w:pPr>
      <w:r>
        <w:rPr>
          <w:sz w:val="24"/>
        </w:rP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history="0" w:anchor="P2301" w:tooltip="8) в случае отсутствия заявок на участие в закупке, соответствующих требованиям, установленным в извещении об осуществлении закупки в соответствии с подпунктами &quot;в&quot; и &quot;е&quot; пункта 3 настоящей части, оператор электронной площадки в срок, предусмотренный пунктом 5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
        <w:r>
          <w:rPr>
            <w:sz w:val="24"/>
            <w:color w:val="0000ff"/>
          </w:rPr>
          <w:t xml:space="preserve">пункта 8</w:t>
        </w:r>
      </w:hyperlink>
      <w:r>
        <w:rPr>
          <w:sz w:val="24"/>
        </w:rPr>
        <w:t xml:space="preserve"> настоящей части с использованием электронной площадки:</w:t>
      </w:r>
    </w:p>
    <w:bookmarkStart w:id="2286" w:name="P2286"/>
    <w:bookmarkEnd w:id="2286"/>
    <w:p>
      <w:pPr>
        <w:pStyle w:val="0"/>
        <w:spacing w:before="240" w:lineRule="auto"/>
        <w:ind w:firstLine="540"/>
        <w:jc w:val="both"/>
      </w:pPr>
      <w:r>
        <w:rPr>
          <w:sz w:val="24"/>
        </w:rPr>
        <w:t xml:space="preserve">а) определяет из числа всех предварительных предложений, размещенных в соответствии с </w:t>
      </w:r>
      <w:hyperlink w:history="0" w:anchor="P2252"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
        <w:r>
          <w:rPr>
            <w:sz w:val="24"/>
            <w:color w:val="0000ff"/>
          </w:rPr>
          <w:t xml:space="preserve">пунктом 1</w:t>
        </w:r>
      </w:hyperlink>
      <w:r>
        <w:rPr>
          <w:sz w:val="24"/>
        </w:rP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history="0" w:anchor="P2278"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r>
          <w:rPr>
            <w:sz w:val="24"/>
            <w:color w:val="0000ff"/>
          </w:rPr>
          <w:t xml:space="preserve">подпунктами "в"</w:t>
        </w:r>
      </w:hyperlink>
      <w:r>
        <w:rPr>
          <w:sz w:val="24"/>
        </w:rPr>
        <w:t xml:space="preserve"> и </w:t>
      </w:r>
      <w:hyperlink w:history="0" w:anchor="P2282" w:tooltip="е) требование, устанавливаемое в соответствии с частью 1.1 статьи 31 настоящего Федерального закона (при наличии);">
        <w:r>
          <w:rPr>
            <w:sz w:val="24"/>
            <w:color w:val="0000ff"/>
          </w:rPr>
          <w:t xml:space="preserve">"е" пункта 3</w:t>
        </w:r>
      </w:hyperlink>
      <w:r>
        <w:rPr>
          <w:sz w:val="24"/>
        </w:rP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history="0" w:anchor="P2291"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подпунктом &quot;в&quot; настоящего пункта, в размере предусмотренного в извещении об осуществлении закупки в соответствии с подпунктом &quot;в&quot; пункта 3 настоящей части количества закупаемог...">
        <w:r>
          <w:rPr>
            <w:sz w:val="24"/>
            <w:color w:val="0000ff"/>
          </w:rPr>
          <w:t xml:space="preserve">подпунктом "г"</w:t>
        </w:r>
      </w:hyperlink>
      <w:r>
        <w:rPr>
          <w:sz w:val="24"/>
        </w:rP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history="0" w:anchor="P2278"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r>
          <w:rPr>
            <w:sz w:val="24"/>
            <w:color w:val="0000ff"/>
          </w:rPr>
          <w:t xml:space="preserve">подпунктом "в" пункта 3</w:t>
        </w:r>
      </w:hyperlink>
      <w:r>
        <w:rPr>
          <w:sz w:val="24"/>
        </w:rPr>
        <w:t xml:space="preserve"> настоящей части;</w:t>
      </w:r>
    </w:p>
    <w:bookmarkStart w:id="2287" w:name="P2287"/>
    <w:bookmarkEnd w:id="2287"/>
    <w:p>
      <w:pPr>
        <w:pStyle w:val="0"/>
        <w:spacing w:before="240" w:lineRule="auto"/>
        <w:ind w:firstLine="540"/>
        <w:jc w:val="both"/>
      </w:pPr>
      <w:r>
        <w:rPr>
          <w:sz w:val="24"/>
        </w:rPr>
        <w:t xml:space="preserve">б) присваивает каждой заявке на участие в закупке, предусмотренной </w:t>
      </w:r>
      <w:hyperlink w:history="0" w:anchor="P2286"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подпунктами &quot;в&quot; и &quot;е&quot; пункта 3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
        <w:r>
          <w:rPr>
            <w:sz w:val="24"/>
            <w:color w:val="0000ff"/>
          </w:rPr>
          <w:t xml:space="preserve">подпунктом "а"</w:t>
        </w:r>
      </w:hyperlink>
      <w:r>
        <w:rPr>
          <w:sz w:val="24"/>
        </w:rPr>
        <w:t xml:space="preserve"> настоящего пункта, идентификационный номер, порядковый номер в порядке возрастания цены за единицу товара, предусмотренной </w:t>
      </w:r>
      <w:hyperlink w:history="0" w:anchor="P2262"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
        <w:r>
          <w:rPr>
            <w:sz w:val="24"/>
            <w:color w:val="0000ff"/>
          </w:rPr>
          <w:t xml:space="preserve">подпунктом "е" пункта 1</w:t>
        </w:r>
      </w:hyperlink>
      <w:r>
        <w:rPr>
          <w:sz w:val="24"/>
        </w:rP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history="0" w:anchor="P2252"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
        <w:r>
          <w:rPr>
            <w:sz w:val="24"/>
            <w:color w:val="0000ff"/>
          </w:rPr>
          <w:t xml:space="preserve">пунктом 1</w:t>
        </w:r>
      </w:hyperlink>
      <w:r>
        <w:rPr>
          <w:sz w:val="24"/>
        </w:rP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history="0" w:anchor="P2286"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подпунктами &quot;в&quot; и &quot;е&quot; пункта 3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
        <w:r>
          <w:rPr>
            <w:sz w:val="24"/>
            <w:color w:val="0000ff"/>
          </w:rPr>
          <w:t xml:space="preserve">подпунктом "а"</w:t>
        </w:r>
      </w:hyperlink>
      <w:r>
        <w:rPr>
          <w:sz w:val="24"/>
        </w:rPr>
        <w:t xml:space="preserve"> настоящего пункта определена одна заявка на участие в закупке, такой заявке присваивается первый порядковый номер;</w:t>
      </w:r>
    </w:p>
    <w:p>
      <w:pPr>
        <w:pStyle w:val="0"/>
        <w:jc w:val="both"/>
      </w:pPr>
      <w:r>
        <w:rPr>
          <w:sz w:val="24"/>
        </w:rPr>
        <w:t xml:space="preserve">(в ред. Федеральных законов от 02.07.2021 </w:t>
      </w:r>
      <w:hyperlink w:history="0" r:id="rId114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28.06.2022 </w:t>
      </w:r>
      <w:hyperlink w:history="0" r:id="rId1149"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w:t>
      </w:r>
    </w:p>
    <w:bookmarkStart w:id="2289" w:name="P2289"/>
    <w:bookmarkEnd w:id="2289"/>
    <w:p>
      <w:pPr>
        <w:pStyle w:val="0"/>
        <w:spacing w:before="240" w:lineRule="auto"/>
        <w:ind w:firstLine="540"/>
        <w:jc w:val="both"/>
      </w:pPr>
      <w:r>
        <w:rPr>
          <w:sz w:val="24"/>
        </w:rPr>
        <w:t xml:space="preserve">в) направляет заказчику заявки на участие в закупке (с указанием присвоенных в соответствии с </w:t>
      </w:r>
      <w:hyperlink w:history="0" w:anchor="P2287" w:tooltip="б) присваивает каждой заявке на участие в закупке, предусмотренной подпунктом &quot;а&quot; настоящего пункта, идентификационный номер, порядковый номер в порядке возрастания цены за единицу товара, предусмотренной подпунктом &quot;е&quot; пункта 1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
        <w:r>
          <w:rPr>
            <w:sz w:val="24"/>
            <w:color w:val="0000ff"/>
          </w:rPr>
          <w:t xml:space="preserve">подпунктом "б"</w:t>
        </w:r>
      </w:hyperlink>
      <w:r>
        <w:rPr>
          <w:sz w:val="24"/>
        </w:rPr>
        <w:t xml:space="preserve"> настоящего пункта порядковых номеров), предусмотренные </w:t>
      </w:r>
      <w:hyperlink w:history="0" w:anchor="P2286"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подпунктами &quot;в&quot; и &quot;е&quot; пункта 3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
        <w:r>
          <w:rPr>
            <w:sz w:val="24"/>
            <w:color w:val="0000ff"/>
          </w:rPr>
          <w:t xml:space="preserve">подпунктом "а"</w:t>
        </w:r>
      </w:hyperlink>
      <w:r>
        <w:rPr>
          <w:sz w:val="24"/>
        </w:rPr>
        <w:t xml:space="preserve"> настоящего пункта и содержащие информацию и документы, предусмотренные </w:t>
      </w:r>
      <w:hyperlink w:history="0" w:anchor="P2253" w:tooltip="а) наименование товара и его характеристики с использованием каталога товаров, работ, услуг для обеспечения государственных и муниципальных нужд;">
        <w:r>
          <w:rPr>
            <w:sz w:val="24"/>
            <w:color w:val="0000ff"/>
          </w:rPr>
          <w:t xml:space="preserve">подпунктами "а"</w:t>
        </w:r>
      </w:hyperlink>
      <w:r>
        <w:rPr>
          <w:sz w:val="24"/>
        </w:rPr>
        <w:t xml:space="preserve"> - </w:t>
      </w:r>
      <w:hyperlink w:history="0" w:anchor="P2262"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
        <w:r>
          <w:rPr>
            <w:sz w:val="24"/>
            <w:color w:val="0000ff"/>
          </w:rPr>
          <w:t xml:space="preserve">"е"</w:t>
        </w:r>
      </w:hyperlink>
      <w:r>
        <w:rPr>
          <w:sz w:val="24"/>
        </w:rPr>
        <w:t xml:space="preserve"> и </w:t>
      </w:r>
      <w:hyperlink w:history="0" w:anchor="P2269" w:tooltip="к) информацию и документы, предусмотренные подпунктами &quot;н&quot; - &quot;п&quot; пункта 1 части 1 статьи 43 настоящего Федерального закона;">
        <w:r>
          <w:rPr>
            <w:sz w:val="24"/>
            <w:color w:val="0000ff"/>
          </w:rPr>
          <w:t xml:space="preserve">"к" пункта 1</w:t>
        </w:r>
      </w:hyperlink>
      <w:r>
        <w:rPr>
          <w:sz w:val="24"/>
        </w:rPr>
        <w:t xml:space="preserve"> настоящей части, </w:t>
      </w:r>
      <w:hyperlink w:history="0" w:anchor="P1297"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r>
          <w:rPr>
            <w:sz w:val="24"/>
            <w:color w:val="0000ff"/>
          </w:rPr>
          <w:t xml:space="preserve">пунктом 2 части 6 статьи 43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15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291" w:name="P2291"/>
    <w:bookmarkEnd w:id="2291"/>
    <w:p>
      <w:pPr>
        <w:pStyle w:val="0"/>
        <w:spacing w:before="240" w:lineRule="auto"/>
        <w:ind w:firstLine="540"/>
        <w:jc w:val="both"/>
      </w:pPr>
      <w:r>
        <w:rPr>
          <w:sz w:val="24"/>
        </w:rPr>
        <w:t xml:space="preserve">г) в случае указания участником закупки в предварительном предложении в соответствии с </w:t>
      </w:r>
      <w:hyperlink w:history="0" w:anchor="P2264"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w:r>
          <w:rPr>
            <w:sz w:val="24"/>
            <w:color w:val="0000ff"/>
          </w:rPr>
          <w:t xml:space="preserve">подпунктом "ж" пункта 1</w:t>
        </w:r>
      </w:hyperlink>
      <w:r>
        <w:rPr>
          <w:sz w:val="24"/>
        </w:rP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history="0" w:anchor="P2289"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и &quot;а&quot; - &quot;е&quot; и &quot;к&quot; пункта 1 настоящей части, пунктом 2 части 6 статьи 43 настоящего Федерального закона;">
        <w:r>
          <w:rPr>
            <w:sz w:val="24"/>
            <w:color w:val="0000ff"/>
          </w:rPr>
          <w:t xml:space="preserve">подпунктом "в"</w:t>
        </w:r>
      </w:hyperlink>
      <w:r>
        <w:rPr>
          <w:sz w:val="24"/>
        </w:rPr>
        <w:t xml:space="preserve"> настоящего пункта, в размере предусмотренного в извещении об осуществлении закупки в соответствии с </w:t>
      </w:r>
      <w:hyperlink w:history="0" w:anchor="P2278"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r>
          <w:rPr>
            <w:sz w:val="24"/>
            <w:color w:val="0000ff"/>
          </w:rPr>
          <w:t xml:space="preserve">подпунктом "в" пункта 3</w:t>
        </w:r>
      </w:hyperlink>
      <w:r>
        <w:rPr>
          <w:sz w:val="24"/>
        </w:rPr>
        <w:t xml:space="preserve"> настоящей части количества закупаемого товара;</w:t>
      </w:r>
    </w:p>
    <w:p>
      <w:pPr>
        <w:pStyle w:val="0"/>
        <w:spacing w:before="240" w:lineRule="auto"/>
        <w:ind w:firstLine="540"/>
        <w:jc w:val="both"/>
      </w:pPr>
      <w:r>
        <w:rPr>
          <w:sz w:val="24"/>
        </w:rPr>
        <w:t xml:space="preserve">6) не позднее одного рабочего дня со дня, следующего за днем получения информации и документов, предусмотренных </w:t>
      </w:r>
      <w:hyperlink w:history="0" w:anchor="P2289"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и &quot;а&quot; - &quot;е&quot; и &quot;к&quot; пункта 1 настоящей части, пунктом 2 части 6 статьи 43 настоящего Федерального закона;">
        <w:r>
          <w:rPr>
            <w:sz w:val="24"/>
            <w:color w:val="0000ff"/>
          </w:rPr>
          <w:t xml:space="preserve">подпунктом "в" пункта 5</w:t>
        </w:r>
      </w:hyperlink>
      <w:r>
        <w:rPr>
          <w:sz w:val="24"/>
        </w:rPr>
        <w:t xml:space="preserve"> настоящей части, заказчик:</w:t>
      </w:r>
    </w:p>
    <w:bookmarkStart w:id="2293" w:name="P2293"/>
    <w:bookmarkEnd w:id="2293"/>
    <w:p>
      <w:pPr>
        <w:pStyle w:val="0"/>
        <w:spacing w:before="240" w:lineRule="auto"/>
        <w:ind w:firstLine="540"/>
        <w:jc w:val="both"/>
      </w:pPr>
      <w:r>
        <w:rPr>
          <w:sz w:val="24"/>
        </w:rP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history="0" w:anchor="P2289"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и &quot;а&quot; - &quot;е&quot; и &quot;к&quot; пункта 1 настоящей части, пунктом 2 части 6 статьи 43 настоящего Федерального закона;">
        <w:r>
          <w:rPr>
            <w:sz w:val="24"/>
            <w:color w:val="0000ff"/>
          </w:rPr>
          <w:t xml:space="preserve">подпунктом "в" пункта 5</w:t>
        </w:r>
      </w:hyperlink>
      <w:r>
        <w:rPr>
          <w:sz w:val="24"/>
        </w:rP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history="0" w:anchor="P1554"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2 и 2.1 (при наличии таких требований) статьи 31 настоящего Федерального закона;">
        <w:r>
          <w:rPr>
            <w:sz w:val="24"/>
            <w:color w:val="0000ff"/>
          </w:rPr>
          <w:t xml:space="preserve">пунктами 3</w:t>
        </w:r>
      </w:hyperlink>
      <w:r>
        <w:rPr>
          <w:sz w:val="24"/>
        </w:rPr>
        <w:t xml:space="preserve"> - </w:t>
      </w:r>
      <w:hyperlink w:history="0" w:anchor="P1561" w:tooltip="6) выявления отнесения участника закупки к организациям, предусмотренным пунктом 4 статьи 2 Федерального закона от 4 июня 2018 года N 127-ФЗ &quot;О мерах воздействия (противодействия) на недружественные действия Соединенных Штатов Америки и иных иностранных государств&quot;,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
        <w:r>
          <w:rPr>
            <w:sz w:val="24"/>
            <w:color w:val="0000ff"/>
          </w:rPr>
          <w:t xml:space="preserve">6</w:t>
        </w:r>
      </w:hyperlink>
      <w:r>
        <w:rPr>
          <w:sz w:val="24"/>
        </w:rPr>
        <w:t xml:space="preserve">, </w:t>
      </w:r>
      <w:hyperlink w:history="0" w:anchor="P1563" w:tooltip="8) выявления недостоверной информации, содержащейся в заявке на участие в закупке;">
        <w:r>
          <w:rPr>
            <w:sz w:val="24"/>
            <w:color w:val="0000ff"/>
          </w:rPr>
          <w:t xml:space="preserve">8 части 12 статьи 48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15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295" w:name="P2295"/>
    <w:bookmarkEnd w:id="2295"/>
    <w:p>
      <w:pPr>
        <w:pStyle w:val="0"/>
        <w:spacing w:before="240" w:lineRule="auto"/>
        <w:ind w:firstLine="540"/>
        <w:jc w:val="both"/>
      </w:pPr>
      <w:r>
        <w:rPr>
          <w:sz w:val="24"/>
        </w:rPr>
        <w:t xml:space="preserve">б) на основании решений, предусмотренных </w:t>
      </w:r>
      <w:hyperlink w:history="0" w:anchor="P2293"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подпунктом &quot;в&quot; пункта 5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пунктами 3 - 6, 8 части 12 статьи 48 настоящего Фед...">
        <w:r>
          <w:rPr>
            <w:sz w:val="24"/>
            <w:color w:val="0000ff"/>
          </w:rPr>
          <w:t xml:space="preserve">подпунктом "а"</w:t>
        </w:r>
      </w:hyperlink>
      <w:r>
        <w:rPr>
          <w:sz w:val="24"/>
        </w:rP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history="0" w:anchor="P2262"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
        <w:r>
          <w:rPr>
            <w:sz w:val="24"/>
            <w:color w:val="0000ff"/>
          </w:rPr>
          <w:t xml:space="preserve">подпунктом "е" пункта 1</w:t>
        </w:r>
      </w:hyperlink>
      <w:r>
        <w:rPr>
          <w:sz w:val="24"/>
        </w:rPr>
        <w:t xml:space="preserve"> настоящей части, с учетом положений нормативных правовых актов, принятых в соответствии со </w:t>
      </w:r>
      <w:hyperlink w:history="0" w:anchor="P320" w:tooltip="Статья 14. Предоставление национального режима при осуществлении закупок">
        <w:r>
          <w:rPr>
            <w:sz w:val="24"/>
            <w:color w:val="0000ff"/>
          </w:rPr>
          <w:t xml:space="preserve">статьей 14</w:t>
        </w:r>
      </w:hyperlink>
      <w:r>
        <w:rPr>
          <w:sz w:val="24"/>
        </w:rP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history="0" w:anchor="P2293"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подпунктом &quot;в&quot; пункта 5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пунктами 3 - 6, 8 части 12 статьи 48 настоящего Фед...">
        <w:r>
          <w:rPr>
            <w:sz w:val="24"/>
            <w:color w:val="0000ff"/>
          </w:rPr>
          <w:t xml:space="preserve">подпунктом "а"</w:t>
        </w:r>
      </w:hyperlink>
      <w:r>
        <w:rPr>
          <w:sz w:val="24"/>
        </w:rPr>
        <w:t xml:space="preserve"> настоящего пункта;</w:t>
      </w:r>
    </w:p>
    <w:p>
      <w:pPr>
        <w:pStyle w:val="0"/>
        <w:jc w:val="both"/>
      </w:pPr>
      <w:r>
        <w:rPr>
          <w:sz w:val="24"/>
        </w:rPr>
        <w:t xml:space="preserve">(в ред. Федерального </w:t>
      </w:r>
      <w:hyperlink w:history="0" r:id="rId1152"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bookmarkStart w:id="2297" w:name="P2297"/>
    <w:bookmarkEnd w:id="2297"/>
    <w:p>
      <w:pPr>
        <w:pStyle w:val="0"/>
        <w:spacing w:before="240" w:lineRule="auto"/>
        <w:ind w:firstLine="540"/>
        <w:jc w:val="both"/>
      </w:pPr>
      <w:r>
        <w:rPr>
          <w:sz w:val="24"/>
        </w:rP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подпунктах "а"</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history="0" w:anchor="P2289"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и &quot;а&quot; - &quot;е&quot; и &quot;к&quot; пункта 1 настоящей части, пунктом 2 части 6 статьи 43 настоящего Федерального закона;">
        <w:r>
          <w:rPr>
            <w:sz w:val="24"/>
            <w:color w:val="0000ff"/>
          </w:rPr>
          <w:t xml:space="preserve">подпунктом "в" пункта 5</w:t>
        </w:r>
      </w:hyperlink>
      <w:r>
        <w:rPr>
          <w:sz w:val="24"/>
        </w:rP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history="0" w:anchor="P2293"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подпунктом &quot;в&quot; пункта 5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пунктами 3 - 6, 8 части 12 статьи 48 настоящего Фед...">
        <w:r>
          <w:rPr>
            <w:sz w:val="24"/>
            <w:color w:val="0000ff"/>
          </w:rPr>
          <w:t xml:space="preserve">подпунктом "а"</w:t>
        </w:r>
      </w:hyperlink>
      <w:r>
        <w:rPr>
          <w:sz w:val="24"/>
        </w:rP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history="0" w:anchor="P2295"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сти, с учетом положений нормативных правовых актов, принятых в соответствии со статьей 14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w:r>
          <w:rPr>
            <w:sz w:val="24"/>
            <w:color w:val="0000ff"/>
          </w:rPr>
          <w:t xml:space="preserve">подпунктом "б"</w:t>
        </w:r>
      </w:hyperlink>
      <w:r>
        <w:rPr>
          <w:sz w:val="24"/>
        </w:rPr>
        <w:t xml:space="preserve"> настоящего пункта;</w:t>
      </w:r>
    </w:p>
    <w:p>
      <w:pPr>
        <w:pStyle w:val="0"/>
        <w:jc w:val="both"/>
      </w:pPr>
      <w:r>
        <w:rPr>
          <w:sz w:val="24"/>
        </w:rPr>
        <w:t xml:space="preserve">(в ред. Федерального </w:t>
      </w:r>
      <w:hyperlink w:history="0" r:id="rId115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7) заключение контракта осуществляется с участником закупки, заявке которого присвоен первый номер, в порядке, установленном </w:t>
      </w:r>
      <w:hyperlink w:history="0" w:anchor="P1672" w:tooltip="Статья 51. Заключение контракта по результатам электронной процедуры">
        <w:r>
          <w:rPr>
            <w:sz w:val="24"/>
            <w:color w:val="0000ff"/>
          </w:rPr>
          <w:t xml:space="preserve">статьей 51</w:t>
        </w:r>
      </w:hyperlink>
      <w:r>
        <w:rPr>
          <w:sz w:val="24"/>
        </w:rPr>
        <w:t xml:space="preserve"> настоящего Федерального закона, с учетом особенностей, предусмотренных </w:t>
      </w:r>
      <w:hyperlink w:history="0" w:anchor="P1658" w:tooltip="6. Заключение контракта по результатам проведения электронного запроса котировок осуществляется в порядке, установленном статьей 51 настоящего Федерального закона, с учетом следующих особенностей:">
        <w:r>
          <w:rPr>
            <w:sz w:val="24"/>
            <w:color w:val="0000ff"/>
          </w:rPr>
          <w:t xml:space="preserve">частью 6 статьи 50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15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301" w:name="P2301"/>
    <w:bookmarkEnd w:id="2301"/>
    <w:p>
      <w:pPr>
        <w:pStyle w:val="0"/>
        <w:spacing w:before="240" w:lineRule="auto"/>
        <w:ind w:firstLine="540"/>
        <w:jc w:val="both"/>
      </w:pPr>
      <w:r>
        <w:rPr>
          <w:sz w:val="24"/>
        </w:rP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history="0" w:anchor="P2278"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r>
          <w:rPr>
            <w:sz w:val="24"/>
            <w:color w:val="0000ff"/>
          </w:rPr>
          <w:t xml:space="preserve">подпунктами "в"</w:t>
        </w:r>
      </w:hyperlink>
      <w:r>
        <w:rPr>
          <w:sz w:val="24"/>
        </w:rPr>
        <w:t xml:space="preserve"> и </w:t>
      </w:r>
      <w:hyperlink w:history="0" w:anchor="P2282" w:tooltip="е) требование, устанавливаемое в соответствии с частью 1.1 статьи 31 настоящего Федерального закона (при наличии);">
        <w:r>
          <w:rPr>
            <w:sz w:val="24"/>
            <w:color w:val="0000ff"/>
          </w:rPr>
          <w:t xml:space="preserve">"е" пункта 3</w:t>
        </w:r>
      </w:hyperlink>
      <w:r>
        <w:rPr>
          <w:sz w:val="24"/>
        </w:rPr>
        <w:t xml:space="preserve"> настоящей части, оператор электронной площадки в срок, предусмотренный </w:t>
      </w:r>
      <w:hyperlink w:history="0" w:anchor="P2285" w:tooltip="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пункта 8 настоящей части с использованием электронной площадки:">
        <w:r>
          <w:rPr>
            <w:sz w:val="24"/>
            <w:color w:val="0000ff"/>
          </w:rPr>
          <w:t xml:space="preserve">пунктом 5</w:t>
        </w:r>
      </w:hyperlink>
      <w:r>
        <w:rPr>
          <w:sz w:val="24"/>
        </w:rP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pPr>
        <w:pStyle w:val="0"/>
        <w:jc w:val="both"/>
      </w:pPr>
      <w:r>
        <w:rPr>
          <w:sz w:val="24"/>
        </w:rPr>
        <w:t xml:space="preserve">(п. 8 в ред. Федерального </w:t>
      </w:r>
      <w:hyperlink w:history="0" r:id="rId1155"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9) в случае указания в соответствии с </w:t>
      </w:r>
      <w:hyperlink w:history="0" w:anchor="P2264"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w:r>
          <w:rPr>
            <w:sz w:val="24"/>
            <w:color w:val="0000ff"/>
          </w:rPr>
          <w:t xml:space="preserve">подпунктом "ж" пункта 1</w:t>
        </w:r>
      </w:hyperlink>
      <w:r>
        <w:rPr>
          <w:sz w:val="24"/>
        </w:rPr>
        <w:t xml:space="preserve"> настоящей части участником закупки, заявка которого направлена заказчику в соответствии с </w:t>
      </w:r>
      <w:hyperlink w:history="0" w:anchor="P2289"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и &quot;а&quot; - &quot;е&quot; и &quot;к&quot; пункта 1 настоящей части, пунктом 2 части 6 статьи 43 настоящего Федерального закона;">
        <w:r>
          <w:rPr>
            <w:sz w:val="24"/>
            <w:color w:val="0000ff"/>
          </w:rPr>
          <w:t xml:space="preserve">подпунктом "в" пункта 5</w:t>
        </w:r>
      </w:hyperlink>
      <w:r>
        <w:rPr>
          <w:sz w:val="24"/>
        </w:rP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pPr>
        <w:pStyle w:val="0"/>
        <w:spacing w:before="240" w:lineRule="auto"/>
        <w:ind w:firstLine="540"/>
        <w:jc w:val="both"/>
      </w:pPr>
      <w:r>
        <w:rPr>
          <w:sz w:val="24"/>
        </w:rPr>
        <w:t xml:space="preserve">а) размещения в соответствии с </w:t>
      </w:r>
      <w:hyperlink w:history="0" w:anchor="P2297" w:tooltip="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подпунктах...">
        <w:r>
          <w:rPr>
            <w:sz w:val="24"/>
            <w:color w:val="0000ff"/>
          </w:rPr>
          <w:t xml:space="preserve">подпунктом "в" пункта 6</w:t>
        </w:r>
      </w:hyperlink>
      <w:r>
        <w:rPr>
          <w:sz w:val="24"/>
        </w:rP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history="0" w:anchor="P2291"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подпунктом &quot;в&quot; настоящего пункта, в размере предусмотренного в извещении об осуществлении закупки в соответствии с подпунктом &quot;в&quot; пункта 3 настоящей части количества закупаемог...">
        <w:r>
          <w:rPr>
            <w:sz w:val="24"/>
            <w:color w:val="0000ff"/>
          </w:rPr>
          <w:t xml:space="preserve">подпунктом "г" пункта 5</w:t>
        </w:r>
      </w:hyperlink>
      <w:r>
        <w:rPr>
          <w:sz w:val="24"/>
        </w:rP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pPr>
        <w:pStyle w:val="0"/>
        <w:spacing w:before="240" w:lineRule="auto"/>
        <w:ind w:firstLine="540"/>
        <w:jc w:val="both"/>
      </w:pPr>
      <w:r>
        <w:rPr>
          <w:sz w:val="24"/>
        </w:rP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history="0" w:anchor="P2264"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w:r>
          <w:rPr>
            <w:sz w:val="24"/>
            <w:color w:val="0000ff"/>
          </w:rPr>
          <w:t xml:space="preserve">подпунктом "ж" пункта 1</w:t>
        </w:r>
      </w:hyperlink>
      <w:r>
        <w:rPr>
          <w:sz w:val="24"/>
        </w:rPr>
        <w:t xml:space="preserve"> настоящей части, на количество закупаемого товара, предусмотренного в извещении об осуществлении закупки в соответствии с </w:t>
      </w:r>
      <w:hyperlink w:history="0" w:anchor="P2278"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w:r>
          <w:rPr>
            <w:sz w:val="24"/>
            <w:color w:val="0000ff"/>
          </w:rPr>
          <w:t xml:space="preserve">подпунктом "в" пункта 3</w:t>
        </w:r>
      </w:hyperlink>
      <w:r>
        <w:rPr>
          <w:sz w:val="24"/>
        </w:rPr>
        <w:t xml:space="preserve"> настоящей части;</w:t>
      </w:r>
    </w:p>
    <w:p>
      <w:pPr>
        <w:pStyle w:val="0"/>
        <w:spacing w:before="240" w:lineRule="auto"/>
        <w:ind w:firstLine="540"/>
        <w:jc w:val="both"/>
      </w:pPr>
      <w:r>
        <w:rPr>
          <w:sz w:val="24"/>
        </w:rPr>
        <w:t xml:space="preserve">в) размещения в соответствии с </w:t>
      </w:r>
      <w:hyperlink w:history="0" w:anchor="P1710"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
        <w:r>
          <w:rPr>
            <w:sz w:val="24"/>
            <w:color w:val="0000ff"/>
          </w:rPr>
          <w:t xml:space="preserve">подпунктом "а" пункта 2 части 6 статьи 51</w:t>
        </w:r>
      </w:hyperlink>
      <w:r>
        <w:rPr>
          <w:sz w:val="24"/>
        </w:rPr>
        <w:t xml:space="preserve"> настоящего Федерального закона протокола об уклонении участника закупки от заключения контракта или в соответствии с </w:t>
      </w:r>
      <w:hyperlink w:history="0" w:anchor="P904" w:tooltip="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w:r>
          <w:rPr>
            <w:sz w:val="24"/>
            <w:color w:val="0000ff"/>
          </w:rPr>
          <w:t xml:space="preserve">частью 11 статьи 31</w:t>
        </w:r>
      </w:hyperlink>
      <w:r>
        <w:rPr>
          <w:sz w:val="24"/>
        </w:rP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history="0" w:anchor="P2291"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подпунктом &quot;в&quot; настоящего пункта, в размере предусмотренного в извещении об осуществлении закупки в соответствии с подпунктом &quot;в&quot; пункта 3 настоящей части количества закупаемог...">
        <w:r>
          <w:rPr>
            <w:sz w:val="24"/>
            <w:color w:val="0000ff"/>
          </w:rPr>
          <w:t xml:space="preserve">подпунктом "г" пункта 5</w:t>
        </w:r>
      </w:hyperlink>
      <w:r>
        <w:rPr>
          <w:sz w:val="24"/>
        </w:rPr>
        <w:t xml:space="preserve"> настоящей части, такого участника закупки.</w:t>
      </w:r>
    </w:p>
    <w:p>
      <w:pPr>
        <w:pStyle w:val="0"/>
        <w:jc w:val="both"/>
      </w:pPr>
      <w:r>
        <w:rPr>
          <w:sz w:val="24"/>
        </w:rPr>
        <w:t xml:space="preserve">(пп. "в" введен Федеральным </w:t>
      </w:r>
      <w:hyperlink w:history="0" r:id="rId115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jc w:val="both"/>
      </w:pPr>
      <w:r>
        <w:rPr>
          <w:sz w:val="24"/>
        </w:rPr>
        <w:t xml:space="preserve">(часть 12 введена Федеральным </w:t>
      </w:r>
      <w:hyperlink w:history="0" r:id="rId115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13. При осуществлении закупок, предусмотренных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w:t>
        </w:r>
      </w:hyperlink>
      <w:r>
        <w:rPr>
          <w:sz w:val="24"/>
        </w:rP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pPr>
        <w:pStyle w:val="0"/>
        <w:jc w:val="both"/>
      </w:pPr>
      <w:r>
        <w:rPr>
          <w:sz w:val="24"/>
        </w:rPr>
        <w:t xml:space="preserve">(часть 13 введена Федеральным </w:t>
      </w:r>
      <w:hyperlink w:history="0" r:id="rId115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01.01.2025 до 31.03.2025 включительно заказчики вправе применять положения ч. 14 ст. 93, за исключением закупок в случаях, указанных в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 4</w:t>
              </w:r>
            </w:hyperlink>
            <w:r>
              <w:rPr>
                <w:sz w:val="24"/>
                <w:color w:val="392c69"/>
              </w:rPr>
              <w:t xml:space="preserve">,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w:t>
              </w:r>
            </w:hyperlink>
            <w:r>
              <w:rPr>
                <w:sz w:val="24"/>
                <w:color w:val="392c69"/>
              </w:rPr>
              <w:t xml:space="preserve">, </w:t>
            </w:r>
            <w:hyperlink w:history="0" w:anchor="P2106"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
              <w:r>
                <w:rPr>
                  <w:sz w:val="24"/>
                  <w:color w:val="0000ff"/>
                </w:rPr>
                <w:t xml:space="preserve">23</w:t>
              </w:r>
            </w:hyperlink>
            <w:r>
              <w:rPr>
                <w:sz w:val="24"/>
                <w:color w:val="392c69"/>
              </w:rPr>
              <w:t xml:space="preserve">, </w:t>
            </w:r>
            <w:hyperlink w:history="0" w:anchor="P2150"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r>
                <w:rPr>
                  <w:sz w:val="24"/>
                  <w:color w:val="0000ff"/>
                </w:rPr>
                <w:t xml:space="preserve">42</w:t>
              </w:r>
            </w:hyperlink>
            <w:r>
              <w:rPr>
                <w:sz w:val="24"/>
                <w:color w:val="392c69"/>
              </w:rPr>
              <w:t xml:space="preserve">, </w:t>
            </w:r>
            <w:hyperlink w:history="0" w:anchor="P2153"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
              <w:r>
                <w:rPr>
                  <w:sz w:val="24"/>
                  <w:color w:val="0000ff"/>
                </w:rPr>
                <w:t xml:space="preserve">44</w:t>
              </w:r>
            </w:hyperlink>
            <w:r>
              <w:rPr>
                <w:sz w:val="24"/>
                <w:color w:val="392c69"/>
              </w:rPr>
              <w:t xml:space="preserve"> и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 ч. 1 ст. 93</w:t>
              </w:r>
            </w:hyperlink>
            <w:r>
              <w:rPr>
                <w:sz w:val="24"/>
                <w:color w:val="392c69"/>
              </w:rPr>
              <w:t xml:space="preserve">, к которым эти положения применяются с 01.07.2026 (ФЗ от 02.07.2021 </w:t>
            </w:r>
            <w:r>
              <w:rPr>
                <w:sz w:val="24"/>
                <w:color w:val="392c69"/>
              </w:rPr>
              <w:t xml:space="preserve">N 360-ФЗ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В случаях, предусмотренных </w:t>
      </w:r>
      <w:hyperlink w:history="0" w:anchor="P2056" w:tooltip="1. Закупка у единственного поставщика (подрядчика, исполнителя) может осуществляться заказчиком в следующих случаях:">
        <w:r>
          <w:rPr>
            <w:sz w:val="24"/>
            <w:color w:val="0000ff"/>
          </w:rPr>
          <w:t xml:space="preserve">частью 1</w:t>
        </w:r>
      </w:hyperlink>
      <w:r>
        <w:rPr>
          <w:sz w:val="24"/>
        </w:rPr>
        <w:t xml:space="preserve"> настоящей статьи, допускается заключение контракта с использованием единой информационной системы в порядке, установленном </w:t>
      </w:r>
      <w:hyperlink w:history="0" w:anchor="P2205"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частью 8 статьи 52, частью 4 статьи 77 настоящего Федерального закона осуществляется у единственного поставщика (подрядчика, исполнителя):">
        <w:r>
          <w:rPr>
            <w:sz w:val="24"/>
            <w:color w:val="0000ff"/>
          </w:rPr>
          <w:t xml:space="preserve">пунктом 3 части 5</w:t>
        </w:r>
      </w:hyperlink>
      <w:r>
        <w:rPr>
          <w:sz w:val="24"/>
        </w:rPr>
        <w:t xml:space="preserve"> настоящей статьи. В случаях, предусмотренных </w:t>
      </w:r>
      <w:hyperlink w:history="0" w:anchor="P2061"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
        <w:r>
          <w:rPr>
            <w:sz w:val="24"/>
            <w:color w:val="0000ff"/>
          </w:rPr>
          <w:t xml:space="preserve">пунктами 2</w:t>
        </w:r>
      </w:hyperlink>
      <w:r>
        <w:rPr>
          <w:sz w:val="24"/>
        </w:rPr>
        <w:t xml:space="preserve"> (за исключением случая, если в предусмотренных </w:t>
      </w:r>
      <w:hyperlink w:history="0" w:anchor="P2061"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
        <w:r>
          <w:rPr>
            <w:sz w:val="24"/>
            <w:color w:val="0000ff"/>
          </w:rPr>
          <w:t xml:space="preserve">пунктом 2 части 1</w:t>
        </w:r>
      </w:hyperlink>
      <w:r>
        <w:rPr>
          <w:sz w:val="24"/>
        </w:rPr>
        <w:t xml:space="preserve">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единой информационной системы), </w:t>
      </w:r>
      <w:hyperlink w:history="0" w:anchor="P2077"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
        <w:r>
          <w:rPr>
            <w:sz w:val="24"/>
            <w:color w:val="0000ff"/>
          </w:rPr>
          <w:t xml:space="preserve">6</w:t>
        </w:r>
      </w:hyperlink>
      <w:r>
        <w:rPr>
          <w:sz w:val="24"/>
        </w:rPr>
        <w:t xml:space="preserve">, </w:t>
      </w:r>
      <w:hyperlink w:history="0" w:anchor="P2079"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
        <w:r>
          <w:rPr>
            <w:sz w:val="24"/>
            <w:color w:val="0000ff"/>
          </w:rPr>
          <w:t xml:space="preserve">6.1</w:t>
        </w:r>
      </w:hyperlink>
      <w:r>
        <w:rPr>
          <w:sz w:val="24"/>
        </w:rPr>
        <w:t xml:space="preserve">, </w:t>
      </w:r>
      <w:hyperlink w:history="0" w:anchor="P2088"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перечнем товаров, работ, услуг, утвержденным Правительством Российской Федерации;">
        <w:r>
          <w:rPr>
            <w:sz w:val="24"/>
            <w:color w:val="0000ff"/>
          </w:rPr>
          <w:t xml:space="preserve">11</w:t>
        </w:r>
      </w:hyperlink>
      <w:r>
        <w:rPr>
          <w:sz w:val="24"/>
        </w:rPr>
        <w:t xml:space="preserve">, </w:t>
      </w:r>
      <w:hyperlink w:history="0" w:anchor="P2090"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
        <w:r>
          <w:rPr>
            <w:sz w:val="24"/>
            <w:color w:val="0000ff"/>
          </w:rPr>
          <w:t xml:space="preserve">12</w:t>
        </w:r>
      </w:hyperlink>
      <w:r>
        <w:rPr>
          <w:sz w:val="24"/>
        </w:rPr>
        <w:t xml:space="preserve">, </w:t>
      </w:r>
      <w:hyperlink w:history="0" w:anchor="P2173"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sz w:val="24"/>
            <w:color w:val="0000ff"/>
          </w:rPr>
          <w:t xml:space="preserve">54</w:t>
        </w:r>
      </w:hyperlink>
      <w:r>
        <w:rPr>
          <w:sz w:val="24"/>
        </w:rPr>
        <w:t xml:space="preserve"> и </w:t>
      </w:r>
      <w:hyperlink w:history="0" w:anchor="P2175"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
        <w:r>
          <w:rPr>
            <w:sz w:val="24"/>
            <w:color w:val="0000ff"/>
          </w:rPr>
          <w:t xml:space="preserve">55 части 1</w:t>
        </w:r>
      </w:hyperlink>
      <w:r>
        <w:rPr>
          <w:sz w:val="24"/>
        </w:rPr>
        <w:t xml:space="preserve"> настоящей статьи, заключение контракта осуществляется в порядке, установленном </w:t>
      </w:r>
      <w:hyperlink w:history="0" w:anchor="P2205"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частью 8 статьи 52, частью 4 статьи 77 настоящего Федерального закона осуществляется у единственного поставщика (подрядчика, исполнителя):">
        <w:r>
          <w:rPr>
            <w:sz w:val="24"/>
            <w:color w:val="0000ff"/>
          </w:rPr>
          <w:t xml:space="preserve">пунктом 3 части 5</w:t>
        </w:r>
      </w:hyperlink>
      <w:r>
        <w:rPr>
          <w:sz w:val="24"/>
        </w:rPr>
        <w:t xml:space="preserve"> настоящей статьи. При заключении в соответствии с настоящей частью контракта в случаях, предусмотренных </w:t>
      </w:r>
      <w:hyperlink w:history="0" w:anchor="P2057"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я;">
        <w:r>
          <w:rPr>
            <w:sz w:val="24"/>
            <w:color w:val="0000ff"/>
          </w:rPr>
          <w:t xml:space="preserve">пунктами 1</w:t>
        </w:r>
      </w:hyperlink>
      <w:r>
        <w:rPr>
          <w:sz w:val="24"/>
        </w:rPr>
        <w:t xml:space="preserve">, </w:t>
      </w:r>
      <w:hyperlink w:history="0" w:anchor="P2082"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
        <w:r>
          <w:rPr>
            <w:sz w:val="24"/>
            <w:color w:val="0000ff"/>
          </w:rPr>
          <w:t xml:space="preserve">8</w:t>
        </w:r>
      </w:hyperlink>
      <w:r>
        <w:rPr>
          <w:sz w:val="24"/>
        </w:rPr>
        <w:t xml:space="preserve">, </w:t>
      </w:r>
      <w:hyperlink w:history="0" w:anchor="P2105"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r>
          <w:rPr>
            <w:sz w:val="24"/>
            <w:color w:val="0000ff"/>
          </w:rPr>
          <w:t xml:space="preserve">22</w:t>
        </w:r>
      </w:hyperlink>
      <w:r>
        <w:rPr>
          <w:sz w:val="24"/>
        </w:rPr>
        <w:t xml:space="preserve"> и </w:t>
      </w:r>
      <w:hyperlink w:history="0" w:anchor="P2123" w:tooltip="29) заключение договора энергоснабжения или договора купли-продажи электрической энергии с гарантирующим поставщиком электрической энергии;">
        <w:r>
          <w:rPr>
            <w:sz w:val="24"/>
            <w:color w:val="0000ff"/>
          </w:rPr>
          <w:t xml:space="preserve">29 части 1</w:t>
        </w:r>
      </w:hyperlink>
      <w:r>
        <w:rPr>
          <w:sz w:val="24"/>
        </w:rPr>
        <w:t xml:space="preserve"> настоящей статьи, заказчик вправе осуществлять предусмотренное </w:t>
      </w:r>
      <w:hyperlink w:history="0" w:anchor="P1678"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
        <w:r>
          <w:rPr>
            <w:sz w:val="24"/>
            <w:color w:val="0000ff"/>
          </w:rPr>
          <w:t xml:space="preserve">пунктом 1 части 2 статьи 51</w:t>
        </w:r>
      </w:hyperlink>
      <w:r>
        <w:rPr>
          <w:sz w:val="24"/>
        </w:rPr>
        <w:t xml:space="preserve">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 и идентификационного кода закупки. При включении информации и документов о контракте, заключенном в порядке, установленном </w:t>
      </w:r>
      <w:hyperlink w:history="0" w:anchor="P2205"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частью 8 статьи 52, частью 4 статьи 77 настоящего Федерального закона осуществляется у единственного поставщика (подрядчика, исполнителя):">
        <w:r>
          <w:rPr>
            <w:sz w:val="24"/>
            <w:color w:val="0000ff"/>
          </w:rPr>
          <w:t xml:space="preserve">пунктом 3 части 5</w:t>
        </w:r>
      </w:hyperlink>
      <w:r>
        <w:rPr>
          <w:sz w:val="24"/>
        </w:rPr>
        <w:t xml:space="preserve">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w:t>
      </w:r>
    </w:p>
    <w:p>
      <w:pPr>
        <w:pStyle w:val="0"/>
        <w:jc w:val="both"/>
      </w:pPr>
      <w:r>
        <w:rPr>
          <w:sz w:val="24"/>
        </w:rPr>
        <w:t xml:space="preserve">(часть 14 введена Федеральным </w:t>
      </w:r>
      <w:hyperlink w:history="0" r:id="rId115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(ред. 26.12.2024))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15 ст. 93 (в ред. </w:t>
            </w:r>
            <w:hyperlink w:history="0" r:id="rId1160"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w:t>
            </w:r>
            <w:hyperlink w:history="0" r:id="rId1161"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распространяется</w:t>
              </w:r>
            </w:hyperlink>
            <w:r>
              <w:rPr>
                <w:sz w:val="24"/>
                <w:color w:val="392c69"/>
              </w:rPr>
              <w:t xml:space="preserve"> на правоотношения, возникшие до 01.10.2026.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В пределах ограничений годового объема закупок и цены контракта, установленных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пунктами 4</w:t>
        </w:r>
      </w:hyperlink>
      <w:r>
        <w:rPr>
          <w:sz w:val="24"/>
        </w:rPr>
        <w:t xml:space="preserve">,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w:t>
        </w:r>
      </w:hyperlink>
      <w:r>
        <w:rPr>
          <w:sz w:val="24"/>
        </w:rPr>
        <w:t xml:space="preserve"> и </w:t>
      </w:r>
      <w:hyperlink w:history="0" w:anchor="P2120"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
        <w:r>
          <w:rPr>
            <w:sz w:val="24"/>
            <w:color w:val="0000ff"/>
          </w:rPr>
          <w:t xml:space="preserve">28 части 1</w:t>
        </w:r>
      </w:hyperlink>
      <w:r>
        <w:rPr>
          <w:sz w:val="24"/>
        </w:rPr>
        <w:t xml:space="preserve">,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w:t>
        </w:r>
      </w:hyperlink>
      <w:r>
        <w:rPr>
          <w:sz w:val="24"/>
        </w:rPr>
        <w:t xml:space="preserve"> настоящей статьи, может быть заключено несколько контрактов в отношении однородных либо идентичных товаров, работ и (или) услуг, в том числе с одним и тем же поставщиком (подрядчиком, исполнителем).</w:t>
      </w:r>
    </w:p>
    <w:p>
      <w:pPr>
        <w:pStyle w:val="0"/>
        <w:jc w:val="both"/>
      </w:pPr>
      <w:r>
        <w:rPr>
          <w:sz w:val="24"/>
        </w:rPr>
        <w:t xml:space="preserve">(часть 15 введена Федеральным </w:t>
      </w:r>
      <w:hyperlink w:history="0" r:id="rId116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484-ФЗ; в ред. Федерального </w:t>
      </w:r>
      <w:hyperlink w:history="0" r:id="rId1163"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04.08.2026 N 279-ФЗ)</w:t>
      </w:r>
    </w:p>
    <w:p>
      <w:pPr>
        <w:pStyle w:val="0"/>
        <w:ind w:firstLine="540"/>
        <w:jc w:val="both"/>
      </w:pPr>
      <w:r>
        <w:rPr>
          <w:sz w:val="24"/>
        </w:rPr>
      </w:r>
    </w:p>
    <w:p>
      <w:pPr>
        <w:pStyle w:val="2"/>
        <w:outlineLvl w:val="1"/>
        <w:jc w:val="center"/>
      </w:pPr>
      <w:r>
        <w:rPr>
          <w:sz w:val="24"/>
        </w:rPr>
        <w:t xml:space="preserve">§ 7. Исполнение, изменение, расторжение контракта</w:t>
      </w:r>
    </w:p>
    <w:p>
      <w:pPr>
        <w:pStyle w:val="0"/>
        <w:ind w:firstLine="540"/>
        <w:jc w:val="both"/>
      </w:pPr>
      <w:r>
        <w:rPr>
          <w:sz w:val="24"/>
        </w:rPr>
      </w:r>
    </w:p>
    <w:p>
      <w:pPr>
        <w:pStyle w:val="2"/>
        <w:outlineLvl w:val="2"/>
        <w:ind w:firstLine="540"/>
        <w:jc w:val="both"/>
      </w:pPr>
      <w:r>
        <w:rPr>
          <w:sz w:val="24"/>
        </w:rPr>
        <w:t xml:space="preserve">Статья 94. Особенности исполнения контракта</w:t>
      </w:r>
    </w:p>
    <w:p>
      <w:pPr>
        <w:pStyle w:val="0"/>
        <w:ind w:firstLine="540"/>
        <w:jc w:val="both"/>
      </w:pPr>
      <w:r>
        <w:rPr>
          <w:sz w:val="24"/>
        </w:rPr>
      </w:r>
    </w:p>
    <w:p>
      <w:pPr>
        <w:pStyle w:val="0"/>
        <w:ind w:firstLine="540"/>
        <w:jc w:val="both"/>
      </w:pPr>
      <w:r>
        <w:rPr>
          <w:sz w:val="24"/>
        </w:rPr>
        <w:t xml:space="preserve">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pPr>
        <w:pStyle w:val="0"/>
        <w:spacing w:before="240" w:lineRule="auto"/>
        <w:ind w:firstLine="540"/>
        <w:jc w:val="both"/>
      </w:pPr>
      <w:r>
        <w:rPr>
          <w:sz w:val="24"/>
        </w:rPr>
        <w:t xml:space="preserve">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pPr>
        <w:pStyle w:val="0"/>
        <w:jc w:val="both"/>
      </w:pPr>
      <w:r>
        <w:rPr>
          <w:sz w:val="24"/>
        </w:rPr>
        <w:t xml:space="preserve">(в ред. Федерального </w:t>
      </w:r>
      <w:hyperlink w:history="0" r:id="rId116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pPr>
        <w:pStyle w:val="0"/>
        <w:jc w:val="both"/>
      </w:pPr>
      <w:r>
        <w:rPr>
          <w:sz w:val="24"/>
        </w:rPr>
        <w:t xml:space="preserve">(в ред. Федерального </w:t>
      </w:r>
      <w:hyperlink w:history="0" r:id="rId116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history="0" w:anchor="P2378" w:tooltip="Статья 95. Изменение, расторжение контракта">
        <w:r>
          <w:rPr>
            <w:sz w:val="24"/>
            <w:color w:val="0000ff"/>
          </w:rPr>
          <w:t xml:space="preserve">статьей 95</w:t>
        </w:r>
      </w:hyperlink>
      <w:r>
        <w:rPr>
          <w:sz w:val="24"/>
        </w:rP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pPr>
        <w:pStyle w:val="0"/>
        <w:jc w:val="both"/>
      </w:pPr>
      <w:r>
        <w:rPr>
          <w:sz w:val="24"/>
        </w:rPr>
        <w:t xml:space="preserve">(в ред. Федерального </w:t>
      </w:r>
      <w:hyperlink w:history="0" r:id="rId116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pPr>
        <w:pStyle w:val="0"/>
        <w:jc w:val="both"/>
      </w:pPr>
      <w:r>
        <w:rPr>
          <w:sz w:val="24"/>
        </w:rPr>
        <w:t xml:space="preserve">(в ред. Федерального </w:t>
      </w:r>
      <w:hyperlink w:history="0" r:id="rId116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333" w:name="P2333"/>
    <w:bookmarkEnd w:id="2333"/>
    <w:p>
      <w:pPr>
        <w:pStyle w:val="0"/>
        <w:spacing w:before="240" w:lineRule="auto"/>
        <w:ind w:firstLine="540"/>
        <w:jc w:val="both"/>
      </w:pPr>
      <w:r>
        <w:rPr>
          <w:sz w:val="24"/>
        </w:rP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history="0" w:anchor="P1173" w:tooltip="Статья 41. Эксперты, экспертные организации">
        <w:r>
          <w:rPr>
            <w:sz w:val="24"/>
            <w:color w:val="0000ff"/>
          </w:rPr>
          <w:t xml:space="preserve">эксперты</w:t>
        </w:r>
      </w:hyperlink>
      <w:r>
        <w:rPr>
          <w:sz w:val="24"/>
        </w:rPr>
        <w:t xml:space="preserve">, экспертные организации на основании контрактов, заключенных в соответствии с настоящим Федеральным законом.</w:t>
      </w:r>
    </w:p>
    <w:p>
      <w:pPr>
        <w:pStyle w:val="0"/>
        <w:spacing w:before="240" w:lineRule="auto"/>
        <w:ind w:firstLine="540"/>
        <w:jc w:val="both"/>
      </w:pPr>
      <w:r>
        <w:rPr>
          <w:sz w:val="24"/>
        </w:rPr>
        <w:t xml:space="preserve">4. Утратил силу. - Федеральный </w:t>
      </w:r>
      <w:hyperlink w:history="0" r:id="rId116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spacing w:before="240" w:lineRule="auto"/>
        <w:ind w:firstLine="540"/>
        <w:jc w:val="both"/>
      </w:pPr>
      <w:r>
        <w:rPr>
          <w:sz w:val="24"/>
        </w:rPr>
        <w:t xml:space="preserve">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pPr>
        <w:pStyle w:val="0"/>
        <w:jc w:val="both"/>
      </w:pPr>
      <w:r>
        <w:rPr>
          <w:sz w:val="24"/>
        </w:rPr>
        <w:t xml:space="preserve">(часть 4.1 введена Федеральным </w:t>
      </w:r>
      <w:hyperlink w:history="0" r:id="rId116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04.06.2014 N 140-ФЗ; в ред. Федерального </w:t>
      </w:r>
      <w:hyperlink w:history="0" r:id="rId117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0"/>
        <w:jc w:val="both"/>
      </w:pPr>
      <w:r>
        <w:rPr>
          <w:sz w:val="24"/>
        </w:rPr>
        <w:t xml:space="preserve">(в ред. Федерального </w:t>
      </w:r>
      <w:hyperlink w:history="0" r:id="rId1171"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27.12.2018 N 512-ФЗ)</w:t>
      </w:r>
    </w:p>
    <w:bookmarkStart w:id="2339" w:name="P2339"/>
    <w:bookmarkEnd w:id="2339"/>
    <w:p>
      <w:pPr>
        <w:pStyle w:val="0"/>
        <w:spacing w:before="240" w:lineRule="auto"/>
        <w:ind w:firstLine="540"/>
        <w:jc w:val="both"/>
      </w:pPr>
      <w:r>
        <w:rPr>
          <w:sz w:val="24"/>
        </w:rPr>
        <w:t xml:space="preserve">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pPr>
        <w:pStyle w:val="0"/>
        <w:jc w:val="both"/>
      </w:pPr>
      <w:r>
        <w:rPr>
          <w:sz w:val="24"/>
        </w:rPr>
        <w:t xml:space="preserve">(в ред. Федерального </w:t>
      </w:r>
      <w:hyperlink w:history="0" r:id="rId117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2341" w:name="P2341"/>
    <w:bookmarkEnd w:id="2341"/>
    <w:p>
      <w:pPr>
        <w:pStyle w:val="0"/>
        <w:spacing w:before="240" w:lineRule="auto"/>
        <w:ind w:firstLine="540"/>
        <w:jc w:val="both"/>
      </w:pPr>
      <w:r>
        <w:rPr>
          <w:sz w:val="24"/>
        </w:rPr>
        <w:t xml:space="preserve">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0"/>
        <w:jc w:val="both"/>
      </w:pPr>
      <w:r>
        <w:rPr>
          <w:sz w:val="24"/>
        </w:rPr>
        <w:t xml:space="preserve">(в ред. Федерального </w:t>
      </w:r>
      <w:hyperlink w:history="0" r:id="rId117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pPr>
        <w:pStyle w:val="0"/>
        <w:jc w:val="both"/>
      </w:pPr>
      <w:r>
        <w:rPr>
          <w:sz w:val="24"/>
        </w:rPr>
        <w:t xml:space="preserve">(часть 7.1 введена Федеральным </w:t>
      </w:r>
      <w:hyperlink w:history="0" r:id="rId117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pStyle w:val="0"/>
        <w:spacing w:before="240" w:lineRule="auto"/>
        <w:ind w:firstLine="540"/>
        <w:jc w:val="both"/>
      </w:pPr>
      <w:r>
        <w:rPr>
          <w:sz w:val="24"/>
        </w:rPr>
        <w:t xml:space="preserve">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pStyle w:val="0"/>
        <w:jc w:val="both"/>
      </w:pPr>
      <w:r>
        <w:rPr>
          <w:sz w:val="24"/>
        </w:rPr>
        <w:t xml:space="preserve">(часть 7.2 введена Федеральным </w:t>
      </w:r>
      <w:hyperlink w:history="0" r:id="rId117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pPr>
        <w:pStyle w:val="0"/>
        <w:spacing w:before="240" w:lineRule="auto"/>
        <w:ind w:firstLine="540"/>
        <w:jc w:val="both"/>
      </w:pPr>
      <w:r>
        <w:rPr>
          <w:sz w:val="24"/>
        </w:rPr>
        <w:t xml:space="preserve">9 - 12. Утратили силу. - Федеральный </w:t>
      </w:r>
      <w:hyperlink w:history="0" r:id="rId117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bookmarkStart w:id="2349" w:name="P2349"/>
    <w:bookmarkEnd w:id="2349"/>
    <w:p>
      <w:pPr>
        <w:pStyle w:val="0"/>
        <w:spacing w:before="240" w:lineRule="auto"/>
        <w:ind w:firstLine="540"/>
        <w:jc w:val="both"/>
      </w:pPr>
      <w:r>
        <w:rPr>
          <w:sz w:val="24"/>
        </w:rP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history="0" w:anchor="P615" w:tooltip="5) закупок товаров, работ, услуг, осуществляемых:">
        <w:r>
          <w:rPr>
            <w:sz w:val="24"/>
            <w:color w:val="0000ff"/>
          </w:rPr>
          <w:t xml:space="preserve">пунктом 5 части 11 статьи 24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177"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bookmarkStart w:id="2351" w:name="P2351"/>
    <w:bookmarkEnd w:id="2351"/>
    <w:p>
      <w:pPr>
        <w:pStyle w:val="0"/>
        <w:spacing w:before="240" w:lineRule="auto"/>
        <w:ind w:firstLine="540"/>
        <w:jc w:val="both"/>
      </w:pPr>
      <w:r>
        <w:rPr>
          <w:sz w:val="24"/>
        </w:rPr>
        <w:t xml:space="preserve">1) поставщик (подрядчик, исполнитель) в срок, установленный в контракте в соответствии с </w:t>
      </w:r>
      <w:hyperlink w:history="0" w:anchor="P1679" w:tooltip="а) информацию, предусмотренную частью 6 статьи 30, пунктами 1, 2, 5 - 8, 10, 17, 18 и 20 части 1 статьи 42 настоящего Федерального закона;">
        <w:r>
          <w:rPr>
            <w:sz w:val="24"/>
            <w:color w:val="0000ff"/>
          </w:rPr>
          <w:t xml:space="preserve">подпунктом "а" пункта 1 части 2 статьи 51</w:t>
        </w:r>
      </w:hyperlink>
      <w:r>
        <w:rPr>
          <w:sz w:val="24"/>
        </w:rP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pPr>
        <w:pStyle w:val="0"/>
        <w:spacing w:before="240" w:lineRule="auto"/>
        <w:ind w:firstLine="540"/>
        <w:jc w:val="both"/>
      </w:pPr>
      <w:r>
        <w:rPr>
          <w:sz w:val="24"/>
        </w:rPr>
        <w:t xml:space="preserve">а) включенные в контракт в соответствии с </w:t>
      </w:r>
      <w:hyperlink w:history="0" w:anchor="P1678"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
        <w:r>
          <w:rPr>
            <w:sz w:val="24"/>
            <w:color w:val="0000ff"/>
          </w:rPr>
          <w:t xml:space="preserve">пунктом 1 части 2 статьи 51</w:t>
        </w:r>
      </w:hyperlink>
      <w:r>
        <w:rPr>
          <w:sz w:val="24"/>
        </w:rP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history="0" w:anchor="P1257"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w:r>
          <w:rPr>
            <w:sz w:val="24"/>
            <w:color w:val="0000ff"/>
          </w:rPr>
          <w:t xml:space="preserve">подпунктами "а"</w:t>
        </w:r>
      </w:hyperlink>
      <w:r>
        <w:rPr>
          <w:sz w:val="24"/>
        </w:rPr>
        <w:t xml:space="preserve">, </w:t>
      </w:r>
      <w:hyperlink w:history="0" w:anchor="P1261"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
        <w:r>
          <w:rPr>
            <w:sz w:val="24"/>
            <w:color w:val="0000ff"/>
          </w:rPr>
          <w:t xml:space="preserve">"г"</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части 1 статьи 43</w:t>
        </w:r>
      </w:hyperlink>
      <w:r>
        <w:rPr>
          <w:sz w:val="24"/>
        </w:rP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0"/>
        <w:spacing w:before="240" w:lineRule="auto"/>
        <w:ind w:firstLine="540"/>
        <w:jc w:val="both"/>
      </w:pPr>
      <w:r>
        <w:rPr>
          <w:sz w:val="24"/>
        </w:rPr>
        <w:t xml:space="preserve">б) наименование поставленного товара, выполненной работы, оказанной услуги;</w:t>
      </w:r>
    </w:p>
    <w:p>
      <w:pPr>
        <w:pStyle w:val="0"/>
        <w:spacing w:before="240" w:lineRule="auto"/>
        <w:ind w:firstLine="540"/>
        <w:jc w:val="both"/>
      </w:pPr>
      <w:r>
        <w:rPr>
          <w:sz w:val="24"/>
        </w:rPr>
        <w:t xml:space="preserve">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0"/>
        <w:spacing w:before="240" w:lineRule="auto"/>
        <w:ind w:firstLine="540"/>
        <w:jc w:val="both"/>
      </w:pPr>
      <w:r>
        <w:rPr>
          <w:sz w:val="24"/>
        </w:rPr>
        <w:t xml:space="preserve">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0"/>
        <w:spacing w:before="240" w:lineRule="auto"/>
        <w:ind w:firstLine="540"/>
        <w:jc w:val="both"/>
      </w:pPr>
      <w:r>
        <w:rPr>
          <w:sz w:val="24"/>
        </w:rPr>
        <w:t xml:space="preserve">д) информацию об объеме выполненной работы, оказанной услуги;</w:t>
      </w:r>
    </w:p>
    <w:p>
      <w:pPr>
        <w:pStyle w:val="0"/>
        <w:spacing w:before="240" w:lineRule="auto"/>
        <w:ind w:firstLine="540"/>
        <w:jc w:val="both"/>
      </w:pPr>
      <w:r>
        <w:rPr>
          <w:sz w:val="24"/>
        </w:rPr>
        <w:t xml:space="preserve">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0"/>
        <w:spacing w:before="240" w:lineRule="auto"/>
        <w:ind w:firstLine="540"/>
        <w:jc w:val="both"/>
      </w:pPr>
      <w:r>
        <w:rPr>
          <w:sz w:val="24"/>
        </w:rPr>
        <w:t xml:space="preserve">ж) иную информацию с учетом требований, установленных в соответствии с </w:t>
      </w:r>
      <w:hyperlink w:history="0" w:anchor="P269" w:tooltip="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
        <w:r>
          <w:rPr>
            <w:sz w:val="24"/>
            <w:color w:val="0000ff"/>
          </w:rPr>
          <w:t xml:space="preserve">частью 3 статьи 5</w:t>
        </w:r>
      </w:hyperlink>
      <w:r>
        <w:rPr>
          <w:sz w:val="24"/>
        </w:rPr>
        <w:t xml:space="preserve"> настоящего Федерального закона;</w:t>
      </w:r>
    </w:p>
    <w:p>
      <w:pPr>
        <w:pStyle w:val="0"/>
        <w:spacing w:before="240" w:lineRule="auto"/>
        <w:ind w:firstLine="540"/>
        <w:jc w:val="both"/>
      </w:pPr>
      <w:r>
        <w:rPr>
          <w:sz w:val="24"/>
        </w:rPr>
        <w:t xml:space="preserve">2) к документу о приемке, предусмотренному </w:t>
      </w:r>
      <w:hyperlink w:history="0" w:anchor="P2351"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
        <w:r>
          <w:rPr>
            <w:sz w:val="24"/>
            <w:color w:val="0000ff"/>
          </w:rPr>
          <w:t xml:space="preserve">пунктом 1</w:t>
        </w:r>
      </w:hyperlink>
      <w:r>
        <w:rPr>
          <w:sz w:val="24"/>
        </w:rP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history="0" w:anchor="P2351"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
        <w:r>
          <w:rPr>
            <w:sz w:val="24"/>
            <w:color w:val="0000ff"/>
          </w:rPr>
          <w:t xml:space="preserve">пунктом 1</w:t>
        </w:r>
      </w:hyperlink>
      <w:r>
        <w:rPr>
          <w:sz w:val="24"/>
        </w:rPr>
        <w:t xml:space="preserve"> настоящей части информация, содержащаяся в документе о приемке;</w:t>
      </w:r>
    </w:p>
    <w:bookmarkStart w:id="2360" w:name="P2360"/>
    <w:bookmarkEnd w:id="2360"/>
    <w:p>
      <w:pPr>
        <w:pStyle w:val="0"/>
        <w:spacing w:before="240" w:lineRule="auto"/>
        <w:ind w:firstLine="540"/>
        <w:jc w:val="both"/>
      </w:pPr>
      <w:r>
        <w:rPr>
          <w:sz w:val="24"/>
        </w:rP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history="0" w:anchor="P2351"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
        <w:r>
          <w:rPr>
            <w:sz w:val="24"/>
            <w:color w:val="0000ff"/>
          </w:rPr>
          <w:t xml:space="preserve">пунктом 1</w:t>
        </w:r>
      </w:hyperlink>
      <w:r>
        <w:rPr>
          <w:sz w:val="24"/>
        </w:rP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pPr>
        <w:pStyle w:val="0"/>
        <w:spacing w:before="240" w:lineRule="auto"/>
        <w:ind w:firstLine="540"/>
        <w:jc w:val="both"/>
      </w:pPr>
      <w:r>
        <w:rPr>
          <w:sz w:val="24"/>
        </w:rP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history="0" w:anchor="P2360"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
        <w:r>
          <w:rPr>
            <w:sz w:val="24"/>
            <w:color w:val="0000ff"/>
          </w:rPr>
          <w:t xml:space="preserve">пунктом 3</w:t>
        </w:r>
      </w:hyperlink>
      <w:r>
        <w:rPr>
          <w:sz w:val="24"/>
        </w:rPr>
        <w:t xml:space="preserve"> настоящей части, заказчик (за исключением случая создания приемочной комиссии в соответствии с </w:t>
      </w:r>
      <w:hyperlink w:history="0" w:anchor="P2339"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w:r>
          <w:rPr>
            <w:sz w:val="24"/>
            <w:color w:val="0000ff"/>
          </w:rPr>
          <w:t xml:space="preserve">частью 6</w:t>
        </w:r>
      </w:hyperlink>
      <w:r>
        <w:rPr>
          <w:sz w:val="24"/>
        </w:rPr>
        <w:t xml:space="preserve"> настоящей статьи) осуществляет одно из следующих действий:</w:t>
      </w:r>
    </w:p>
    <w:bookmarkStart w:id="2362" w:name="P2362"/>
    <w:bookmarkEnd w:id="2362"/>
    <w:p>
      <w:pPr>
        <w:pStyle w:val="0"/>
        <w:spacing w:before="240" w:lineRule="auto"/>
        <w:ind w:firstLine="540"/>
        <w:jc w:val="both"/>
      </w:pPr>
      <w:r>
        <w:rPr>
          <w:sz w:val="24"/>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bookmarkStart w:id="2363" w:name="P2363"/>
    <w:bookmarkEnd w:id="2363"/>
    <w:p>
      <w:pPr>
        <w:pStyle w:val="0"/>
        <w:spacing w:before="240" w:lineRule="auto"/>
        <w:ind w:firstLine="540"/>
        <w:jc w:val="both"/>
      </w:pPr>
      <w:r>
        <w:rPr>
          <w:sz w:val="24"/>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pPr>
        <w:pStyle w:val="0"/>
        <w:spacing w:before="240" w:lineRule="auto"/>
        <w:ind w:firstLine="540"/>
        <w:jc w:val="both"/>
      </w:pPr>
      <w:r>
        <w:rPr>
          <w:sz w:val="24"/>
        </w:rPr>
        <w:t xml:space="preserve">5) в случае создания в соответствии с </w:t>
      </w:r>
      <w:hyperlink w:history="0" w:anchor="P2339"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w:r>
          <w:rPr>
            <w:sz w:val="24"/>
            <w:color w:val="0000ff"/>
          </w:rPr>
          <w:t xml:space="preserve">частью 6</w:t>
        </w:r>
      </w:hyperlink>
      <w:r>
        <w:rPr>
          <w:sz w:val="24"/>
        </w:rP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history="0" w:anchor="P2360"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
        <w:r>
          <w:rPr>
            <w:sz w:val="24"/>
            <w:color w:val="0000ff"/>
          </w:rPr>
          <w:t xml:space="preserve">пунктом 3</w:t>
        </w:r>
      </w:hyperlink>
      <w:r>
        <w:rPr>
          <w:sz w:val="24"/>
        </w:rPr>
        <w:t xml:space="preserve"> настоящей части:</w:t>
      </w:r>
    </w:p>
    <w:bookmarkStart w:id="2365" w:name="P2365"/>
    <w:bookmarkEnd w:id="2365"/>
    <w:p>
      <w:pPr>
        <w:pStyle w:val="0"/>
        <w:spacing w:before="240" w:lineRule="auto"/>
        <w:ind w:firstLine="540"/>
        <w:jc w:val="both"/>
      </w:pPr>
      <w:r>
        <w:rPr>
          <w:sz w:val="24"/>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bookmarkStart w:id="2366" w:name="P2366"/>
    <w:bookmarkEnd w:id="2366"/>
    <w:p>
      <w:pPr>
        <w:pStyle w:val="0"/>
        <w:spacing w:before="240" w:lineRule="auto"/>
        <w:ind w:firstLine="540"/>
        <w:jc w:val="both"/>
      </w:pPr>
      <w:r>
        <w:rPr>
          <w:sz w:val="24"/>
        </w:rPr>
        <w:t xml:space="preserve">б) после подписания членами приемочной комиссии в соответствии с </w:t>
      </w:r>
      <w:hyperlink w:history="0" w:anchor="P2365"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w:r>
          <w:rPr>
            <w:sz w:val="24"/>
            <w:color w:val="0000ff"/>
          </w:rPr>
          <w:t xml:space="preserve">подпунктом "а"</w:t>
        </w:r>
      </w:hyperlink>
      <w:r>
        <w:rPr>
          <w:sz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history="0" w:anchor="P2365"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w:r>
          <w:rPr>
            <w:sz w:val="24"/>
            <w:color w:val="0000ff"/>
          </w:rPr>
          <w:t xml:space="preserve">подпунктом "а"</w:t>
        </w:r>
      </w:hyperlink>
      <w:r>
        <w:rPr>
          <w:sz w:val="24"/>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bookmarkStart w:id="2367" w:name="P2367"/>
    <w:bookmarkEnd w:id="2367"/>
    <w:p>
      <w:pPr>
        <w:pStyle w:val="0"/>
        <w:spacing w:before="240" w:lineRule="auto"/>
        <w:ind w:firstLine="540"/>
        <w:jc w:val="both"/>
      </w:pPr>
      <w:r>
        <w:rPr>
          <w:sz w:val="24"/>
        </w:rP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history="0" w:anchor="P2362" w:tooltip="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w:r>
          <w:rPr>
            <w:sz w:val="24"/>
            <w:color w:val="0000ff"/>
          </w:rPr>
          <w:t xml:space="preserve">подпунктами "а"</w:t>
        </w:r>
      </w:hyperlink>
      <w:r>
        <w:rPr>
          <w:sz w:val="24"/>
        </w:rPr>
        <w:t xml:space="preserve"> и </w:t>
      </w:r>
      <w:hyperlink w:history="0" w:anchor="P2363" w:tooltip="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r>
          <w:rPr>
            <w:sz w:val="24"/>
            <w:color w:val="0000ff"/>
          </w:rPr>
          <w:t xml:space="preserve">"б" пункта 4</w:t>
        </w:r>
      </w:hyperlink>
      <w:r>
        <w:rPr>
          <w:sz w:val="24"/>
        </w:rPr>
        <w:t xml:space="preserve"> или </w:t>
      </w:r>
      <w:hyperlink w:history="0" w:anchor="P2366" w:tooltip="б) после подписания членами приемочной комиссии в соответствии с подпунктом &quot;а&quot;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quot;а&quot; настоящего пункта не использовали ус...">
        <w:r>
          <w:rPr>
            <w:sz w:val="24"/>
            <w:color w:val="0000ff"/>
          </w:rPr>
          <w:t xml:space="preserve">подпунктом "б" пункта 5</w:t>
        </w:r>
      </w:hyperlink>
      <w:r>
        <w:rPr>
          <w:sz w:val="24"/>
        </w:rP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pPr>
        <w:pStyle w:val="0"/>
        <w:spacing w:before="240" w:lineRule="auto"/>
        <w:ind w:firstLine="540"/>
        <w:jc w:val="both"/>
      </w:pPr>
      <w:r>
        <w:rPr>
          <w:sz w:val="24"/>
        </w:rPr>
        <w:t xml:space="preserve">7) в случае получения в соответствии с </w:t>
      </w:r>
      <w:hyperlink w:history="0" w:anchor="P2367" w:tooltip="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quot;а&quot; и &quot;б&quot; пункта 4 или подпунктом &quot;б&quot; пункта 5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
        <w:r>
          <w:rPr>
            <w:sz w:val="24"/>
            <w:color w:val="0000ff"/>
          </w:rPr>
          <w:t xml:space="preserve">пунктом 6</w:t>
        </w:r>
      </w:hyperlink>
      <w:r>
        <w:rPr>
          <w:sz w:val="24"/>
        </w:rP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pPr>
        <w:pStyle w:val="0"/>
        <w:spacing w:before="240" w:lineRule="auto"/>
        <w:ind w:firstLine="540"/>
        <w:jc w:val="both"/>
      </w:pPr>
      <w:r>
        <w:rPr>
          <w:sz w:val="24"/>
        </w:rPr>
        <w:t xml:space="preserve">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pPr>
        <w:pStyle w:val="0"/>
        <w:jc w:val="both"/>
      </w:pPr>
      <w:r>
        <w:rPr>
          <w:sz w:val="24"/>
        </w:rPr>
        <w:t xml:space="preserve">(часть 13 введена Федеральным </w:t>
      </w:r>
      <w:hyperlink w:history="0" r:id="rId117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371" w:name="P2371"/>
    <w:bookmarkEnd w:id="2371"/>
    <w:p>
      <w:pPr>
        <w:pStyle w:val="0"/>
        <w:spacing w:before="240" w:lineRule="auto"/>
        <w:ind w:firstLine="540"/>
        <w:jc w:val="both"/>
      </w:pPr>
      <w:r>
        <w:rPr>
          <w:sz w:val="24"/>
        </w:rPr>
        <w:t xml:space="preserve">14. Внесение исправлений в документ о приемке, оформленный в соответствии с </w:t>
      </w:r>
      <w:hyperlink w:history="0" w:anchor="P2349"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
        <w:r>
          <w:rPr>
            <w:sz w:val="24"/>
            <w:color w:val="0000ff"/>
          </w:rPr>
          <w:t xml:space="preserve">частью 13</w:t>
        </w:r>
      </w:hyperlink>
      <w:r>
        <w:rPr>
          <w:sz w:val="24"/>
        </w:rP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pPr>
        <w:pStyle w:val="0"/>
        <w:jc w:val="both"/>
      </w:pPr>
      <w:r>
        <w:rPr>
          <w:sz w:val="24"/>
        </w:rPr>
        <w:t xml:space="preserve">(часть 14 введена Федеральным </w:t>
      </w:r>
      <w:hyperlink w:history="0" r:id="rId117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15.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документы, указанные в </w:t>
      </w:r>
      <w:hyperlink w:history="0" w:anchor="P2349"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
        <w:r>
          <w:rPr>
            <w:sz w:val="24"/>
            <w:color w:val="0000ff"/>
          </w:rPr>
          <w:t xml:space="preserve">частях 13</w:t>
        </w:r>
      </w:hyperlink>
      <w:r>
        <w:rPr>
          <w:sz w:val="24"/>
        </w:rPr>
        <w:t xml:space="preserve"> и </w:t>
      </w:r>
      <w:hyperlink w:history="0" w:anchor="P2371" w:tooltip="14. Внесение исправлений в документ о приемке, оформленный в соответствии с частью 13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
        <w:r>
          <w:rPr>
            <w:sz w:val="24"/>
            <w:color w:val="0000ff"/>
          </w:rPr>
          <w:t xml:space="preserve">14</w:t>
        </w:r>
      </w:hyperlink>
      <w:r>
        <w:rPr>
          <w:sz w:val="24"/>
        </w:rPr>
        <w:t xml:space="preserve"> настоящей статьи, не размещаются на официальном сайте.</w:t>
      </w:r>
    </w:p>
    <w:p>
      <w:pPr>
        <w:pStyle w:val="0"/>
        <w:jc w:val="both"/>
      </w:pPr>
      <w:r>
        <w:rPr>
          <w:sz w:val="24"/>
        </w:rPr>
        <w:t xml:space="preserve">(часть 15 введена Федеральным </w:t>
      </w:r>
      <w:hyperlink w:history="0" r:id="rId118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history="0" w:anchor="P615" w:tooltip="5) закупок товаров, работ, услуг, осуществляемых:">
        <w:r>
          <w:rPr>
            <w:sz w:val="24"/>
            <w:color w:val="0000ff"/>
          </w:rPr>
          <w:t xml:space="preserve">пунктом 5 части 11 статьи 24</w:t>
        </w:r>
      </w:hyperlink>
      <w:r>
        <w:rPr>
          <w:sz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pPr>
        <w:pStyle w:val="0"/>
        <w:jc w:val="both"/>
      </w:pPr>
      <w:r>
        <w:rPr>
          <w:sz w:val="24"/>
        </w:rPr>
        <w:t xml:space="preserve">(часть 16 введена Федеральным </w:t>
      </w:r>
      <w:hyperlink w:history="0" r:id="rId118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1182"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ind w:firstLine="540"/>
        <w:jc w:val="both"/>
      </w:pPr>
      <w:r>
        <w:rPr>
          <w:sz w:val="24"/>
        </w:rPr>
      </w:r>
    </w:p>
    <w:bookmarkStart w:id="2378" w:name="P2378"/>
    <w:bookmarkEnd w:id="2378"/>
    <w:p>
      <w:pPr>
        <w:pStyle w:val="2"/>
        <w:outlineLvl w:val="2"/>
        <w:ind w:firstLine="540"/>
        <w:jc w:val="both"/>
      </w:pPr>
      <w:r>
        <w:rPr>
          <w:sz w:val="24"/>
        </w:rPr>
        <w:t xml:space="preserve">Статья 95. Изменение, расторжение контракта</w:t>
      </w:r>
    </w:p>
    <w:p>
      <w:pPr>
        <w:pStyle w:val="0"/>
        <w:ind w:firstLine="540"/>
        <w:jc w:val="both"/>
      </w:pPr>
      <w:r>
        <w:rPr>
          <w:sz w:val="24"/>
        </w:rPr>
      </w:r>
    </w:p>
    <w:bookmarkStart w:id="2380" w:name="P2380"/>
    <w:bookmarkEnd w:id="2380"/>
    <w:p>
      <w:pPr>
        <w:pStyle w:val="0"/>
        <w:ind w:firstLine="540"/>
        <w:jc w:val="both"/>
      </w:pPr>
      <w:r>
        <w:rPr>
          <w:sz w:val="24"/>
        </w:rPr>
        <w:t xml:space="preserve">1. Изменение </w:t>
      </w:r>
      <w:r>
        <w:rPr>
          <w:sz w:val="24"/>
        </w:rPr>
        <w:t xml:space="preserve">существенных условий</w:t>
      </w:r>
      <w:r>
        <w:rPr>
          <w:sz w:val="24"/>
        </w:rPr>
        <w:t xml:space="preserve">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1) утратил силу с 1 января 2022 года. - Федеральный </w:t>
      </w:r>
      <w:hyperlink w:history="0" r:id="rId118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0"/>
        <w:jc w:val="both"/>
      </w:pPr>
      <w:r>
        <w:rPr>
          <w:sz w:val="24"/>
        </w:rPr>
        <w:t xml:space="preserve">(п. 1.1 введен Федеральным </w:t>
      </w:r>
      <w:hyperlink w:history="0" r:id="rId118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п. 1.2 ч. 1 ст. 95 излагается в новой редакции (</w:t>
            </w:r>
            <w:hyperlink w:history="0" r:id="rId1185"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118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0"/>
        <w:jc w:val="both"/>
      </w:pPr>
      <w:r>
        <w:rPr>
          <w:sz w:val="24"/>
        </w:rPr>
        <w:t xml:space="preserve">(п. 1.2 введен Федеральным </w:t>
      </w:r>
      <w:hyperlink w:history="0" r:id="rId118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Федеральных законов от 04.11.2022 </w:t>
      </w:r>
      <w:hyperlink w:history="0" r:id="rId1188"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31.07.2025 </w:t>
      </w:r>
      <w:hyperlink w:history="0" r:id="rId1189"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333-ФЗ</w:t>
        </w:r>
      </w:hyperlink>
      <w:r>
        <w:rPr>
          <w:sz w:val="24"/>
        </w:rPr>
        <w:t xml:space="preserve">)</w:t>
      </w:r>
    </w:p>
    <w:bookmarkStart w:id="2388" w:name="P2388"/>
    <w:bookmarkEnd w:id="2388"/>
    <w:p>
      <w:pPr>
        <w:pStyle w:val="0"/>
        <w:spacing w:before="240" w:lineRule="auto"/>
        <w:ind w:firstLine="540"/>
        <w:jc w:val="both"/>
      </w:pPr>
      <w:r>
        <w:rPr>
          <w:sz w:val="24"/>
        </w:rP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history="0" w:anchor="P1031"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w:r>
          <w:rPr>
            <w:sz w:val="24"/>
            <w:color w:val="0000ff"/>
          </w:rPr>
          <w:t xml:space="preserve">частями 16</w:t>
        </w:r>
      </w:hyperlink>
      <w:r>
        <w:rPr>
          <w:sz w:val="24"/>
        </w:rPr>
        <w:t xml:space="preserve"> и </w:t>
      </w:r>
      <w:hyperlink w:history="0" w:anchor="P1035"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sz w:val="24"/>
            <w:color w:val="0000ff"/>
          </w:rPr>
          <w:t xml:space="preserve">16.1 статьи 34</w:t>
        </w:r>
      </w:hyperlink>
      <w:r>
        <w:rPr>
          <w:sz w:val="24"/>
        </w:rP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pPr>
        <w:pStyle w:val="0"/>
        <w:jc w:val="both"/>
      </w:pPr>
      <w:r>
        <w:rPr>
          <w:sz w:val="24"/>
        </w:rPr>
        <w:t xml:space="preserve">(п. 1.3 введен Федеральным </w:t>
      </w:r>
      <w:hyperlink w:history="0" r:id="rId119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Федеральных законов от 04.11.2022 </w:t>
      </w:r>
      <w:hyperlink w:history="0" r:id="rId119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31.07.2025 </w:t>
      </w:r>
      <w:hyperlink w:history="0" r:id="rId1192"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333-ФЗ</w:t>
        </w:r>
      </w:hyperlink>
      <w:r>
        <w:rPr>
          <w:sz w:val="24"/>
        </w:rPr>
        <w:t xml:space="preserve">)</w:t>
      </w:r>
    </w:p>
    <w:p>
      <w:pPr>
        <w:pStyle w:val="0"/>
        <w:spacing w:before="240" w:lineRule="auto"/>
        <w:ind w:firstLine="540"/>
        <w:jc w:val="both"/>
      </w:pPr>
      <w:r>
        <w:rPr>
          <w:sz w:val="24"/>
        </w:rPr>
        <w:t xml:space="preserve">1.4) если Правительством Российской Федерации принято решение о введении специальных мер в сфере экономики, предусмотренное </w:t>
      </w:r>
      <w:hyperlink w:history="0" r:id="rId1193" w:tooltip="Федеральный закон от 31.05.1996 N 61-ФЗ (ред. от 25.05.2026) &quot;Об обороне&quot; (с изм. и доп., вступ. в силу с 07.06.2026) {КонсультантПлюс}">
        <w:r>
          <w:rPr>
            <w:sz w:val="24"/>
            <w:color w:val="0000ff"/>
          </w:rPr>
          <w:t xml:space="preserve">пунктом 1 статьи 26.1</w:t>
        </w:r>
      </w:hyperlink>
      <w:r>
        <w:rPr>
          <w:sz w:val="24"/>
        </w:rP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0"/>
        <w:jc w:val="both"/>
      </w:pPr>
      <w:r>
        <w:rPr>
          <w:sz w:val="24"/>
        </w:rPr>
        <w:t xml:space="preserve">(п. 1.4 введен Федеральным </w:t>
      </w:r>
      <w:hyperlink w:history="0" r:id="rId1194" w:tooltip="Федеральный закон от 14.07.2022 N 27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ч. 1 ст. 95 дополняется п. 1.5 - 1.8 (</w:t>
            </w:r>
            <w:hyperlink w:history="0" r:id="rId1195"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119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если цена заключенного для обеспечения федеральных нужд на срок не менее чем три года контракта составляет либо превышает </w:t>
      </w:r>
      <w:hyperlink w:history="0" r:id="rId1197"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 {КонсультантПлюс}">
        <w:r>
          <w:rPr>
            <w:sz w:val="24"/>
            <w:color w:val="0000ff"/>
          </w:rPr>
          <w:t xml:space="preserve">размер цены</w:t>
        </w:r>
      </w:hyperlink>
      <w:r>
        <w:rPr>
          <w:sz w:val="24"/>
        </w:rP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pPr>
        <w:pStyle w:val="0"/>
        <w:spacing w:before="240" w:lineRule="auto"/>
        <w:ind w:firstLine="540"/>
        <w:jc w:val="both"/>
      </w:pPr>
      <w:r>
        <w:rPr>
          <w:sz w:val="24"/>
        </w:rP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w:history="0" r:id="rId1198"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 {КонсультантПлюс}">
        <w:r>
          <w:rPr>
            <w:sz w:val="24"/>
            <w:color w:val="0000ff"/>
          </w:rPr>
          <w:t xml:space="preserve">размер цены</w:t>
        </w:r>
      </w:hyperlink>
      <w:r>
        <w:rPr>
          <w:sz w:val="24"/>
        </w:rP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субъекта Российской Федерации;</w:t>
      </w:r>
    </w:p>
    <w:p>
      <w:pPr>
        <w:pStyle w:val="0"/>
        <w:jc w:val="both"/>
      </w:pPr>
      <w:r>
        <w:rPr>
          <w:sz w:val="24"/>
        </w:rPr>
        <w:t xml:space="preserve">(в ред. Федерального </w:t>
      </w:r>
      <w:hyperlink w:history="0" r:id="rId11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если цена заключенного для обеспечения муниципальных нужд на срок не менее одного года контракта составляет или превышает </w:t>
      </w:r>
      <w:hyperlink w:history="0" r:id="rId1200"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 {КонсультантПлюс}">
        <w:r>
          <w:rPr>
            <w:sz w:val="24"/>
            <w:color w:val="0000ff"/>
          </w:rPr>
          <w:t xml:space="preserve">размер цены</w:t>
        </w:r>
      </w:hyperlink>
      <w:r>
        <w:rPr>
          <w:sz w:val="24"/>
        </w:rP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pPr>
        <w:pStyle w:val="0"/>
        <w:spacing w:before="240" w:lineRule="auto"/>
        <w:ind w:firstLine="540"/>
        <w:jc w:val="both"/>
      </w:pPr>
      <w:r>
        <w:rPr>
          <w:sz w:val="24"/>
        </w:rPr>
        <w:t xml:space="preserve">5) изменение в соответствии с законодательством Российской Федерации регулируемых цен (тарифов) на товары, работы, услуги;</w:t>
      </w:r>
    </w:p>
    <w:p>
      <w:pPr>
        <w:pStyle w:val="0"/>
        <w:jc w:val="both"/>
      </w:pPr>
      <w:r>
        <w:rPr>
          <w:sz w:val="24"/>
        </w:rPr>
        <w:t xml:space="preserve">(в ред. Федерального </w:t>
      </w:r>
      <w:hyperlink w:history="0" r:id="rId120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2400" w:name="P2400"/>
    <w:bookmarkEnd w:id="2400"/>
    <w:p>
      <w:pPr>
        <w:pStyle w:val="0"/>
        <w:spacing w:before="240" w:lineRule="auto"/>
        <w:ind w:firstLine="540"/>
        <w:jc w:val="both"/>
      </w:pPr>
      <w:r>
        <w:rPr>
          <w:sz w:val="24"/>
        </w:rPr>
        <w:t xml:space="preserve">6) в случаях, предусмотренных </w:t>
      </w:r>
      <w:hyperlink w:history="0" r:id="rId120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6 статьи 161</w:t>
        </w:r>
      </w:hyperlink>
      <w:r>
        <w:rPr>
          <w:sz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w:history="0" r:id="rId120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sz w:val="24"/>
            <w:color w:val="0000ff"/>
          </w:rPr>
          <w:t xml:space="preserve">обеспечивает согласование</w:t>
        </w:r>
      </w:hyperlink>
      <w:r>
        <w:rPr>
          <w:sz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pStyle w:val="0"/>
        <w:spacing w:before="240" w:lineRule="auto"/>
        <w:ind w:firstLine="540"/>
        <w:jc w:val="both"/>
      </w:pPr>
      <w:r>
        <w:rPr>
          <w:sz w:val="24"/>
        </w:rPr>
        <w:t xml:space="preserve">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pPr>
        <w:pStyle w:val="0"/>
        <w:jc w:val="both"/>
      </w:pPr>
      <w:r>
        <w:rPr>
          <w:sz w:val="24"/>
        </w:rPr>
        <w:t xml:space="preserve">(п. 7 введен Федеральным </w:t>
      </w:r>
      <w:hyperlink w:history="0" r:id="rId120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Федерального </w:t>
      </w:r>
      <w:hyperlink w:history="0" r:id="rId120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403" w:name="P2403"/>
    <w:bookmarkEnd w:id="2403"/>
    <w:p>
      <w:pPr>
        <w:pStyle w:val="0"/>
        <w:spacing w:before="240" w:lineRule="auto"/>
        <w:ind w:firstLine="540"/>
        <w:jc w:val="both"/>
      </w:pPr>
      <w:r>
        <w:rPr>
          <w:sz w:val="24"/>
        </w:rPr>
        <w:t xml:space="preserve">8) если при исполнении заключенного на срок не менее одного года контракта, предусмотренного </w:t>
      </w:r>
      <w:hyperlink w:history="0" w:anchor="P1031"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w:r>
          <w:rPr>
            <w:sz w:val="24"/>
            <w:color w:val="0000ff"/>
          </w:rPr>
          <w:t xml:space="preserve">частью 16</w:t>
        </w:r>
      </w:hyperlink>
      <w:r>
        <w:rPr>
          <w:sz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history="0" w:anchor="P1035"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sz w:val="24"/>
            <w:color w:val="0000ff"/>
          </w:rPr>
          <w:t xml:space="preserve">частью 16.1 статьи 34</w:t>
        </w:r>
      </w:hyperlink>
      <w:r>
        <w:rPr>
          <w:sz w:val="24"/>
        </w:rP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w:history="0" r:id="rId1206"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 {КонсультантПлюс}">
        <w:r>
          <w:rPr>
            <w:sz w:val="24"/>
            <w:color w:val="0000ff"/>
          </w:rPr>
          <w:t xml:space="preserve">предельный размер</w:t>
        </w:r>
      </w:hyperlink>
      <w:r>
        <w:rPr>
          <w:sz w:val="24"/>
        </w:rP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pPr>
        <w:pStyle w:val="0"/>
        <w:jc w:val="both"/>
      </w:pPr>
      <w:r>
        <w:rPr>
          <w:sz w:val="24"/>
        </w:rPr>
        <w:t xml:space="preserve">(п. 8 введен Федеральным </w:t>
      </w:r>
      <w:hyperlink w:history="0" r:id="rId120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Федеральных законов от 02.07.2021 </w:t>
      </w:r>
      <w:hyperlink w:history="0" r:id="rId120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04.11.2022 </w:t>
      </w:r>
      <w:hyperlink w:history="0" r:id="rId120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08.08.2024 </w:t>
      </w:r>
      <w:hyperlink w:history="0" r:id="rId1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2405" w:name="P2405"/>
    <w:bookmarkEnd w:id="2405"/>
    <w:p>
      <w:pPr>
        <w:pStyle w:val="0"/>
        <w:spacing w:before="240" w:lineRule="auto"/>
        <w:ind w:firstLine="540"/>
        <w:jc w:val="both"/>
      </w:pPr>
      <w:r>
        <w:rPr>
          <w:sz w:val="24"/>
        </w:rPr>
        <w:t xml:space="preserve">9) если контракт, предусмотренный </w:t>
      </w:r>
      <w:hyperlink w:history="0" w:anchor="P1031"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w:r>
          <w:rPr>
            <w:sz w:val="24"/>
            <w:color w:val="0000ff"/>
          </w:rPr>
          <w:t xml:space="preserve">частью 16</w:t>
        </w:r>
      </w:hyperlink>
      <w:r>
        <w:rPr>
          <w:sz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history="0" w:anchor="P1035"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sz w:val="24"/>
            <w:color w:val="0000ff"/>
          </w:rPr>
          <w:t xml:space="preserve">частью 16.1 статьи 34</w:t>
        </w:r>
      </w:hyperlink>
      <w:r>
        <w:rPr>
          <w:sz w:val="24"/>
        </w:rP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pPr>
        <w:pStyle w:val="0"/>
        <w:jc w:val="both"/>
      </w:pPr>
      <w:r>
        <w:rPr>
          <w:sz w:val="24"/>
        </w:rPr>
        <w:t xml:space="preserve">(п. 9 введен Федеральным </w:t>
      </w:r>
      <w:hyperlink w:history="0" r:id="rId121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Федеральных законов от 02.07.2021 </w:t>
      </w:r>
      <w:hyperlink w:history="0" r:id="rId121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04.11.2022 </w:t>
      </w:r>
      <w:hyperlink w:history="0" r:id="rId1213"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10) в случае заключения контракта с единственным поставщиком (подрядчиком, исполнителем) в соответствии с </w:t>
      </w:r>
      <w:hyperlink w:history="0" w:anchor="P2057"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я;">
        <w:r>
          <w:rPr>
            <w:sz w:val="24"/>
            <w:color w:val="0000ff"/>
          </w:rPr>
          <w:t xml:space="preserve">пунктами 1</w:t>
        </w:r>
      </w:hyperlink>
      <w:r>
        <w:rPr>
          <w:sz w:val="24"/>
        </w:rPr>
        <w:t xml:space="preserve">, </w:t>
      </w:r>
      <w:hyperlink w:history="0" w:anchor="P2063" w:tooltip="3) выполнение работы по мобилизационной подготовке в Российской Федерации;">
        <w:r>
          <w:rPr>
            <w:sz w:val="24"/>
            <w:color w:val="0000ff"/>
          </w:rPr>
          <w:t xml:space="preserve">3</w:t>
        </w:r>
      </w:hyperlink>
      <w:r>
        <w:rPr>
          <w:sz w:val="24"/>
        </w:rPr>
        <w:t xml:space="preserve">, </w:t>
      </w:r>
      <w:hyperlink w:history="0" w:anchor="P2077"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
        <w:r>
          <w:rPr>
            <w:sz w:val="24"/>
            <w:color w:val="0000ff"/>
          </w:rPr>
          <w:t xml:space="preserve">6</w:t>
        </w:r>
      </w:hyperlink>
      <w:r>
        <w:rPr>
          <w:sz w:val="24"/>
        </w:rPr>
        <w:t xml:space="preserve">, </w:t>
      </w:r>
      <w:hyperlink w:history="0" w:anchor="P2082"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
        <w:r>
          <w:rPr>
            <w:sz w:val="24"/>
            <w:color w:val="0000ff"/>
          </w:rPr>
          <w:t xml:space="preserve">8</w:t>
        </w:r>
      </w:hyperlink>
      <w:r>
        <w:rPr>
          <w:sz w:val="24"/>
        </w:rPr>
        <w:t xml:space="preserve">, </w:t>
      </w:r>
      <w:hyperlink w:history="0" w:anchor="P2103"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
        <w:r>
          <w:rPr>
            <w:sz w:val="24"/>
            <w:color w:val="0000ff"/>
          </w:rPr>
          <w:t xml:space="preserve">21</w:t>
        </w:r>
      </w:hyperlink>
      <w:r>
        <w:rPr>
          <w:sz w:val="24"/>
        </w:rPr>
        <w:t xml:space="preserve">, </w:t>
      </w:r>
      <w:hyperlink w:history="0" w:anchor="P2105"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r>
          <w:rPr>
            <w:sz w:val="24"/>
            <w:color w:val="0000ff"/>
          </w:rPr>
          <w:t xml:space="preserve">22</w:t>
        </w:r>
      </w:hyperlink>
      <w:r>
        <w:rPr>
          <w:sz w:val="24"/>
        </w:rPr>
        <w:t xml:space="preserve">, </w:t>
      </w:r>
      <w:hyperlink w:history="0" w:anchor="P2106"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
        <w:r>
          <w:rPr>
            <w:sz w:val="24"/>
            <w:color w:val="0000ff"/>
          </w:rPr>
          <w:t xml:space="preserve">23</w:t>
        </w:r>
      </w:hyperlink>
      <w:r>
        <w:rPr>
          <w:sz w:val="24"/>
        </w:rPr>
        <w:t xml:space="preserve">, </w:t>
      </w:r>
      <w:hyperlink w:history="0" w:anchor="P2123" w:tooltip="29) заключение договора энергоснабжения или договора купли-продажи электрической энергии с гарантирующим поставщиком электрической энергии;">
        <w:r>
          <w:rPr>
            <w:sz w:val="24"/>
            <w:color w:val="0000ff"/>
          </w:rPr>
          <w:t xml:space="preserve">29</w:t>
        </w:r>
      </w:hyperlink>
      <w:r>
        <w:rPr>
          <w:sz w:val="24"/>
        </w:rPr>
        <w:t xml:space="preserve">, </w:t>
      </w:r>
      <w:hyperlink w:history="0" w:anchor="P2130" w:tooltip="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
        <w:r>
          <w:rPr>
            <w:sz w:val="24"/>
            <w:color w:val="0000ff"/>
          </w:rPr>
          <w:t xml:space="preserve">32</w:t>
        </w:r>
      </w:hyperlink>
      <w:r>
        <w:rPr>
          <w:sz w:val="24"/>
        </w:rPr>
        <w:t xml:space="preserve">, </w:t>
      </w:r>
      <w:hyperlink w:history="0" w:anchor="P2134"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sz w:val="24"/>
            <w:color w:val="0000ff"/>
          </w:rPr>
          <w:t xml:space="preserve">34</w:t>
        </w:r>
      </w:hyperlink>
      <w:r>
        <w:rPr>
          <w:sz w:val="24"/>
        </w:rPr>
        <w:t xml:space="preserve">, </w:t>
      </w:r>
      <w:hyperlink w:history="0" w:anchor="P2146"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
        <w:r>
          <w:rPr>
            <w:sz w:val="24"/>
            <w:color w:val="0000ff"/>
          </w:rPr>
          <w:t xml:space="preserve">40</w:t>
        </w:r>
      </w:hyperlink>
      <w:r>
        <w:rPr>
          <w:sz w:val="24"/>
        </w:rPr>
        <w:t xml:space="preserve">, </w:t>
      </w:r>
      <w:hyperlink w:history="0" w:anchor="P2148"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
        <w:r>
          <w:rPr>
            <w:sz w:val="24"/>
            <w:color w:val="0000ff"/>
          </w:rPr>
          <w:t xml:space="preserve">41</w:t>
        </w:r>
      </w:hyperlink>
      <w:r>
        <w:rPr>
          <w:sz w:val="24"/>
        </w:rPr>
        <w:t xml:space="preserve">,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w:t>
        </w:r>
      </w:hyperlink>
      <w:r>
        <w:rPr>
          <w:sz w:val="24"/>
        </w:rPr>
        <w:t xml:space="preserve">, </w:t>
      </w:r>
      <w:hyperlink w:history="0" w:anchor="P2167"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sz w:val="24"/>
            <w:color w:val="0000ff"/>
          </w:rPr>
          <w:t xml:space="preserve">51</w:t>
        </w:r>
      </w:hyperlink>
      <w:r>
        <w:rPr>
          <w:sz w:val="24"/>
        </w:rPr>
        <w:t xml:space="preserve">, </w:t>
      </w:r>
      <w:hyperlink w:history="0" w:anchor="P2169"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
        <w:r>
          <w:rPr>
            <w:sz w:val="24"/>
            <w:color w:val="0000ff"/>
          </w:rPr>
          <w:t xml:space="preserve">52</w:t>
        </w:r>
      </w:hyperlink>
      <w:r>
        <w:rPr>
          <w:sz w:val="24"/>
        </w:rPr>
        <w:t xml:space="preserve">, </w:t>
      </w:r>
      <w:hyperlink w:history="0" w:anchor="P2177"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
        <w:r>
          <w:rPr>
            <w:sz w:val="24"/>
            <w:color w:val="0000ff"/>
          </w:rPr>
          <w:t xml:space="preserve">56</w:t>
        </w:r>
      </w:hyperlink>
      <w:r>
        <w:rPr>
          <w:sz w:val="24"/>
        </w:rPr>
        <w:t xml:space="preserve">, </w:t>
      </w:r>
      <w:hyperlink w:history="0" w:anchor="P2183"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
        <w:r>
          <w:rPr>
            <w:sz w:val="24"/>
            <w:color w:val="0000ff"/>
          </w:rPr>
          <w:t xml:space="preserve">59</w:t>
        </w:r>
      </w:hyperlink>
      <w:r>
        <w:rPr>
          <w:sz w:val="24"/>
        </w:rPr>
        <w:t xml:space="preserve"> и </w:t>
      </w:r>
      <w:hyperlink w:history="0" w:anchor="P2189" w:tooltip="62) заключение контракта на оказание услуг по хранению материальных ценностей государственного материального резерва;">
        <w:r>
          <w:rPr>
            <w:sz w:val="24"/>
            <w:color w:val="0000ff"/>
          </w:rPr>
          <w:t xml:space="preserve">62 части 1 статьи 93</w:t>
        </w:r>
      </w:hyperlink>
      <w:r>
        <w:rPr>
          <w:sz w:val="24"/>
        </w:rPr>
        <w:t xml:space="preserve"> настоящего Федерального закона;</w:t>
      </w:r>
    </w:p>
    <w:p>
      <w:pPr>
        <w:pStyle w:val="0"/>
        <w:jc w:val="both"/>
      </w:pPr>
      <w:r>
        <w:rPr>
          <w:sz w:val="24"/>
        </w:rPr>
        <w:t xml:space="preserve">(п. 10 введен Федеральным </w:t>
      </w:r>
      <w:hyperlink w:history="0" r:id="rId121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Федеральных законов от 26.12.2024 </w:t>
      </w:r>
      <w:hyperlink w:history="0" r:id="rId121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 от 31.07.2025 </w:t>
      </w:r>
      <w:hyperlink w:history="0" r:id="rId1216"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333-ФЗ</w:t>
        </w:r>
      </w:hyperlink>
      <w:r>
        <w:rPr>
          <w:sz w:val="24"/>
        </w:rPr>
        <w:t xml:space="preserve">)</w:t>
      </w:r>
    </w:p>
    <w:p>
      <w:pPr>
        <w:pStyle w:val="0"/>
        <w:spacing w:before="240" w:lineRule="auto"/>
        <w:ind w:firstLine="540"/>
        <w:jc w:val="both"/>
      </w:pPr>
      <w:r>
        <w:rPr>
          <w:sz w:val="24"/>
        </w:rPr>
        <w:t xml:space="preserve">11) если при исполнении контракта, предусмотренного </w:t>
      </w:r>
      <w:hyperlink w:history="0" w:anchor="P1031"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w:r>
          <w:rPr>
            <w:sz w:val="24"/>
            <w:color w:val="0000ff"/>
          </w:rPr>
          <w:t xml:space="preserve">частью 16</w:t>
        </w:r>
      </w:hyperlink>
      <w:r>
        <w:rPr>
          <w:sz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history="0" w:anchor="P1035"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sz w:val="24"/>
            <w:color w:val="0000ff"/>
          </w:rPr>
          <w:t xml:space="preserve">частью 16.1 статьи 34</w:t>
        </w:r>
      </w:hyperlink>
      <w:r>
        <w:rPr>
          <w:sz w:val="24"/>
        </w:rP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pPr>
        <w:pStyle w:val="0"/>
        <w:jc w:val="both"/>
      </w:pPr>
      <w:r>
        <w:rPr>
          <w:sz w:val="24"/>
        </w:rPr>
        <w:t xml:space="preserve">(п. 11 введен Федеральным </w:t>
      </w:r>
      <w:hyperlink w:history="0" r:id="rId121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12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pPr>
        <w:pStyle w:val="0"/>
        <w:jc w:val="both"/>
      </w:pPr>
      <w:r>
        <w:rPr>
          <w:sz w:val="24"/>
        </w:rPr>
        <w:t xml:space="preserve">(п. 12 введен Федеральным </w:t>
      </w:r>
      <w:hyperlink w:history="0" r:id="rId121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w:history="0" r:id="rId1220"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 {КонсультантПлюс}">
        <w:r>
          <w:rPr>
            <w:sz w:val="24"/>
            <w:color w:val="0000ff"/>
          </w:rPr>
          <w:t xml:space="preserve">предельный размер</w:t>
        </w:r>
      </w:hyperlink>
      <w:r>
        <w:rPr>
          <w:sz w:val="24"/>
        </w:rP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pPr>
        <w:pStyle w:val="0"/>
        <w:jc w:val="both"/>
      </w:pPr>
      <w:r>
        <w:rPr>
          <w:sz w:val="24"/>
        </w:rPr>
        <w:t xml:space="preserve">(п. 13 введен Федеральным </w:t>
      </w:r>
      <w:hyperlink w:history="0" r:id="rId122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12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14) если возникла необходимость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контракта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 контролю.</w:t>
      </w:r>
    </w:p>
    <w:p>
      <w:pPr>
        <w:pStyle w:val="0"/>
        <w:jc w:val="both"/>
      </w:pPr>
      <w:r>
        <w:rPr>
          <w:sz w:val="24"/>
        </w:rPr>
        <w:t xml:space="preserve">(п. 14 введен Федеральным </w:t>
      </w:r>
      <w:hyperlink w:history="0" r:id="rId1223"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31.07.2025 N 333-ФЗ)</w:t>
      </w:r>
    </w:p>
    <w:p>
      <w:pPr>
        <w:pStyle w:val="0"/>
        <w:spacing w:before="240" w:lineRule="auto"/>
        <w:ind w:firstLine="540"/>
        <w:jc w:val="both"/>
      </w:pPr>
      <w:r>
        <w:rPr>
          <w:sz w:val="24"/>
        </w:rPr>
        <w:t xml:space="preserve">1.1. Утратил силу с 1 января 2017 года. - Федеральный </w:t>
      </w:r>
      <w:hyperlink w:history="0" r:id="rId1224"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29.12.2015 N 390-ФЗ.</w:t>
      </w:r>
    </w:p>
    <w:p>
      <w:pPr>
        <w:pStyle w:val="0"/>
        <w:spacing w:before="240" w:lineRule="auto"/>
        <w:ind w:firstLine="540"/>
        <w:jc w:val="both"/>
      </w:pPr>
      <w:r>
        <w:rPr>
          <w:sz w:val="24"/>
        </w:rPr>
        <w:t xml:space="preserve">1.2. В случае, если при исполнении контракта, предусмотренного </w:t>
      </w:r>
      <w:hyperlink w:history="0" w:anchor="P1031"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w:r>
          <w:rPr>
            <w:sz w:val="24"/>
            <w:color w:val="0000ff"/>
          </w:rPr>
          <w:t xml:space="preserve">частью 16</w:t>
        </w:r>
      </w:hyperlink>
      <w:r>
        <w:rPr>
          <w:sz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history="0" w:anchor="P1035"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sz w:val="24"/>
            <w:color w:val="0000ff"/>
          </w:rPr>
          <w:t xml:space="preserve">частью 16.1 статьи 34</w:t>
        </w:r>
      </w:hyperlink>
      <w:r>
        <w:rPr>
          <w:sz w:val="24"/>
        </w:rP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pPr>
        <w:pStyle w:val="0"/>
        <w:jc w:val="both"/>
      </w:pPr>
      <w:r>
        <w:rPr>
          <w:sz w:val="24"/>
        </w:rPr>
        <w:t xml:space="preserve">(часть 1.2 введена Федеральным </w:t>
      </w:r>
      <w:hyperlink w:history="0" r:id="rId122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420" w:name="P2420"/>
    <w:bookmarkEnd w:id="2420"/>
    <w:p>
      <w:pPr>
        <w:pStyle w:val="0"/>
        <w:spacing w:before="240" w:lineRule="auto"/>
        <w:ind w:firstLine="540"/>
        <w:jc w:val="both"/>
      </w:pPr>
      <w:r>
        <w:rPr>
          <w:sz w:val="24"/>
        </w:rPr>
        <w:t xml:space="preserve">1.3. Предусмотренные </w:t>
      </w:r>
      <w:hyperlink w:history="0" w:anchor="P2380"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sz w:val="24"/>
            <w:color w:val="0000ff"/>
          </w:rPr>
          <w:t xml:space="preserve">частью 1</w:t>
        </w:r>
      </w:hyperlink>
      <w:r>
        <w:rPr>
          <w:sz w:val="24"/>
        </w:rP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history="0" w:anchor="P2529" w:tooltip="Статья 96. Обеспечение исполнения контракта">
        <w:r>
          <w:rPr>
            <w:sz w:val="24"/>
            <w:color w:val="0000ff"/>
          </w:rPr>
          <w:t xml:space="preserve">статьей 96</w:t>
        </w:r>
      </w:hyperlink>
      <w:r>
        <w:rPr>
          <w:sz w:val="24"/>
        </w:rPr>
        <w:t xml:space="preserve"> настоящего Федерального закона. При этом:</w:t>
      </w:r>
    </w:p>
    <w:p>
      <w:pPr>
        <w:pStyle w:val="0"/>
        <w:spacing w:before="240" w:lineRule="auto"/>
        <w:ind w:firstLine="540"/>
        <w:jc w:val="both"/>
      </w:pPr>
      <w:r>
        <w:rPr>
          <w:sz w:val="24"/>
        </w:rPr>
        <w:t xml:space="preserve">1) размер обеспечения может быть уменьшен в порядке и случаях, предусмотренных </w:t>
      </w:r>
      <w:hyperlink w:history="0" w:anchor="P2575"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w:r>
          <w:rPr>
            <w:sz w:val="24"/>
            <w:color w:val="0000ff"/>
          </w:rPr>
          <w:t xml:space="preserve">частями 7</w:t>
        </w:r>
      </w:hyperlink>
      <w:r>
        <w:rPr>
          <w:sz w:val="24"/>
        </w:rPr>
        <w:t xml:space="preserve"> - </w:t>
      </w:r>
      <w:hyperlink w:history="0" w:anchor="P2583"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
        <w:r>
          <w:rPr>
            <w:sz w:val="24"/>
            <w:color w:val="0000ff"/>
          </w:rPr>
          <w:t xml:space="preserve">7.3 статьи 96</w:t>
        </w:r>
      </w:hyperlink>
      <w:r>
        <w:rPr>
          <w:sz w:val="24"/>
        </w:rPr>
        <w:t xml:space="preserve"> настоящего Федерального закона;</w:t>
      </w:r>
    </w:p>
    <w:p>
      <w:pPr>
        <w:pStyle w:val="0"/>
        <w:spacing w:before="240" w:lineRule="auto"/>
        <w:ind w:firstLine="540"/>
        <w:jc w:val="both"/>
      </w:pPr>
      <w:r>
        <w:rPr>
          <w:sz w:val="24"/>
        </w:rPr>
        <w:t xml:space="preserve">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pPr>
        <w:pStyle w:val="0"/>
        <w:spacing w:before="240" w:lineRule="auto"/>
        <w:ind w:firstLine="540"/>
        <w:jc w:val="both"/>
      </w:pPr>
      <w:r>
        <w:rPr>
          <w:sz w:val="24"/>
        </w:rPr>
        <w:t xml:space="preserve">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pPr>
        <w:pStyle w:val="0"/>
        <w:spacing w:before="240" w:lineRule="auto"/>
        <w:ind w:firstLine="540"/>
        <w:jc w:val="both"/>
      </w:pPr>
      <w:r>
        <w:rPr>
          <w:sz w:val="24"/>
        </w:rPr>
        <w:t xml:space="preserve">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0"/>
        <w:jc w:val="both"/>
      </w:pPr>
      <w:r>
        <w:rPr>
          <w:sz w:val="24"/>
        </w:rPr>
        <w:t xml:space="preserve">(часть 1.3 введена Федеральным </w:t>
      </w:r>
      <w:hyperlink w:history="0" r:id="rId122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pPr>
        <w:pStyle w:val="0"/>
        <w:jc w:val="both"/>
      </w:pPr>
      <w:r>
        <w:rPr>
          <w:sz w:val="24"/>
        </w:rPr>
        <w:t xml:space="preserve">(часть 1.4 введена Федеральным </w:t>
      </w:r>
      <w:hyperlink w:history="0" r:id="rId122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1228"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04.11.2022 N 420-ФЗ)</w:t>
      </w:r>
    </w:p>
    <w:p>
      <w:pPr>
        <w:pStyle w:val="0"/>
        <w:spacing w:before="240" w:lineRule="auto"/>
        <w:ind w:firstLine="540"/>
        <w:jc w:val="both"/>
      </w:pPr>
      <w:r>
        <w:rPr>
          <w:sz w:val="24"/>
        </w:rPr>
        <w:t xml:space="preserve">1.5. В случае изменения срока исполнения контракта в соответствии с </w:t>
      </w:r>
      <w:hyperlink w:history="0" w:anchor="P1052"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настоящего Федерального закона. При этом срок возврата заказчиком поста...">
        <w:r>
          <w:rPr>
            <w:sz w:val="24"/>
            <w:color w:val="0000ff"/>
          </w:rPr>
          <w:t xml:space="preserve">частью 27 статьи 34</w:t>
        </w:r>
      </w:hyperlink>
      <w:r>
        <w:rPr>
          <w:sz w:val="24"/>
        </w:rP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pPr>
        <w:pStyle w:val="0"/>
        <w:jc w:val="both"/>
      </w:pPr>
      <w:r>
        <w:rPr>
          <w:sz w:val="24"/>
        </w:rPr>
        <w:t xml:space="preserve">(часть 1.5 введена Федеральным </w:t>
      </w:r>
      <w:hyperlink w:history="0" r:id="rId122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430" w:name="P2430"/>
    <w:bookmarkEnd w:id="2430"/>
    <w:p>
      <w:pPr>
        <w:pStyle w:val="0"/>
        <w:spacing w:before="240" w:lineRule="auto"/>
        <w:ind w:firstLine="540"/>
        <w:jc w:val="both"/>
      </w:pPr>
      <w:r>
        <w:rPr>
          <w:sz w:val="24"/>
        </w:rPr>
        <w:t xml:space="preserve">1.6. Государственным или муниципальным заказчиком как получателем бюджетных средств предусмотренные </w:t>
      </w:r>
      <w:hyperlink w:history="0" w:anchor="P2380"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sz w:val="24"/>
            <w:color w:val="0000ff"/>
          </w:rPr>
          <w:t xml:space="preserve">частью 1</w:t>
        </w:r>
      </w:hyperlink>
      <w:r>
        <w:rPr>
          <w:sz w:val="24"/>
        </w:rP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pPr>
        <w:pStyle w:val="0"/>
        <w:jc w:val="both"/>
      </w:pPr>
      <w:r>
        <w:rPr>
          <w:sz w:val="24"/>
        </w:rPr>
        <w:t xml:space="preserve">(часть 1.6 введена Федеральным </w:t>
      </w:r>
      <w:hyperlink w:history="0" r:id="rId123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1.7. 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такое соглашение не размещается на официальном сайте.</w:t>
      </w:r>
    </w:p>
    <w:p>
      <w:pPr>
        <w:pStyle w:val="0"/>
        <w:jc w:val="both"/>
      </w:pPr>
      <w:r>
        <w:rPr>
          <w:sz w:val="24"/>
        </w:rPr>
        <w:t xml:space="preserve">(часть 1.7 введена Федеральным </w:t>
      </w:r>
      <w:hyperlink w:history="0" r:id="rId123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2. В установленных </w:t>
      </w:r>
      <w:hyperlink w:history="0" w:anchor="P2400"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r>
          <w:rPr>
            <w:sz w:val="24"/>
            <w:color w:val="0000ff"/>
          </w:rPr>
          <w:t xml:space="preserve">пунктом 6 части 1</w:t>
        </w:r>
      </w:hyperlink>
      <w:r>
        <w:rPr>
          <w:sz w:val="24"/>
        </w:rP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w:history="0" r:id="rId123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sz w:val="24"/>
            <w:color w:val="0000ff"/>
          </w:rPr>
          <w:t xml:space="preserve">методикой</w:t>
        </w:r>
      </w:hyperlink>
      <w:r>
        <w:rPr>
          <w:sz w:val="24"/>
        </w:rPr>
        <w:t xml:space="preserve">, утвержденной Правительством Российской Федерации.</w:t>
      </w:r>
    </w:p>
    <w:p>
      <w:pPr>
        <w:pStyle w:val="0"/>
        <w:spacing w:before="240" w:lineRule="auto"/>
        <w:ind w:firstLine="540"/>
        <w:jc w:val="both"/>
      </w:pPr>
      <w:r>
        <w:rPr>
          <w:sz w:val="24"/>
        </w:rPr>
        <w:t xml:space="preserve">3. В установленных </w:t>
      </w:r>
      <w:hyperlink w:history="0" w:anchor="P2400"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r>
          <w:rPr>
            <w:sz w:val="24"/>
            <w:color w:val="0000ff"/>
          </w:rPr>
          <w:t xml:space="preserve">пунктом 6 части 1</w:t>
        </w:r>
      </w:hyperlink>
      <w:r>
        <w:rPr>
          <w:sz w:val="24"/>
        </w:rP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pStyle w:val="0"/>
        <w:spacing w:before="240" w:lineRule="auto"/>
        <w:ind w:firstLine="540"/>
        <w:jc w:val="both"/>
      </w:pPr>
      <w:r>
        <w:rPr>
          <w:sz w:val="24"/>
        </w:rPr>
        <w:t xml:space="preserve">4. В случае наступления обстоятельств, которые предусмотрены </w:t>
      </w:r>
      <w:hyperlink w:history="0" w:anchor="P2400"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r>
          <w:rPr>
            <w:sz w:val="24"/>
            <w:color w:val="0000ff"/>
          </w:rPr>
          <w:t xml:space="preserve">пунктом 6 части 1</w:t>
        </w:r>
      </w:hyperlink>
      <w:r>
        <w:rPr>
          <w:sz w:val="24"/>
        </w:rP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pPr>
        <w:pStyle w:val="0"/>
        <w:jc w:val="both"/>
      </w:pPr>
      <w:r>
        <w:rPr>
          <w:sz w:val="24"/>
        </w:rPr>
        <w:t xml:space="preserve">(в ред. Федерального </w:t>
      </w:r>
      <w:hyperlink w:history="0" r:id="rId123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6. В случае перемены заказчика права и обязанности заказчика, предусмотренные контрактом, переходят к новому заказчику.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ч. 7 ст. 95 утрачивает силу (</w:t>
            </w:r>
            <w:hyperlink w:history="0" r:id="rId1234"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 статьи 95 (в ред. ФЗ от 08.08.2024 N 318-ФЗ) </w:t>
            </w:r>
            <w:hyperlink w:history="0" r:id="rId123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44" w:name="P2444"/>
    <w:bookmarkEnd w:id="2444"/>
    <w:p>
      <w:pPr>
        <w:pStyle w:val="0"/>
        <w:spacing w:before="300" w:lineRule="auto"/>
        <w:ind w:firstLine="540"/>
        <w:jc w:val="both"/>
      </w:pPr>
      <w:r>
        <w:rPr>
          <w:sz w:val="24"/>
        </w:rPr>
        <w:t xml:space="preserve">7. При исполнении контракта (за исключением случаев, предусмотренных </w:t>
      </w:r>
      <w:hyperlink w:history="0" w:anchor="P336"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r>
          <w:rPr>
            <w:sz w:val="24"/>
            <w:color w:val="0000ff"/>
          </w:rPr>
          <w:t xml:space="preserve">подпунктом "в" пункта 1</w:t>
        </w:r>
      </w:hyperlink>
      <w:r>
        <w:rPr>
          <w:sz w:val="24"/>
        </w:rPr>
        <w:t xml:space="preserve">, </w:t>
      </w:r>
      <w:hyperlink w:history="0" w:anchor="P339"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r>
          <w:rPr>
            <w:sz w:val="24"/>
            <w:color w:val="0000ff"/>
          </w:rPr>
          <w:t xml:space="preserve">подпунктом "б" пункта 2</w:t>
        </w:r>
      </w:hyperlink>
      <w:r>
        <w:rPr>
          <w:sz w:val="24"/>
        </w:rPr>
        <w:t xml:space="preserve">, </w:t>
      </w:r>
      <w:hyperlink w:history="0" w:anchor="P345"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ждения.">
        <w:r>
          <w:rPr>
            <w:sz w:val="24"/>
            <w:color w:val="0000ff"/>
          </w:rPr>
          <w:t xml:space="preserve">подпунктом "в" пункта 3 части 4 статьи 14</w:t>
        </w:r>
      </w:hyperlink>
      <w:r>
        <w:rPr>
          <w:sz w:val="24"/>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pStyle w:val="0"/>
        <w:jc w:val="both"/>
      </w:pPr>
      <w:r>
        <w:rPr>
          <w:sz w:val="24"/>
        </w:rPr>
        <w:t xml:space="preserve">(в ред. Федеральных законов от 13.07.2015 </w:t>
      </w:r>
      <w:hyperlink w:history="0" r:id="rId1236"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227-ФЗ</w:t>
        </w:r>
      </w:hyperlink>
      <w:r>
        <w:rPr>
          <w:sz w:val="24"/>
        </w:rPr>
        <w:t xml:space="preserve">, от 08.08.2024 </w:t>
      </w:r>
      <w:hyperlink w:history="0" r:id="rId123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bookmarkStart w:id="2446" w:name="P2446"/>
    <w:bookmarkEnd w:id="2446"/>
    <w:p>
      <w:pPr>
        <w:pStyle w:val="0"/>
        <w:spacing w:before="240" w:lineRule="auto"/>
        <w:ind w:firstLine="540"/>
        <w:jc w:val="both"/>
      </w:pPr>
      <w:r>
        <w:rPr>
          <w:sz w:val="24"/>
        </w:rPr>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0"/>
        <w:spacing w:before="240" w:lineRule="auto"/>
        <w:ind w:firstLine="540"/>
        <w:jc w:val="both"/>
      </w:pPr>
      <w:r>
        <w:rPr>
          <w:sz w:val="24"/>
        </w:rPr>
        <w:t xml:space="preserve">8.1. 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такое соглашение не размещается на официальном сайте.</w:t>
      </w:r>
    </w:p>
    <w:p>
      <w:pPr>
        <w:pStyle w:val="0"/>
        <w:jc w:val="both"/>
      </w:pPr>
      <w:r>
        <w:rPr>
          <w:sz w:val="24"/>
        </w:rPr>
        <w:t xml:space="preserve">(часть 8.1 введена Федеральным </w:t>
      </w:r>
      <w:hyperlink w:history="0" r:id="rId123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449" w:name="P2449"/>
    <w:bookmarkEnd w:id="2449"/>
    <w:p>
      <w:pPr>
        <w:pStyle w:val="0"/>
        <w:spacing w:before="240" w:lineRule="auto"/>
        <w:ind w:firstLine="540"/>
        <w:jc w:val="both"/>
      </w:pPr>
      <w:r>
        <w:rPr>
          <w:sz w:val="24"/>
        </w:rPr>
        <w:t xml:space="preserve">9. Заказчик вправе принять решение об одностороннем отказе от исполнения контракта по основаниям, предусмотренным Гражданским </w:t>
      </w:r>
      <w:r>
        <w:rPr>
          <w:sz w:val="24"/>
        </w:rPr>
        <w:t xml:space="preserve">кодексом</w:t>
      </w:r>
      <w:r>
        <w:rPr>
          <w:sz w:val="24"/>
        </w:rPr>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pStyle w:val="0"/>
        <w:jc w:val="both"/>
      </w:pPr>
      <w:r>
        <w:rPr>
          <w:sz w:val="24"/>
        </w:rPr>
        <w:t xml:space="preserve">(в ред. Федерального </w:t>
      </w:r>
      <w:hyperlink w:history="0" r:id="rId123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2451" w:name="P2451"/>
    <w:bookmarkEnd w:id="2451"/>
    <w:p>
      <w:pPr>
        <w:pStyle w:val="0"/>
        <w:spacing w:before="240" w:lineRule="auto"/>
        <w:ind w:firstLine="540"/>
        <w:jc w:val="both"/>
      </w:pPr>
      <w:r>
        <w:rPr>
          <w:sz w:val="24"/>
        </w:rP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history="0" w:anchor="P2446"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sz w:val="24"/>
            <w:color w:val="0000ff"/>
          </w:rPr>
          <w:t xml:space="preserve">частью 8</w:t>
        </w:r>
      </w:hyperlink>
      <w:r>
        <w:rPr>
          <w:sz w:val="24"/>
        </w:rPr>
        <w:t xml:space="preserve"> настоящей статьи.</w:t>
      </w:r>
    </w:p>
    <w:bookmarkStart w:id="2452" w:name="P2452"/>
    <w:bookmarkEnd w:id="2452"/>
    <w:p>
      <w:pPr>
        <w:pStyle w:val="0"/>
        <w:spacing w:before="240" w:lineRule="auto"/>
        <w:ind w:firstLine="540"/>
        <w:jc w:val="both"/>
      </w:pPr>
      <w:r>
        <w:rPr>
          <w:sz w:val="24"/>
        </w:rPr>
        <w:t xml:space="preserve">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0"/>
        <w:spacing w:before="240" w:lineRule="auto"/>
        <w:ind w:firstLine="540"/>
        <w:jc w:val="both"/>
      </w:pPr>
      <w:r>
        <w:rPr>
          <w:sz w:val="24"/>
        </w:rPr>
        <w:t xml:space="preserve">12. Утратил силу с 1 января 2022 года. - Федеральный </w:t>
      </w:r>
      <w:hyperlink w:history="0" r:id="rId124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bookmarkStart w:id="2454" w:name="P2454"/>
    <w:bookmarkEnd w:id="2454"/>
    <w:p>
      <w:pPr>
        <w:pStyle w:val="0"/>
        <w:spacing w:before="240" w:lineRule="auto"/>
        <w:ind w:firstLine="540"/>
        <w:jc w:val="both"/>
      </w:pPr>
      <w:r>
        <w:rPr>
          <w:sz w:val="24"/>
        </w:rPr>
        <w:t xml:space="preserve">12.1. В случае принятия заказчиком предусмотренного </w:t>
      </w:r>
      <w:hyperlink w:history="0" w:anchor="P2449"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r>
          <w:rPr>
            <w:sz w:val="24"/>
            <w:color w:val="0000ff"/>
          </w:rPr>
          <w:t xml:space="preserve">частью 9</w:t>
        </w:r>
      </w:hyperlink>
      <w:r>
        <w:rPr>
          <w:sz w:val="24"/>
        </w:rP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bookmarkStart w:id="2455" w:name="P2455"/>
    <w:bookmarkEnd w:id="2455"/>
    <w:p>
      <w:pPr>
        <w:pStyle w:val="0"/>
        <w:spacing w:before="240" w:lineRule="auto"/>
        <w:ind w:firstLine="540"/>
        <w:jc w:val="both"/>
      </w:pPr>
      <w:r>
        <w:rPr>
          <w:sz w:val="24"/>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такое решение не размещается на официальном сайте;</w:t>
      </w:r>
    </w:p>
    <w:bookmarkStart w:id="2456" w:name="P2456"/>
    <w:bookmarkEnd w:id="2456"/>
    <w:p>
      <w:pPr>
        <w:pStyle w:val="0"/>
        <w:spacing w:before="240" w:lineRule="auto"/>
        <w:ind w:firstLine="540"/>
        <w:jc w:val="both"/>
      </w:pPr>
      <w:r>
        <w:rPr>
          <w:sz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history="0" w:anchor="P2455" w:tooltip="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
        <w:r>
          <w:rPr>
            <w:sz w:val="24"/>
            <w:color w:val="0000ff"/>
          </w:rPr>
          <w:t xml:space="preserve">пунктом 1</w:t>
        </w:r>
      </w:hyperlink>
      <w:r>
        <w:rPr>
          <w:sz w:val="24"/>
        </w:rP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pPr>
        <w:pStyle w:val="0"/>
        <w:spacing w:before="240" w:lineRule="auto"/>
        <w:ind w:firstLine="540"/>
        <w:jc w:val="both"/>
      </w:pPr>
      <w:r>
        <w:rPr>
          <w:sz w:val="24"/>
        </w:rPr>
        <w:t xml:space="preserve">3) поступление решения об одностороннем отказе от исполнения контракта в соответствии с </w:t>
      </w:r>
      <w:hyperlink w:history="0" w:anchor="P2456"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
        <w:r>
          <w:rPr>
            <w:sz w:val="24"/>
            <w:color w:val="0000ff"/>
          </w:rPr>
          <w:t xml:space="preserve">пунктом 2</w:t>
        </w:r>
      </w:hyperlink>
      <w:r>
        <w:rPr>
          <w:sz w:val="24"/>
        </w:rP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pPr>
        <w:pStyle w:val="0"/>
        <w:jc w:val="both"/>
      </w:pPr>
      <w:r>
        <w:rPr>
          <w:sz w:val="24"/>
        </w:rPr>
        <w:t xml:space="preserve">(часть 12.1 введена Федеральным </w:t>
      </w:r>
      <w:hyperlink w:history="0" r:id="rId124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12.2. В случае принятия заказчиком предусмотренного </w:t>
      </w:r>
      <w:hyperlink w:history="0" w:anchor="P2449"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r>
          <w:rPr>
            <w:sz w:val="24"/>
            <w:color w:val="0000ff"/>
          </w:rPr>
          <w:t xml:space="preserve">частью 9</w:t>
        </w:r>
      </w:hyperlink>
      <w:r>
        <w:rPr>
          <w:sz w:val="24"/>
        </w:rP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history="0" w:anchor="P2054" w:tooltip="Статья 93. Осуществление закупки у единственного поставщика (подрядчика, исполнителя)">
        <w:r>
          <w:rPr>
            <w:sz w:val="24"/>
            <w:color w:val="0000ff"/>
          </w:rPr>
          <w:t xml:space="preserve">статьей 93</w:t>
        </w:r>
      </w:hyperlink>
      <w:r>
        <w:rPr>
          <w:sz w:val="24"/>
        </w:rPr>
        <w:t xml:space="preserve"> (за исключением закупки, осуществляемой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статьей 111</w:t>
        </w:r>
      </w:hyperlink>
      <w:r>
        <w:rPr>
          <w:sz w:val="24"/>
        </w:rPr>
        <w:t xml:space="preserve"> (в случае определения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history="0" w:anchor="P3087"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sz w:val="24"/>
            <w:color w:val="0000ff"/>
          </w:rPr>
          <w:t xml:space="preserve">статьей 111.1</w:t>
        </w:r>
      </w:hyperlink>
      <w:r>
        <w:rPr>
          <w:sz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pPr>
        <w:pStyle w:val="0"/>
        <w:jc w:val="both"/>
      </w:pPr>
      <w:r>
        <w:rPr>
          <w:sz w:val="24"/>
        </w:rPr>
        <w:t xml:space="preserve">(в ред. Федерального </w:t>
      </w:r>
      <w:hyperlink w:history="0" r:id="rId1242"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pPr>
        <w:pStyle w:val="0"/>
        <w:spacing w:before="240" w:lineRule="auto"/>
        <w:ind w:firstLine="540"/>
        <w:jc w:val="both"/>
      </w:pPr>
      <w:r>
        <w:rPr>
          <w:sz w:val="24"/>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0"/>
        <w:jc w:val="both"/>
      </w:pPr>
      <w:r>
        <w:rPr>
          <w:sz w:val="24"/>
        </w:rPr>
        <w:t xml:space="preserve">(часть 12.2 введена Федеральным </w:t>
      </w:r>
      <w:hyperlink w:history="0" r:id="rId124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464" w:name="P2464"/>
    <w:bookmarkEnd w:id="2464"/>
    <w:p>
      <w:pPr>
        <w:pStyle w:val="0"/>
        <w:spacing w:before="240" w:lineRule="auto"/>
        <w:ind w:firstLine="540"/>
        <w:jc w:val="both"/>
      </w:pPr>
      <w:r>
        <w:rPr>
          <w:sz w:val="24"/>
        </w:rPr>
        <w:t xml:space="preserve">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pPr>
        <w:pStyle w:val="0"/>
        <w:spacing w:before="240" w:lineRule="auto"/>
        <w:ind w:firstLine="540"/>
        <w:jc w:val="both"/>
      </w:pPr>
      <w:r>
        <w:rPr>
          <w:sz w:val="24"/>
        </w:rP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history="0" w:anchor="P2451" w:tooltip="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
        <w:r>
          <w:rPr>
            <w:sz w:val="24"/>
            <w:color w:val="0000ff"/>
          </w:rPr>
          <w:t xml:space="preserve">частью 10</w:t>
        </w:r>
      </w:hyperlink>
      <w:r>
        <w:rPr>
          <w:sz w:val="24"/>
        </w:rP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0"/>
        <w:spacing w:before="240" w:lineRule="auto"/>
        <w:ind w:firstLine="540"/>
        <w:jc w:val="both"/>
      </w:pPr>
      <w:r>
        <w:rPr>
          <w:sz w:val="24"/>
        </w:rP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history="0" w:anchor="P2454" w:tooltip="12.1. 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w:r>
          <w:rPr>
            <w:sz w:val="24"/>
            <w:color w:val="0000ff"/>
          </w:rPr>
          <w:t xml:space="preserve">частью 12.1</w:t>
        </w:r>
      </w:hyperlink>
      <w:r>
        <w:rPr>
          <w:sz w:val="24"/>
        </w:rP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такое извещение не размещается на официальном сайте.</w:t>
      </w:r>
    </w:p>
    <w:p>
      <w:pPr>
        <w:pStyle w:val="0"/>
        <w:jc w:val="both"/>
      </w:pPr>
      <w:r>
        <w:rPr>
          <w:sz w:val="24"/>
        </w:rPr>
        <w:t xml:space="preserve">(часть 14.1 введена Федеральным </w:t>
      </w:r>
      <w:hyperlink w:history="0" r:id="rId124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history="0" w:anchor="P2054" w:tooltip="Статья 93. Осуществление закупки у единственного поставщика (подрядчика, исполнителя)">
        <w:r>
          <w:rPr>
            <w:sz w:val="24"/>
            <w:color w:val="0000ff"/>
          </w:rPr>
          <w:t xml:space="preserve">статьей 93</w:t>
        </w:r>
      </w:hyperlink>
      <w:r>
        <w:rPr>
          <w:sz w:val="24"/>
        </w:rPr>
        <w:t xml:space="preserve"> (за исключением закупки, осуществляемой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статьей 111</w:t>
        </w:r>
      </w:hyperlink>
      <w:r>
        <w:rPr>
          <w:sz w:val="24"/>
        </w:rPr>
        <w:t xml:space="preserve"> (в случае определения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history="0" w:anchor="P3087"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sz w:val="24"/>
            <w:color w:val="0000ff"/>
          </w:rPr>
          <w:t xml:space="preserve">статьей 111.1</w:t>
        </w:r>
      </w:hyperlink>
      <w:r>
        <w:rPr>
          <w:sz w:val="24"/>
        </w:rP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pPr>
        <w:pStyle w:val="0"/>
        <w:jc w:val="both"/>
      </w:pPr>
      <w:r>
        <w:rPr>
          <w:sz w:val="24"/>
        </w:rPr>
        <w:t xml:space="preserve">(часть 14.2 введена Федеральным </w:t>
      </w:r>
      <w:hyperlink w:history="0" r:id="rId124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1246"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bookmarkStart w:id="2470" w:name="P2470"/>
    <w:bookmarkEnd w:id="2470"/>
    <w:p>
      <w:pPr>
        <w:pStyle w:val="0"/>
        <w:spacing w:before="240" w:lineRule="auto"/>
        <w:ind w:firstLine="540"/>
        <w:jc w:val="both"/>
      </w:pPr>
      <w:r>
        <w:rPr>
          <w:sz w:val="24"/>
        </w:rPr>
        <w:t xml:space="preserve">15. Заказчик обязан принять решение об одностороннем отказе от исполнения контракта в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ч. 15 ст. 95 (в ред. ФЗ от 08.08.2024 N 318-ФЗ) </w:t>
            </w:r>
            <w:hyperlink w:history="0" r:id="rId124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если в ходе исполнения контракта установлено, что:</w:t>
      </w:r>
    </w:p>
    <w:bookmarkStart w:id="2474" w:name="P2474"/>
    <w:bookmarkEnd w:id="2474"/>
    <w:p>
      <w:pPr>
        <w:pStyle w:val="0"/>
        <w:spacing w:before="240" w:lineRule="auto"/>
        <w:ind w:firstLine="540"/>
        <w:jc w:val="both"/>
      </w:pPr>
      <w:r>
        <w:rPr>
          <w:sz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частью 1.1</w:t>
        </w:r>
      </w:hyperlink>
      <w:r>
        <w:rPr>
          <w:sz w:val="24"/>
        </w:rPr>
        <w:t xml:space="preserve"> (при наличии такого требования) статьи 31 настоящего Федерального закона) и (или) поставляемому товару;</w:t>
      </w:r>
    </w:p>
    <w:p>
      <w:pPr>
        <w:pStyle w:val="0"/>
        <w:spacing w:before="240" w:lineRule="auto"/>
        <w:ind w:firstLine="540"/>
        <w:jc w:val="both"/>
      </w:pPr>
      <w:r>
        <w:rPr>
          <w:sz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history="0" w:anchor="P2474" w:tooltip="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поставляемому товару;">
        <w:r>
          <w:rPr>
            <w:sz w:val="24"/>
            <w:color w:val="0000ff"/>
          </w:rPr>
          <w:t xml:space="preserve">подпункте "а"</w:t>
        </w:r>
      </w:hyperlink>
      <w:r>
        <w:rPr>
          <w:sz w:val="24"/>
        </w:rPr>
        <w:t xml:space="preserve"> настоящего пункта, что позволило ему стать победителем определения поставщика (подрядчика, исполнителя);</w:t>
      </w:r>
    </w:p>
    <w:p>
      <w:pPr>
        <w:pStyle w:val="0"/>
        <w:spacing w:before="240" w:lineRule="auto"/>
        <w:ind w:firstLine="540"/>
        <w:jc w:val="both"/>
      </w:pPr>
      <w:r>
        <w:rPr>
          <w:sz w:val="24"/>
        </w:rPr>
        <w:t xml:space="preserve">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w:history="0" w:anchor="P327"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подпунктами "а"</w:t>
        </w:r>
      </w:hyperlink>
      <w:r>
        <w:rPr>
          <w:sz w:val="24"/>
        </w:rPr>
        <w:t xml:space="preserve"> и </w:t>
      </w:r>
      <w:hyperlink w:history="0" w:anchor="P328"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"б" пункта 1 части 2 статьи 14</w:t>
        </w:r>
      </w:hyperlink>
      <w:r>
        <w:rPr>
          <w:sz w:val="24"/>
        </w:rPr>
        <w:t xml:space="preserve"> настоящего Федерального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w:t>
      </w:r>
      <w:hyperlink w:history="0" w:anchor="P329"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sz w:val="24"/>
            <w:color w:val="0000ff"/>
          </w:rPr>
          <w:t xml:space="preserve">подпунктом "в" пункта 1 части 2 статьи 14</w:t>
        </w:r>
      </w:hyperlink>
      <w:r>
        <w:rPr>
          <w:sz w:val="24"/>
        </w:rPr>
        <w:t xml:space="preserve">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pPr>
        <w:pStyle w:val="0"/>
        <w:jc w:val="both"/>
      </w:pPr>
      <w:r>
        <w:rPr>
          <w:sz w:val="24"/>
        </w:rPr>
        <w:t xml:space="preserve">(пп. "в" введен Федеральным </w:t>
      </w:r>
      <w:hyperlink w:history="0" r:id="rId124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08.08.2024 N 318-ФЗ)</w:t>
      </w:r>
    </w:p>
    <w:p>
      <w:pPr>
        <w:pStyle w:val="0"/>
        <w:jc w:val="both"/>
      </w:pPr>
      <w:r>
        <w:rPr>
          <w:sz w:val="24"/>
        </w:rPr>
        <w:t xml:space="preserve">(п. 1 в ред. Федерального </w:t>
      </w:r>
      <w:hyperlink w:history="0" r:id="rId124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если в ходе исполнения заключенного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 осуществляется в следующем порядке:</w:t>
      </w:r>
    </w:p>
    <w:bookmarkStart w:id="2480" w:name="P2480"/>
    <w:bookmarkEnd w:id="2480"/>
    <w:p>
      <w:pPr>
        <w:pStyle w:val="0"/>
        <w:spacing w:before="240" w:lineRule="auto"/>
        <w:ind w:firstLine="540"/>
        <w:jc w:val="both"/>
      </w:pPr>
      <w:r>
        <w:rPr>
          <w:sz w:val="24"/>
        </w:rP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bookmarkStart w:id="2481" w:name="P2481"/>
    <w:bookmarkEnd w:id="2481"/>
    <w:p>
      <w:pPr>
        <w:pStyle w:val="0"/>
        <w:spacing w:before="240" w:lineRule="auto"/>
        <w:ind w:firstLine="540"/>
        <w:jc w:val="both"/>
      </w:pPr>
      <w:r>
        <w:rPr>
          <w:sz w:val="24"/>
        </w:rPr>
        <w:t xml:space="preserve">б) заказчики не позднее трех рабочих дней с даты получения указанного в </w:t>
      </w:r>
      <w:hyperlink w:history="0" w:anchor="P2480" w:tooltip="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пунктом 47 части 1 статьи 93 настоящего Федерального закона контракты на поставку товара, обязательства по которым не исполнены на дату направления такого...">
        <w:r>
          <w:rPr>
            <w:sz w:val="24"/>
            <w:color w:val="0000ff"/>
          </w:rPr>
          <w:t xml:space="preserve">подпункте "а"</w:t>
        </w:r>
      </w:hyperlink>
      <w:r>
        <w:rPr>
          <w:sz w:val="24"/>
        </w:rP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w:t>
      </w:r>
    </w:p>
    <w:p>
      <w:pPr>
        <w:pStyle w:val="0"/>
        <w:spacing w:before="240" w:lineRule="auto"/>
        <w:ind w:firstLine="540"/>
        <w:jc w:val="both"/>
      </w:pPr>
      <w:r>
        <w:rPr>
          <w:sz w:val="24"/>
        </w:rPr>
        <w:t xml:space="preserve">в) расторжение контракта после принятия решения, указанного в </w:t>
      </w:r>
      <w:hyperlink w:history="0" w:anchor="P2481" w:tooltip="б) заказчики не поздне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7 части 1 статьи 93 настоящего Федерального закона;">
        <w:r>
          <w:rPr>
            <w:sz w:val="24"/>
            <w:color w:val="0000ff"/>
          </w:rPr>
          <w:t xml:space="preserve">подпункте "б"</w:t>
        </w:r>
      </w:hyperlink>
      <w:r>
        <w:rPr>
          <w:sz w:val="24"/>
        </w:rPr>
        <w:t xml:space="preserve"> настоящего пункта, осуществляется в соответствии с общим порядком, предусмотренным настоящей статьей;</w:t>
      </w:r>
    </w:p>
    <w:p>
      <w:pPr>
        <w:pStyle w:val="0"/>
        <w:spacing w:before="240" w:lineRule="auto"/>
        <w:ind w:firstLine="540"/>
        <w:jc w:val="both"/>
      </w:pPr>
      <w:r>
        <w:rPr>
          <w:sz w:val="24"/>
        </w:rPr>
        <w:t xml:space="preserve">3) если в ходе исполнения контракта, заключенного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статьей 111.4</w:t>
        </w:r>
      </w:hyperlink>
      <w:r>
        <w:rPr>
          <w:sz w:val="24"/>
        </w:rPr>
        <w:t xml:space="preserve"> настоящего Федерального закона. При этом расторжение контракта, заключенного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осуществляется в следующем порядке:</w:t>
      </w:r>
    </w:p>
    <w:p>
      <w:pPr>
        <w:pStyle w:val="0"/>
        <w:jc w:val="both"/>
      </w:pPr>
      <w:r>
        <w:rPr>
          <w:sz w:val="24"/>
        </w:rPr>
        <w:t xml:space="preserve">(в ред. Федерального </w:t>
      </w:r>
      <w:hyperlink w:history="0" r:id="rId1250"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bookmarkStart w:id="2485" w:name="P2485"/>
    <w:bookmarkEnd w:id="2485"/>
    <w:p>
      <w:pPr>
        <w:pStyle w:val="0"/>
        <w:spacing w:before="240" w:lineRule="auto"/>
        <w:ind w:firstLine="540"/>
        <w:jc w:val="both"/>
      </w:pPr>
      <w:r>
        <w:rPr>
          <w:sz w:val="24"/>
        </w:rP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статье 111.4</w:t>
        </w:r>
      </w:hyperlink>
      <w:r>
        <w:rPr>
          <w:sz w:val="24"/>
        </w:rP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history="0" w:anchor="P3178" w:tooltip="Статья 111.4. Особенности осуществления закупки, по результатам которой заключается контракт со встречными инвестиционными обязательствами">
        <w:r>
          <w:rPr>
            <w:sz w:val="24"/>
            <w:color w:val="0000ff"/>
          </w:rPr>
          <w:t xml:space="preserve">статье 111.4</w:t>
        </w:r>
      </w:hyperlink>
      <w:r>
        <w:rPr>
          <w:sz w:val="24"/>
        </w:rP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pPr>
        <w:pStyle w:val="0"/>
        <w:jc w:val="both"/>
      </w:pPr>
      <w:r>
        <w:rPr>
          <w:sz w:val="24"/>
        </w:rPr>
        <w:t xml:space="preserve">(в ред. Федерального </w:t>
      </w:r>
      <w:hyperlink w:history="0" r:id="rId1251"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bookmarkStart w:id="2487" w:name="P2487"/>
    <w:bookmarkEnd w:id="2487"/>
    <w:p>
      <w:pPr>
        <w:pStyle w:val="0"/>
        <w:spacing w:before="240" w:lineRule="auto"/>
        <w:ind w:firstLine="540"/>
        <w:jc w:val="both"/>
      </w:pPr>
      <w:r>
        <w:rPr>
          <w:sz w:val="24"/>
        </w:rPr>
        <w:t xml:space="preserve">б) заказчики в течение трех рабочих дней с даты получения указанного в </w:t>
      </w:r>
      <w:hyperlink w:history="0" w:anchor="P2485" w:tooltip="а) сторона контракта со встречными инвестиционными обязательствами, которая заключила такой контракт от имени субъекта Российской Федерации согласно статье 111.4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пунктом 48 части 1 статьи 93 настоящего Федерального закона контракты, обязательства по которым не исполнены на дату направления таких уведомлений. Уведомление о расторжении...">
        <w:r>
          <w:rPr>
            <w:sz w:val="24"/>
            <w:color w:val="0000ff"/>
          </w:rPr>
          <w:t xml:space="preserve">подпункте "а"</w:t>
        </w:r>
      </w:hyperlink>
      <w:r>
        <w:rPr>
          <w:sz w:val="24"/>
        </w:rP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w:t>
      </w:r>
    </w:p>
    <w:p>
      <w:pPr>
        <w:pStyle w:val="0"/>
        <w:spacing w:before="240" w:lineRule="auto"/>
        <w:ind w:firstLine="540"/>
        <w:jc w:val="both"/>
      </w:pPr>
      <w:r>
        <w:rPr>
          <w:sz w:val="24"/>
        </w:rPr>
        <w:t xml:space="preserve">в) расторжение контракта после принятия решения, указанного в </w:t>
      </w:r>
      <w:hyperlink w:history="0" w:anchor="P2487" w:tooltip="б) заказчики в течени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8 части 1 статьи 93 настоящего Федерального закона;">
        <w:r>
          <w:rPr>
            <w:sz w:val="24"/>
            <w:color w:val="0000ff"/>
          </w:rPr>
          <w:t xml:space="preserve">подпункте "б"</w:t>
        </w:r>
      </w:hyperlink>
      <w:r>
        <w:rPr>
          <w:sz w:val="24"/>
        </w:rPr>
        <w:t xml:space="preserve"> настоящего пункта, осуществляется в соответствии с общим порядком, предусмотренным настоящей статьей.</w:t>
      </w:r>
    </w:p>
    <w:p>
      <w:pPr>
        <w:pStyle w:val="0"/>
        <w:jc w:val="both"/>
      </w:pPr>
      <w:r>
        <w:rPr>
          <w:sz w:val="24"/>
        </w:rPr>
        <w:t xml:space="preserve">(часть 15 в ред. Федерального </w:t>
      </w:r>
      <w:hyperlink w:history="0" r:id="rId1252"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365-ФЗ)</w:t>
      </w:r>
    </w:p>
    <w:bookmarkStart w:id="2490" w:name="P2490"/>
    <w:bookmarkEnd w:id="2490"/>
    <w:p>
      <w:pPr>
        <w:pStyle w:val="0"/>
        <w:spacing w:before="240" w:lineRule="auto"/>
        <w:ind w:firstLine="540"/>
        <w:jc w:val="both"/>
      </w:pPr>
      <w:r>
        <w:rPr>
          <w:sz w:val="24"/>
        </w:rP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history="0" w:anchor="P2893"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sz w:val="24"/>
            <w:color w:val="0000ff"/>
          </w:rPr>
          <w:t xml:space="preserve">пунктом 1 части 10 статьи 104</w:t>
        </w:r>
      </w:hyperlink>
      <w:r>
        <w:rPr>
          <w:sz w:val="24"/>
        </w:rP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pPr>
        <w:pStyle w:val="0"/>
        <w:jc w:val="both"/>
      </w:pPr>
      <w:r>
        <w:rPr>
          <w:sz w:val="24"/>
        </w:rPr>
        <w:t xml:space="preserve">(в ред. Федеральных законов от 02.07.2021 </w:t>
      </w:r>
      <w:hyperlink w:history="0" r:id="rId125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16.04.2022 </w:t>
      </w:r>
      <w:hyperlink w:history="0" r:id="rId125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bookmarkStart w:id="2492" w:name="P2492"/>
    <w:bookmarkEnd w:id="2492"/>
    <w:p>
      <w:pPr>
        <w:pStyle w:val="0"/>
        <w:spacing w:before="240" w:lineRule="auto"/>
        <w:ind w:firstLine="540"/>
        <w:jc w:val="both"/>
      </w:pPr>
      <w:r>
        <w:rPr>
          <w:sz w:val="24"/>
        </w:rP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history="0" w:anchor="P597"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настоящего Федерального закона;">
        <w:r>
          <w:rPr>
            <w:sz w:val="24"/>
            <w:color w:val="0000ff"/>
          </w:rPr>
          <w:t xml:space="preserve">подпунктом "б" пункта 2 части 10 статьи 24</w:t>
        </w:r>
      </w:hyperlink>
      <w:r>
        <w:rPr>
          <w:sz w:val="24"/>
        </w:rP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pPr>
        <w:pStyle w:val="0"/>
        <w:jc w:val="both"/>
      </w:pPr>
      <w:r>
        <w:rPr>
          <w:sz w:val="24"/>
        </w:rPr>
        <w:t xml:space="preserve">(в ред. Федеральных законов от 31.12.2017 </w:t>
      </w:r>
      <w:hyperlink w:history="0" r:id="rId125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125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2494" w:name="P2494"/>
    <w:bookmarkEnd w:id="2494"/>
    <w:p>
      <w:pPr>
        <w:pStyle w:val="0"/>
        <w:spacing w:before="240" w:lineRule="auto"/>
        <w:ind w:firstLine="540"/>
        <w:jc w:val="both"/>
      </w:pPr>
      <w:r>
        <w:rPr>
          <w:sz w:val="24"/>
        </w:rPr>
        <w:t xml:space="preserve">17.1. В случае расторжения контракта по основаниям, предусмотренным </w:t>
      </w:r>
      <w:hyperlink w:history="0" w:anchor="P2446"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sz w:val="24"/>
            <w:color w:val="0000ff"/>
          </w:rPr>
          <w:t xml:space="preserve">частью 8</w:t>
        </w:r>
      </w:hyperlink>
      <w:r>
        <w:rPr>
          <w:sz w:val="24"/>
        </w:rP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history="0" w:anchor="P986" w:tooltip="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частью 24 статьи 22 настоящего Федерального закона, контракт должен содержать порядок определения количества п...">
        <w:r>
          <w:rPr>
            <w:sz w:val="24"/>
            <w:color w:val="0000ff"/>
          </w:rPr>
          <w:t xml:space="preserve">частью 1 статьи 34</w:t>
        </w:r>
      </w:hyperlink>
      <w:r>
        <w:rPr>
          <w:sz w:val="24"/>
        </w:rPr>
        <w:t xml:space="preserve"> настоящего Федерального закона с учетом положений </w:t>
      </w:r>
      <w:hyperlink w:history="0" w:anchor="P2503"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ями 17 и 17.1 настоящей статьи, должна быть уменьшена пропорциональн...">
        <w:r>
          <w:rPr>
            <w:sz w:val="24"/>
            <w:color w:val="0000ff"/>
          </w:rPr>
          <w:t xml:space="preserve">части 18</w:t>
        </w:r>
      </w:hyperlink>
      <w:r>
        <w:rPr>
          <w:sz w:val="24"/>
        </w:rP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history="0" w:anchor="P1102"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w:r>
          <w:rPr>
            <w:sz w:val="24"/>
            <w:color w:val="0000ff"/>
          </w:rPr>
          <w:t xml:space="preserve">части 9 статьи 37</w:t>
        </w:r>
      </w:hyperlink>
      <w:r>
        <w:rPr>
          <w:sz w:val="24"/>
        </w:rP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history="0" w:anchor="P2883"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
        <w:r>
          <w:rPr>
            <w:sz w:val="24"/>
            <w:color w:val="0000ff"/>
          </w:rPr>
          <w:t xml:space="preserve">частью 7 статьи 104</w:t>
        </w:r>
      </w:hyperlink>
      <w:r>
        <w:rPr>
          <w:sz w:val="24"/>
        </w:rP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history="0" w:anchor="P2894" w:tooltip="2) порядок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
        <w:r>
          <w:rPr>
            <w:sz w:val="24"/>
            <w:color w:val="0000ff"/>
          </w:rPr>
          <w:t xml:space="preserve">пунктом 2 части 10 статьи 104</w:t>
        </w:r>
      </w:hyperlink>
      <w:r>
        <w:rPr>
          <w:sz w:val="24"/>
        </w:rP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pPr>
        <w:pStyle w:val="0"/>
        <w:jc w:val="both"/>
      </w:pPr>
      <w:r>
        <w:rPr>
          <w:sz w:val="24"/>
        </w:rPr>
        <w:t xml:space="preserve">(часть 17.1 введена Федеральным </w:t>
      </w:r>
      <w:hyperlink w:history="0" r:id="rId125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Федеральных законов от 02.07.2021 </w:t>
      </w:r>
      <w:hyperlink w:history="0" r:id="rId125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28.04.2023 </w:t>
      </w:r>
      <w:hyperlink w:history="0" r:id="rId1259"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rPr>
        <w:t xml:space="preserve">)</w:t>
      </w:r>
    </w:p>
    <w:p>
      <w:pPr>
        <w:pStyle w:val="0"/>
        <w:spacing w:before="240" w:lineRule="auto"/>
        <w:ind w:firstLine="540"/>
        <w:jc w:val="both"/>
      </w:pPr>
      <w:r>
        <w:rPr>
          <w:sz w:val="24"/>
        </w:rPr>
        <w:t xml:space="preserve">17.2. Контракт в случае, предусмотренном </w:t>
      </w:r>
      <w:hyperlink w:history="0" w:anchor="P2494"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частью 1 статьи 34 настоящего Федерального ...">
        <w:r>
          <w:rPr>
            <w:sz w:val="24"/>
            <w:color w:val="0000ff"/>
          </w:rPr>
          <w:t xml:space="preserve">частью 17.1</w:t>
        </w:r>
      </w:hyperlink>
      <w:r>
        <w:rPr>
          <w:sz w:val="24"/>
        </w:rPr>
        <w:t xml:space="preserve"> настоящей статьи, заключается в той же форме и в том же порядке, что и расторгнутый контракт. При этом:</w:t>
      </w:r>
    </w:p>
    <w:bookmarkStart w:id="2497" w:name="P2497"/>
    <w:bookmarkEnd w:id="2497"/>
    <w:p>
      <w:pPr>
        <w:pStyle w:val="0"/>
        <w:spacing w:before="240" w:lineRule="auto"/>
        <w:ind w:firstLine="540"/>
        <w:jc w:val="both"/>
      </w:pPr>
      <w:r>
        <w:rPr>
          <w:sz w:val="24"/>
        </w:rPr>
        <w:t xml:space="preserve">1) в случае расторжения контракта, заключенного по результатам проведения электронной процедуры, закрытой электронной процедуры:</w:t>
      </w:r>
    </w:p>
    <w:p>
      <w:pPr>
        <w:pStyle w:val="0"/>
        <w:spacing w:before="240" w:lineRule="auto"/>
        <w:ind w:firstLine="540"/>
        <w:jc w:val="both"/>
      </w:pPr>
      <w:r>
        <w:rPr>
          <w:sz w:val="24"/>
        </w:rPr>
        <w:t xml:space="preserve">а) контракт заключается в порядке, предусмотренном </w:t>
      </w:r>
      <w:hyperlink w:history="0" w:anchor="P1678"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
        <w:r>
          <w:rPr>
            <w:sz w:val="24"/>
            <w:color w:val="0000ff"/>
          </w:rPr>
          <w:t xml:space="preserve">пунктами 1</w:t>
        </w:r>
      </w:hyperlink>
      <w:r>
        <w:rPr>
          <w:sz w:val="24"/>
        </w:rPr>
        <w:t xml:space="preserve"> и </w:t>
      </w:r>
      <w:hyperlink w:history="0" w:anchor="P1685"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quot;б&quot; пункта 1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
        <w:r>
          <w:rPr>
            <w:sz w:val="24"/>
            <w:color w:val="0000ff"/>
          </w:rPr>
          <w:t xml:space="preserve">2 части 2</w:t>
        </w:r>
      </w:hyperlink>
      <w:r>
        <w:rPr>
          <w:sz w:val="24"/>
        </w:rPr>
        <w:t xml:space="preserve">, </w:t>
      </w:r>
      <w:hyperlink w:history="0" w:anchor="P1686"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sz w:val="24"/>
            <w:color w:val="0000ff"/>
          </w:rPr>
          <w:t xml:space="preserve">частями 3</w:t>
        </w:r>
      </w:hyperlink>
      <w:r>
        <w:rPr>
          <w:sz w:val="24"/>
        </w:rPr>
        <w:t xml:space="preserve"> - </w:t>
      </w:r>
      <w:hyperlink w:history="0" w:anchor="P1704"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
        <w:r>
          <w:rPr>
            <w:sz w:val="24"/>
            <w:color w:val="0000ff"/>
          </w:rPr>
          <w:t xml:space="preserve">5 статьи 51</w:t>
        </w:r>
      </w:hyperlink>
      <w:r>
        <w:rPr>
          <w:sz w:val="24"/>
        </w:rPr>
        <w:t xml:space="preserve"> настоящего Федерального закона;</w:t>
      </w:r>
    </w:p>
    <w:p>
      <w:pPr>
        <w:pStyle w:val="0"/>
        <w:spacing w:before="240" w:lineRule="auto"/>
        <w:ind w:firstLine="540"/>
        <w:jc w:val="both"/>
      </w:pPr>
      <w:r>
        <w:rPr>
          <w:sz w:val="24"/>
        </w:rPr>
        <w:t xml:space="preserve">б) в случае, если участник закупки разместил на электронной площадке отказ от заключения контракта в соответствии с </w:t>
      </w:r>
      <w:hyperlink w:history="0" w:anchor="P1698"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ного закона.">
        <w:r>
          <w:rPr>
            <w:sz w:val="24"/>
            <w:color w:val="0000ff"/>
          </w:rPr>
          <w:t xml:space="preserve">пунктом 3 части 3 статьи 51</w:t>
        </w:r>
      </w:hyperlink>
      <w:r>
        <w:rPr>
          <w:sz w:val="24"/>
        </w:rPr>
        <w:t xml:space="preserve"> настоящего Федерального закона либо если таким участником закупки в срок, установленный </w:t>
      </w:r>
      <w:hyperlink w:history="0" w:anchor="P1686"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sz w:val="24"/>
            <w:color w:val="0000ff"/>
          </w:rPr>
          <w:t xml:space="preserve">частью 3 статьи 51</w:t>
        </w:r>
      </w:hyperlink>
      <w:r>
        <w:rPr>
          <w:sz w:val="24"/>
        </w:rPr>
        <w:t xml:space="preserve"> настоящего Федерального закона, не выполнены требования </w:t>
      </w:r>
      <w:hyperlink w:history="0" w:anchor="P1698"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ного закона.">
        <w:r>
          <w:rPr>
            <w:sz w:val="24"/>
            <w:color w:val="0000ff"/>
          </w:rPr>
          <w:t xml:space="preserve">пункта 3 части 3 статьи 51</w:t>
        </w:r>
      </w:hyperlink>
      <w:r>
        <w:rPr>
          <w:sz w:val="24"/>
        </w:rPr>
        <w:t xml:space="preserve"> настоящего Федерального закона, заказчик вправе заключить в порядке, установленном </w:t>
      </w:r>
      <w:hyperlink w:history="0" w:anchor="P1678"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
        <w:r>
          <w:rPr>
            <w:sz w:val="24"/>
            <w:color w:val="0000ff"/>
          </w:rPr>
          <w:t xml:space="preserve">пунктами 1</w:t>
        </w:r>
      </w:hyperlink>
      <w:r>
        <w:rPr>
          <w:sz w:val="24"/>
        </w:rPr>
        <w:t xml:space="preserve"> и </w:t>
      </w:r>
      <w:hyperlink w:history="0" w:anchor="P1685"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quot;б&quot; пункта 1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
        <w:r>
          <w:rPr>
            <w:sz w:val="24"/>
            <w:color w:val="0000ff"/>
          </w:rPr>
          <w:t xml:space="preserve">2 части 2</w:t>
        </w:r>
      </w:hyperlink>
      <w:r>
        <w:rPr>
          <w:sz w:val="24"/>
        </w:rPr>
        <w:t xml:space="preserve">, </w:t>
      </w:r>
      <w:hyperlink w:history="0" w:anchor="P1686"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sz w:val="24"/>
            <w:color w:val="0000ff"/>
          </w:rPr>
          <w:t xml:space="preserve">частями 3</w:t>
        </w:r>
      </w:hyperlink>
      <w:r>
        <w:rPr>
          <w:sz w:val="24"/>
        </w:rPr>
        <w:t xml:space="preserve"> - </w:t>
      </w:r>
      <w:hyperlink w:history="0" w:anchor="P1704"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
        <w:r>
          <w:rPr>
            <w:sz w:val="24"/>
            <w:color w:val="0000ff"/>
          </w:rPr>
          <w:t xml:space="preserve">5 статьи 51</w:t>
        </w:r>
      </w:hyperlink>
      <w:r>
        <w:rPr>
          <w:sz w:val="24"/>
        </w:rP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pPr>
        <w:pStyle w:val="0"/>
        <w:spacing w:before="240" w:lineRule="auto"/>
        <w:ind w:firstLine="540"/>
        <w:jc w:val="both"/>
      </w:pPr>
      <w:r>
        <w:rPr>
          <w:sz w:val="24"/>
        </w:rP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history="0" w:anchor="P2054" w:tooltip="Статья 93. Осуществление закупки у единственного поставщика (подрядчика, исполнителя)">
        <w:r>
          <w:rPr>
            <w:sz w:val="24"/>
            <w:color w:val="0000ff"/>
          </w:rPr>
          <w:t xml:space="preserve">статьей 93</w:t>
        </w:r>
      </w:hyperlink>
      <w:r>
        <w:rPr>
          <w:sz w:val="24"/>
        </w:rPr>
        <w:t xml:space="preserve"> (за исключением закупки, осуществляемой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статьей 111</w:t>
        </w:r>
      </w:hyperlink>
      <w:r>
        <w:rPr>
          <w:sz w:val="24"/>
        </w:rPr>
        <w:t xml:space="preserve"> (в случае определения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history="0" w:anchor="P3087"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sz w:val="24"/>
            <w:color w:val="0000ff"/>
          </w:rPr>
          <w:t xml:space="preserve">статьей 111.1</w:t>
        </w:r>
      </w:hyperlink>
      <w:r>
        <w:rPr>
          <w:sz w:val="24"/>
        </w:rPr>
        <w:t xml:space="preserve"> настоящего Федерального закона, контракт заключается в порядке, предусмотренном </w:t>
      </w:r>
      <w:hyperlink w:history="0" w:anchor="P1853" w:tooltip="14. Заключение контракта по результатам проведения закрытого конкурса осуществляется в следующем порядке:">
        <w:r>
          <w:rPr>
            <w:sz w:val="24"/>
            <w:color w:val="0000ff"/>
          </w:rPr>
          <w:t xml:space="preserve">частью 14 статьи 73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260"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jc w:val="both"/>
      </w:pPr>
      <w:r>
        <w:rPr>
          <w:sz w:val="24"/>
        </w:rPr>
        <w:t xml:space="preserve">(часть 17.2 введена Федеральным </w:t>
      </w:r>
      <w:hyperlink w:history="0" r:id="rId126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503" w:name="P2503"/>
    <w:bookmarkEnd w:id="2503"/>
    <w:p>
      <w:pPr>
        <w:pStyle w:val="0"/>
        <w:spacing w:before="240" w:lineRule="auto"/>
        <w:ind w:firstLine="540"/>
        <w:jc w:val="both"/>
      </w:pPr>
      <w:r>
        <w:rPr>
          <w:sz w:val="24"/>
        </w:rP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history="0" w:anchor="P2492" w:tooltip="17. В случае расторжения контракта в связи с односторонним отказом заказчика от исполнения контракта заказчик вправе осуществить в соответствии с подпунктом &quot;б&quot; пункта 2 части 10 статьи 24 настоящего Федерального закона закупку товара, работы, услуги, поставка, выполнение, оказание которых являлись предметом расторгнутого контракта.">
        <w:r>
          <w:rPr>
            <w:sz w:val="24"/>
            <w:color w:val="0000ff"/>
          </w:rPr>
          <w:t xml:space="preserve">частями 17</w:t>
        </w:r>
      </w:hyperlink>
      <w:r>
        <w:rPr>
          <w:sz w:val="24"/>
        </w:rPr>
        <w:t xml:space="preserve"> и </w:t>
      </w:r>
      <w:hyperlink w:history="0" w:anchor="P2494"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частью 1 статьи 34 настоящего Федерального ...">
        <w:r>
          <w:rPr>
            <w:sz w:val="24"/>
            <w:color w:val="0000ff"/>
          </w:rPr>
          <w:t xml:space="preserve">17.1</w:t>
        </w:r>
      </w:hyperlink>
      <w:r>
        <w:rPr>
          <w:sz w:val="24"/>
        </w:rP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pPr>
        <w:pStyle w:val="0"/>
        <w:jc w:val="both"/>
      </w:pPr>
      <w:r>
        <w:rPr>
          <w:sz w:val="24"/>
        </w:rPr>
        <w:t xml:space="preserve">(в ред. Федерального </w:t>
      </w:r>
      <w:hyperlink w:history="0" r:id="rId126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505" w:name="P2505"/>
    <w:bookmarkEnd w:id="2505"/>
    <w:p>
      <w:pPr>
        <w:pStyle w:val="0"/>
        <w:spacing w:before="240" w:lineRule="auto"/>
        <w:ind w:firstLine="540"/>
        <w:jc w:val="both"/>
      </w:pPr>
      <w:r>
        <w:rPr>
          <w:sz w:val="24"/>
        </w:rPr>
        <w:t xml:space="preserve">19.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r>
        <w:rPr>
          <w:sz w:val="24"/>
        </w:rPr>
        <w:t xml:space="preserve">кодексом</w:t>
      </w:r>
      <w:r>
        <w:rPr>
          <w:sz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0"/>
        <w:jc w:val="both"/>
      </w:pPr>
      <w:r>
        <w:rPr>
          <w:sz w:val="24"/>
        </w:rPr>
        <w:t xml:space="preserve">(в ред. Федерального </w:t>
      </w:r>
      <w:hyperlink w:history="0" r:id="rId126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20. Утратил силу с 1 января 2022 года. - Федеральный </w:t>
      </w:r>
      <w:hyperlink w:history="0" r:id="rId126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bookmarkStart w:id="2508" w:name="P2508"/>
    <w:bookmarkEnd w:id="2508"/>
    <w:p>
      <w:pPr>
        <w:pStyle w:val="0"/>
        <w:spacing w:before="240" w:lineRule="auto"/>
        <w:ind w:firstLine="540"/>
        <w:jc w:val="both"/>
      </w:pPr>
      <w:r>
        <w:rPr>
          <w:sz w:val="24"/>
        </w:rPr>
        <w:t xml:space="preserve">20.1. В случае принятия поставщиком (подрядчиком, исполнителем) предусмотренного </w:t>
      </w:r>
      <w:hyperlink w:history="0" w:anchor="P2505"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r>
          <w:rPr>
            <w:sz w:val="24"/>
            <w:color w:val="0000ff"/>
          </w:rPr>
          <w:t xml:space="preserve">частью 19</w:t>
        </w:r>
      </w:hyperlink>
      <w:r>
        <w:rPr>
          <w:sz w:val="24"/>
        </w:rP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bookmarkStart w:id="2509" w:name="P2509"/>
    <w:bookmarkEnd w:id="2509"/>
    <w:p>
      <w:pPr>
        <w:pStyle w:val="0"/>
        <w:spacing w:before="240" w:lineRule="auto"/>
        <w:ind w:firstLine="540"/>
        <w:jc w:val="both"/>
      </w:pPr>
      <w:r>
        <w:rPr>
          <w:sz w:val="24"/>
        </w:rP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такое решение не размещается на официальном сайте;</w:t>
      </w:r>
    </w:p>
    <w:bookmarkStart w:id="2510" w:name="P2510"/>
    <w:bookmarkEnd w:id="2510"/>
    <w:p>
      <w:pPr>
        <w:pStyle w:val="0"/>
        <w:spacing w:before="240" w:lineRule="auto"/>
        <w:ind w:firstLine="540"/>
        <w:jc w:val="both"/>
      </w:pPr>
      <w:r>
        <w:rPr>
          <w:sz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history="0" w:anchor="P2509" w:tooltip="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
        <w:r>
          <w:rPr>
            <w:sz w:val="24"/>
            <w:color w:val="0000ff"/>
          </w:rPr>
          <w:t xml:space="preserve">пунктом 1</w:t>
        </w:r>
      </w:hyperlink>
      <w:r>
        <w:rPr>
          <w:sz w:val="24"/>
        </w:rP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pPr>
        <w:pStyle w:val="0"/>
        <w:spacing w:before="240" w:lineRule="auto"/>
        <w:ind w:firstLine="540"/>
        <w:jc w:val="both"/>
      </w:pPr>
      <w:r>
        <w:rPr>
          <w:sz w:val="24"/>
        </w:rPr>
        <w:t xml:space="preserve">3) поступление решения об одностороннем отказе от исполнения контракта в соответствии с </w:t>
      </w:r>
      <w:hyperlink w:history="0" w:anchor="P2510"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
        <w:r>
          <w:rPr>
            <w:sz w:val="24"/>
            <w:color w:val="0000ff"/>
          </w:rPr>
          <w:t xml:space="preserve">пунктом 2</w:t>
        </w:r>
      </w:hyperlink>
      <w:r>
        <w:rPr>
          <w:sz w:val="24"/>
        </w:rPr>
        <w:t xml:space="preserve"> настоящей части считается надлежащим уведомлением заказчика об одностороннем отказе от исполнения контракта.</w:t>
      </w:r>
    </w:p>
    <w:p>
      <w:pPr>
        <w:pStyle w:val="0"/>
        <w:jc w:val="both"/>
      </w:pPr>
      <w:r>
        <w:rPr>
          <w:sz w:val="24"/>
        </w:rPr>
        <w:t xml:space="preserve">(часть 20.1 введена Федеральным </w:t>
      </w:r>
      <w:hyperlink w:history="0" r:id="rId126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20.2. В случае принятия поставщиком (подрядчиком, исполнителем) предусмотренного </w:t>
      </w:r>
      <w:hyperlink w:history="0" w:anchor="P2505"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r>
          <w:rPr>
            <w:sz w:val="24"/>
            <w:color w:val="0000ff"/>
          </w:rPr>
          <w:t xml:space="preserve">частью 19</w:t>
        </w:r>
      </w:hyperlink>
      <w:r>
        <w:rPr>
          <w:sz w:val="24"/>
        </w:rP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history="0" w:anchor="P2054" w:tooltip="Статья 93. Осуществление закупки у единственного поставщика (подрядчика, исполнителя)">
        <w:r>
          <w:rPr>
            <w:sz w:val="24"/>
            <w:color w:val="0000ff"/>
          </w:rPr>
          <w:t xml:space="preserve">статьей 93</w:t>
        </w:r>
      </w:hyperlink>
      <w:r>
        <w:rPr>
          <w:sz w:val="24"/>
        </w:rPr>
        <w:t xml:space="preserve"> (за исключением закупки, осуществляемой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статьей 111</w:t>
        </w:r>
      </w:hyperlink>
      <w:r>
        <w:rPr>
          <w:sz w:val="24"/>
        </w:rPr>
        <w:t xml:space="preserve"> (в случае определения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history="0" w:anchor="P3087"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sz w:val="24"/>
            <w:color w:val="0000ff"/>
          </w:rPr>
          <w:t xml:space="preserve">статьей 111.1</w:t>
        </w:r>
      </w:hyperlink>
      <w:r>
        <w:rPr>
          <w:sz w:val="24"/>
        </w:rP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pPr>
        <w:pStyle w:val="0"/>
        <w:jc w:val="both"/>
      </w:pPr>
      <w:r>
        <w:rPr>
          <w:sz w:val="24"/>
        </w:rPr>
        <w:t xml:space="preserve">(в ред. Федерального </w:t>
      </w:r>
      <w:hyperlink w:history="0" r:id="rId1266"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pStyle w:val="0"/>
        <w:spacing w:before="240" w:lineRule="auto"/>
        <w:ind w:firstLine="540"/>
        <w:jc w:val="both"/>
      </w:pPr>
      <w:r>
        <w:rPr>
          <w:sz w:val="24"/>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0"/>
        <w:jc w:val="both"/>
      </w:pPr>
      <w:r>
        <w:rPr>
          <w:sz w:val="24"/>
        </w:rPr>
        <w:t xml:space="preserve">(часть 20.2 введена Федеральным </w:t>
      </w:r>
      <w:hyperlink w:history="0" r:id="rId126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518" w:name="P2518"/>
    <w:bookmarkEnd w:id="2518"/>
    <w:p>
      <w:pPr>
        <w:pStyle w:val="0"/>
        <w:spacing w:before="240" w:lineRule="auto"/>
        <w:ind w:firstLine="540"/>
        <w:jc w:val="both"/>
      </w:pPr>
      <w:r>
        <w:rPr>
          <w:sz w:val="24"/>
        </w:rPr>
        <w:t xml:space="preserve">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pPr>
        <w:pStyle w:val="0"/>
        <w:spacing w:before="240" w:lineRule="auto"/>
        <w:ind w:firstLine="540"/>
        <w:jc w:val="both"/>
      </w:pPr>
      <w:r>
        <w:rPr>
          <w:sz w:val="24"/>
        </w:rPr>
        <w:t xml:space="preserve">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0"/>
        <w:spacing w:before="240" w:lineRule="auto"/>
        <w:ind w:firstLine="540"/>
        <w:jc w:val="both"/>
      </w:pPr>
      <w:r>
        <w:rPr>
          <w:sz w:val="24"/>
        </w:rP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history="0" w:anchor="P2508" w:tooltip="20.1. В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
        <w:r>
          <w:rPr>
            <w:sz w:val="24"/>
            <w:color w:val="0000ff"/>
          </w:rPr>
          <w:t xml:space="preserve">частью 20.1</w:t>
        </w:r>
      </w:hyperlink>
      <w:r>
        <w:rPr>
          <w:sz w:val="24"/>
        </w:rP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history="0" w:anchor="P2834" w:tooltip="5. Информация и документы, содержащиеся в реестре контрактов, размещаются на официальном сайте, за исключением осуществления закупок:">
        <w:r>
          <w:rPr>
            <w:sz w:val="24"/>
            <w:color w:val="0000ff"/>
          </w:rPr>
          <w:t xml:space="preserve">частью 5 статьи 103</w:t>
        </w:r>
      </w:hyperlink>
      <w:r>
        <w:rPr>
          <w:sz w:val="24"/>
        </w:rPr>
        <w:t xml:space="preserve"> настоящего Федерального закона, такое извещение не размещается на официальном сайте.</w:t>
      </w:r>
    </w:p>
    <w:p>
      <w:pPr>
        <w:pStyle w:val="0"/>
        <w:jc w:val="both"/>
      </w:pPr>
      <w:r>
        <w:rPr>
          <w:sz w:val="24"/>
        </w:rPr>
        <w:t xml:space="preserve">(часть 22.1 введена Федеральным </w:t>
      </w:r>
      <w:hyperlink w:history="0" r:id="rId126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522" w:name="P2522"/>
    <w:bookmarkEnd w:id="2522"/>
    <w:p>
      <w:pPr>
        <w:pStyle w:val="0"/>
        <w:spacing w:before="240" w:lineRule="auto"/>
        <w:ind w:firstLine="540"/>
        <w:jc w:val="both"/>
      </w:pPr>
      <w:r>
        <w:rPr>
          <w:sz w:val="24"/>
        </w:rP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history="0" w:anchor="P2893"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sz w:val="24"/>
            <w:color w:val="0000ff"/>
          </w:rPr>
          <w:t xml:space="preserve">пунктом 1 части 10 статьи 104</w:t>
        </w:r>
      </w:hyperlink>
      <w:r>
        <w:rPr>
          <w:sz w:val="24"/>
        </w:rP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pPr>
        <w:pStyle w:val="0"/>
        <w:jc w:val="both"/>
      </w:pPr>
      <w:r>
        <w:rPr>
          <w:sz w:val="24"/>
        </w:rPr>
        <w:t xml:space="preserve">(часть 22.2 введена Федеральным </w:t>
      </w:r>
      <w:hyperlink w:history="0" r:id="rId126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bookmarkStart w:id="2524" w:name="P2524"/>
    <w:bookmarkEnd w:id="2524"/>
    <w:p>
      <w:pPr>
        <w:pStyle w:val="0"/>
        <w:spacing w:before="240" w:lineRule="auto"/>
        <w:ind w:firstLine="540"/>
        <w:jc w:val="both"/>
      </w:pPr>
      <w:r>
        <w:rPr>
          <w:sz w:val="24"/>
        </w:rPr>
        <w:t xml:space="preserve">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0"/>
        <w:spacing w:before="240" w:lineRule="auto"/>
        <w:ind w:firstLine="540"/>
        <w:jc w:val="both"/>
      </w:pPr>
      <w:r>
        <w:rPr>
          <w:sz w:val="24"/>
        </w:rPr>
        <w:t xml:space="preserve">24. Утратил силу с 1 июля 2019 года. - Федеральный </w:t>
      </w:r>
      <w:hyperlink w:history="0" r:id="rId127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bookmarkStart w:id="2526" w:name="P2526"/>
    <w:bookmarkEnd w:id="2526"/>
    <w:p>
      <w:pPr>
        <w:pStyle w:val="0"/>
        <w:spacing w:before="240" w:lineRule="auto"/>
        <w:ind w:firstLine="540"/>
        <w:jc w:val="both"/>
      </w:pPr>
      <w:r>
        <w:rPr>
          <w:sz w:val="24"/>
        </w:rP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w:history="0" r:id="rId1271"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spacing w:before="240" w:lineRule="auto"/>
        <w:ind w:firstLine="540"/>
        <w:jc w:val="both"/>
      </w:pPr>
      <w:r>
        <w:rPr>
          <w:sz w:val="24"/>
        </w:rPr>
        <w:t xml:space="preserve">26. Утратил силу с 1 июля 2018 года. - Федеральный </w:t>
      </w:r>
      <w:hyperlink w:history="0" r:id="rId127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ind w:firstLine="540"/>
        <w:jc w:val="both"/>
      </w:pPr>
      <w:r>
        <w:rPr>
          <w:sz w:val="24"/>
        </w:rPr>
      </w:r>
    </w:p>
    <w:bookmarkStart w:id="2529" w:name="P2529"/>
    <w:bookmarkEnd w:id="2529"/>
    <w:p>
      <w:pPr>
        <w:pStyle w:val="2"/>
        <w:outlineLvl w:val="2"/>
        <w:ind w:firstLine="540"/>
        <w:jc w:val="both"/>
      </w:pPr>
      <w:r>
        <w:rPr>
          <w:sz w:val="24"/>
        </w:rPr>
        <w:t xml:space="preserve">Статья 96. Обеспечение исполнения контракта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96 (в ред. ФЗ от 24.04.2020 N 124-ФЗ) по соглашению сторон может также </w:t>
            </w:r>
            <w:hyperlink w:history="0" r:id="rId127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33" w:name="P2533"/>
    <w:bookmarkEnd w:id="2533"/>
    <w:p>
      <w:pPr>
        <w:pStyle w:val="0"/>
        <w:spacing w:before="300" w:lineRule="auto"/>
        <w:ind w:firstLine="540"/>
        <w:jc w:val="both"/>
      </w:pPr>
      <w:r>
        <w:rPr>
          <w:sz w:val="24"/>
        </w:rPr>
        <w:t xml:space="preserve">1. Заказчиком, за исключением случаев, предусмотренных </w:t>
      </w:r>
      <w:hyperlink w:history="0" w:anchor="P2539" w:tooltip="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подпунктом &quot;б&quot; пункта 2 части 10 статьи 24 настоящего Федерального закона), а также закупок, предусмотренных пунктами 1, 2 (если правовыми актами, предусмотренными указанным пунктом, не предусмотрена обязанность заказчика установить требование обеспечения исполнен...">
        <w:r>
          <w:rPr>
            <w:sz w:val="24"/>
            <w:color w:val="0000ff"/>
          </w:rPr>
          <w:t xml:space="preserve">частью 2</w:t>
        </w:r>
      </w:hyperlink>
      <w:r>
        <w:rPr>
          <w:sz w:val="24"/>
        </w:rP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pPr>
        <w:pStyle w:val="0"/>
        <w:jc w:val="both"/>
      </w:pPr>
      <w:r>
        <w:rPr>
          <w:sz w:val="24"/>
        </w:rPr>
        <w:t xml:space="preserve">(в ред. Федеральных законов от 01.05.2019 </w:t>
      </w:r>
      <w:hyperlink w:history="0" r:id="rId127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24.04.2020 </w:t>
      </w:r>
      <w:hyperlink w:history="0" r:id="rId127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rPr>
        <w:t xml:space="preserve">, от 02.07.2021 </w:t>
      </w:r>
      <w:hyperlink w:history="0" r:id="rId127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w:t>
      </w:r>
    </w:p>
    <w:bookmarkStart w:id="2536" w:name="P2536"/>
    <w:bookmarkEnd w:id="2536"/>
    <w:p>
      <w:pPr>
        <w:pStyle w:val="0"/>
        <w:spacing w:before="240" w:lineRule="auto"/>
        <w:ind w:firstLine="540"/>
        <w:jc w:val="both"/>
      </w:pPr>
      <w:r>
        <w:rPr>
          <w:sz w:val="24"/>
        </w:rPr>
        <w:t xml:space="preserve">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bookmarkStart w:id="2537" w:name="P2537"/>
    <w:bookmarkEnd w:id="2537"/>
    <w:p>
      <w:pPr>
        <w:pStyle w:val="0"/>
        <w:spacing w:before="240" w:lineRule="auto"/>
        <w:ind w:firstLine="540"/>
        <w:jc w:val="both"/>
      </w:pPr>
      <w:r>
        <w:rPr>
          <w:sz w:val="24"/>
        </w:rPr>
        <w:t xml:space="preserve">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pStyle w:val="0"/>
        <w:jc w:val="both"/>
      </w:pPr>
      <w:r>
        <w:rPr>
          <w:sz w:val="24"/>
        </w:rPr>
        <w:t xml:space="preserve">(часть 1.1 введена Федеральным </w:t>
      </w:r>
      <w:hyperlink w:history="0" r:id="rId127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bookmarkStart w:id="2539" w:name="P2539"/>
    <w:bookmarkEnd w:id="2539"/>
    <w:p>
      <w:pPr>
        <w:pStyle w:val="0"/>
        <w:spacing w:before="240" w:lineRule="auto"/>
        <w:ind w:firstLine="540"/>
        <w:jc w:val="both"/>
      </w:pPr>
      <w:r>
        <w:rPr>
          <w:sz w:val="24"/>
        </w:rP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history="0" w:anchor="P597"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настоящего Федерального закона;">
        <w:r>
          <w:rPr>
            <w:sz w:val="24"/>
            <w:color w:val="0000ff"/>
          </w:rPr>
          <w:t xml:space="preserve">подпунктом "б" пункта 2 части 10 статьи 24</w:t>
        </w:r>
      </w:hyperlink>
      <w:r>
        <w:rPr>
          <w:sz w:val="24"/>
        </w:rPr>
        <w:t xml:space="preserve"> настоящего Федерального закона), а также закупок, предусмотренных </w:t>
      </w:r>
      <w:hyperlink w:history="0" w:anchor="P2057"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я;">
        <w:r>
          <w:rPr>
            <w:sz w:val="24"/>
            <w:color w:val="0000ff"/>
          </w:rPr>
          <w:t xml:space="preserve">пунктами 1</w:t>
        </w:r>
      </w:hyperlink>
      <w:r>
        <w:rPr>
          <w:sz w:val="24"/>
        </w:rPr>
        <w:t xml:space="preserve">, </w:t>
      </w:r>
      <w:hyperlink w:history="0" w:anchor="P2061"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
        <w:r>
          <w:rPr>
            <w:sz w:val="24"/>
            <w:color w:val="0000ff"/>
          </w:rPr>
          <w:t xml:space="preserve">2</w:t>
        </w:r>
      </w:hyperlink>
      <w:r>
        <w:rPr>
          <w:sz w:val="24"/>
        </w:rP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history="0" w:anchor="P2063" w:tooltip="3) выполнение работы по мобилизационной подготовке в Российской Федерации;">
        <w:r>
          <w:rPr>
            <w:sz w:val="24"/>
            <w:color w:val="0000ff"/>
          </w:rPr>
          <w:t xml:space="preserve">3</w:t>
        </w:r>
      </w:hyperlink>
      <w:r>
        <w:rPr>
          <w:sz w:val="24"/>
        </w:rPr>
        <w:t xml:space="preserve"> - </w:t>
      </w:r>
      <w:hyperlink w:history="0" w:anchor="P2088"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перечнем товаров, работ, услуг, утвержденным Правительством Российской Федерации;">
        <w:r>
          <w:rPr>
            <w:sz w:val="24"/>
            <w:color w:val="0000ff"/>
          </w:rPr>
          <w:t xml:space="preserve">11</w:t>
        </w:r>
      </w:hyperlink>
      <w:r>
        <w:rPr>
          <w:sz w:val="24"/>
        </w:rPr>
        <w:t xml:space="preserve">, </w:t>
      </w:r>
      <w:hyperlink w:history="0" w:anchor="P2091"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
        <w:r>
          <w:rPr>
            <w:sz w:val="24"/>
            <w:color w:val="0000ff"/>
          </w:rPr>
          <w:t xml:space="preserve">13</w:t>
        </w:r>
      </w:hyperlink>
      <w:r>
        <w:rPr>
          <w:sz w:val="24"/>
        </w:rPr>
        <w:t xml:space="preserve"> - </w:t>
      </w:r>
      <w:hyperlink w:history="0" w:anchor="P2095" w:tooltip="15) заключение контракта на посещение зоопарка, театра, кинотеатра, концерта, цирка, музея, выставки или спортивного мероприятия;">
        <w:r>
          <w:rPr>
            <w:sz w:val="24"/>
            <w:color w:val="0000ff"/>
          </w:rPr>
          <w:t xml:space="preserve">15</w:t>
        </w:r>
      </w:hyperlink>
      <w:r>
        <w:rPr>
          <w:sz w:val="24"/>
        </w:rPr>
        <w:t xml:space="preserve">, </w:t>
      </w:r>
      <w:hyperlink w:history="0" w:anchor="P2097"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
        <w:r>
          <w:rPr>
            <w:sz w:val="24"/>
            <w:color w:val="0000ff"/>
          </w:rPr>
          <w:t xml:space="preserve">17</w:t>
        </w:r>
      </w:hyperlink>
      <w:r>
        <w:rPr>
          <w:sz w:val="24"/>
        </w:rPr>
        <w:t xml:space="preserve">, </w:t>
      </w:r>
      <w:hyperlink w:history="0" w:anchor="P2101"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w:r>
          <w:rPr>
            <w:sz w:val="24"/>
            <w:color w:val="0000ff"/>
          </w:rPr>
          <w:t xml:space="preserve">20</w:t>
        </w:r>
      </w:hyperlink>
      <w:r>
        <w:rPr>
          <w:sz w:val="24"/>
        </w:rPr>
        <w:t xml:space="preserve"> - </w:t>
      </w:r>
      <w:hyperlink w:history="0" w:anchor="P2106"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
        <w:r>
          <w:rPr>
            <w:sz w:val="24"/>
            <w:color w:val="0000ff"/>
          </w:rPr>
          <w:t xml:space="preserve">23</w:t>
        </w:r>
      </w:hyperlink>
      <w:r>
        <w:rPr>
          <w:sz w:val="24"/>
        </w:rPr>
        <w:t xml:space="preserve">, </w:t>
      </w:r>
      <w:hyperlink w:history="0" w:anchor="P2113"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w:r>
          <w:rPr>
            <w:sz w:val="24"/>
            <w:color w:val="0000ff"/>
          </w:rPr>
          <w:t xml:space="preserve">26</w:t>
        </w:r>
      </w:hyperlink>
      <w:r>
        <w:rPr>
          <w:sz w:val="24"/>
        </w:rPr>
        <w:t xml:space="preserve">, </w:t>
      </w:r>
      <w:hyperlink w:history="0" w:anchor="P2120"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
        <w:r>
          <w:rPr>
            <w:sz w:val="24"/>
            <w:color w:val="0000ff"/>
          </w:rPr>
          <w:t xml:space="preserve">28</w:t>
        </w:r>
      </w:hyperlink>
      <w:r>
        <w:rPr>
          <w:sz w:val="24"/>
        </w:rPr>
        <w:t xml:space="preserve"> - </w:t>
      </w:r>
      <w:hyperlink w:history="0" w:anchor="P2134"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sz w:val="24"/>
            <w:color w:val="0000ff"/>
          </w:rPr>
          <w:t xml:space="preserve">34</w:t>
        </w:r>
      </w:hyperlink>
      <w:r>
        <w:rPr>
          <w:sz w:val="24"/>
        </w:rPr>
        <w:t xml:space="preserve">, </w:t>
      </w:r>
      <w:hyperlink w:history="0" w:anchor="P2146"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
        <w:r>
          <w:rPr>
            <w:sz w:val="24"/>
            <w:color w:val="0000ff"/>
          </w:rPr>
          <w:t xml:space="preserve">40</w:t>
        </w:r>
      </w:hyperlink>
      <w:r>
        <w:rPr>
          <w:sz w:val="24"/>
        </w:rPr>
        <w:t xml:space="preserve"> - </w:t>
      </w:r>
      <w:hyperlink w:history="0" w:anchor="P2150"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r>
          <w:rPr>
            <w:sz w:val="24"/>
            <w:color w:val="0000ff"/>
          </w:rPr>
          <w:t xml:space="preserve">42</w:t>
        </w:r>
      </w:hyperlink>
      <w:r>
        <w:rPr>
          <w:sz w:val="24"/>
        </w:rPr>
        <w:t xml:space="preserve">, </w:t>
      </w:r>
      <w:hyperlink w:history="0" w:anchor="P2153"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
        <w:r>
          <w:rPr>
            <w:sz w:val="24"/>
            <w:color w:val="0000ff"/>
          </w:rPr>
          <w:t xml:space="preserve">44</w:t>
        </w:r>
      </w:hyperlink>
      <w:r>
        <w:rPr>
          <w:sz w:val="24"/>
        </w:rPr>
        <w:t xml:space="preserve">, </w:t>
      </w:r>
      <w:hyperlink w:history="0" w:anchor="P2155"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
        <w:r>
          <w:rPr>
            <w:sz w:val="24"/>
            <w:color w:val="0000ff"/>
          </w:rPr>
          <w:t xml:space="preserve">45</w:t>
        </w:r>
      </w:hyperlink>
      <w:r>
        <w:rPr>
          <w:sz w:val="24"/>
        </w:rPr>
        <w:t xml:space="preserve">,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w:t>
        </w:r>
      </w:hyperlink>
      <w:r>
        <w:rPr>
          <w:sz w:val="24"/>
        </w:rPr>
        <w:t xml:space="preserve">,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47</w:t>
        </w:r>
      </w:hyperlink>
      <w:r>
        <w:rPr>
          <w:sz w:val="24"/>
        </w:rPr>
        <w:t xml:space="preserve"> -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48</w:t>
        </w:r>
      </w:hyperlink>
      <w:r>
        <w:rPr>
          <w:sz w:val="24"/>
        </w:rPr>
        <w:t xml:space="preserve"> (если контрактами, заключаемыми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пунктами 47</w:t>
        </w:r>
      </w:hyperlink>
      <w:r>
        <w:rPr>
          <w:sz w:val="24"/>
        </w:rPr>
        <w:t xml:space="preserve"> -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48</w:t>
        </w:r>
      </w:hyperlink>
      <w:r>
        <w:rPr>
          <w:sz w:val="24"/>
        </w:rPr>
        <w:t xml:space="preserve">, не предусмотрена выплата аванса), </w:t>
      </w:r>
      <w:hyperlink w:history="0" w:anchor="P2167"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sz w:val="24"/>
            <w:color w:val="0000ff"/>
          </w:rPr>
          <w:t xml:space="preserve">51</w:t>
        </w:r>
      </w:hyperlink>
      <w:r>
        <w:rPr>
          <w:sz w:val="24"/>
        </w:rPr>
        <w:t xml:space="preserve"> - </w:t>
      </w:r>
      <w:hyperlink w:history="0" w:anchor="P2171"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законодательством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
        <w:r>
          <w:rPr>
            <w:sz w:val="24"/>
            <w:color w:val="0000ff"/>
          </w:rPr>
          <w:t xml:space="preserve">53</w:t>
        </w:r>
      </w:hyperlink>
      <w:r>
        <w:rPr>
          <w:sz w:val="24"/>
        </w:rPr>
        <w:t xml:space="preserve">, </w:t>
      </w:r>
      <w:hyperlink w:history="0" w:anchor="P2175"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
        <w:r>
          <w:rPr>
            <w:sz w:val="24"/>
            <w:color w:val="0000ff"/>
          </w:rPr>
          <w:t xml:space="preserve">55</w:t>
        </w:r>
      </w:hyperlink>
      <w:r>
        <w:rPr>
          <w:sz w:val="24"/>
        </w:rPr>
        <w:t xml:space="preserve"> - </w:t>
      </w:r>
      <w:hyperlink w:history="0" w:anchor="P2183"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
        <w:r>
          <w:rPr>
            <w:sz w:val="24"/>
            <w:color w:val="0000ff"/>
          </w:rPr>
          <w:t xml:space="preserve">59</w:t>
        </w:r>
      </w:hyperlink>
      <w:r>
        <w:rPr>
          <w:sz w:val="24"/>
        </w:rPr>
        <w:t xml:space="preserve">, </w:t>
      </w:r>
      <w:hyperlink w:history="0" w:anchor="P2187"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sz w:val="24"/>
            <w:color w:val="0000ff"/>
          </w:rPr>
          <w:t xml:space="preserve">61</w:t>
        </w:r>
      </w:hyperlink>
      <w:r>
        <w:rPr>
          <w:sz w:val="24"/>
        </w:rPr>
        <w:t xml:space="preserve"> - </w:t>
      </w:r>
      <w:hyperlink w:history="0" w:anchor="P2191"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законодательством Российской Федерации.">
        <w:r>
          <w:rPr>
            <w:sz w:val="24"/>
            <w:color w:val="0000ff"/>
          </w:rPr>
          <w:t xml:space="preserve">63 части 1 статьи 93</w:t>
        </w:r>
      </w:hyperlink>
      <w:r>
        <w:rPr>
          <w:sz w:val="24"/>
        </w:rPr>
        <w:t xml:space="preserve"> настоящего Федерального закона.</w:t>
      </w:r>
    </w:p>
    <w:p>
      <w:pPr>
        <w:pStyle w:val="0"/>
        <w:jc w:val="both"/>
      </w:pPr>
      <w:r>
        <w:rPr>
          <w:sz w:val="24"/>
        </w:rPr>
        <w:t xml:space="preserve">(в ред. Федеральных законов от 28.12.2013 </w:t>
      </w:r>
      <w:hyperlink w:history="0" r:id="rId127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04.06.2014 </w:t>
      </w:r>
      <w:hyperlink w:history="0" r:id="rId127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01.12.2014 </w:t>
      </w:r>
      <w:hyperlink w:history="0" r:id="rId1280"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416-ФЗ</w:t>
        </w:r>
      </w:hyperlink>
      <w:r>
        <w:rPr>
          <w:sz w:val="24"/>
        </w:rPr>
        <w:t xml:space="preserve">, от 13.07.2015 </w:t>
      </w:r>
      <w:hyperlink w:history="0" r:id="rId1281"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227-ФЗ</w:t>
        </w:r>
      </w:hyperlink>
      <w:r>
        <w:rPr>
          <w:sz w:val="24"/>
        </w:rPr>
        <w:t xml:space="preserve">, от 30.12.2015 </w:t>
      </w:r>
      <w:hyperlink w:history="0" r:id="rId1282"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469-ФЗ</w:t>
        </w:r>
      </w:hyperlink>
      <w:r>
        <w:rPr>
          <w:sz w:val="24"/>
        </w:rPr>
        <w:t xml:space="preserve">, от 02.06.2016 </w:t>
      </w:r>
      <w:hyperlink w:history="0" r:id="rId1283"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167-ФЗ</w:t>
        </w:r>
      </w:hyperlink>
      <w:r>
        <w:rPr>
          <w:sz w:val="24"/>
        </w:rPr>
        <w:t xml:space="preserve">, от 03.07.2016 </w:t>
      </w:r>
      <w:hyperlink w:history="0" r:id="rId1284"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320-ФЗ</w:t>
        </w:r>
      </w:hyperlink>
      <w:r>
        <w:rPr>
          <w:sz w:val="24"/>
        </w:rPr>
        <w:t xml:space="preserve">, от 03.07.2016 </w:t>
      </w:r>
      <w:hyperlink w:history="0" r:id="rId1285"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N 365-ФЗ</w:t>
        </w:r>
      </w:hyperlink>
      <w:r>
        <w:rPr>
          <w:sz w:val="24"/>
        </w:rPr>
        <w:t xml:space="preserve">, от 26.07.2017 </w:t>
      </w:r>
      <w:hyperlink w:history="0" r:id="rId1286"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198-ФЗ</w:t>
        </w:r>
      </w:hyperlink>
      <w:r>
        <w:rPr>
          <w:sz w:val="24"/>
        </w:rPr>
        <w:t xml:space="preserve">, от 31.12.2017 </w:t>
      </w:r>
      <w:hyperlink w:history="0" r:id="rId128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128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04.11.2022 </w:t>
      </w:r>
      <w:hyperlink w:history="0" r:id="rId128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02.11.2023 </w:t>
      </w:r>
      <w:hyperlink w:history="0" r:id="rId1290"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510-ФЗ</w:t>
        </w:r>
      </w:hyperlink>
      <w:r>
        <w:rPr>
          <w:sz w:val="24"/>
        </w:rPr>
        <w:t xml:space="preserve">)</w:t>
      </w:r>
    </w:p>
    <w:p>
      <w:pPr>
        <w:pStyle w:val="0"/>
        <w:spacing w:before="240" w:lineRule="auto"/>
        <w:ind w:firstLine="540"/>
        <w:jc w:val="both"/>
      </w:pPr>
      <w:r>
        <w:rPr>
          <w:sz w:val="24"/>
        </w:rPr>
        <w:t xml:space="preserve">2.1. Утратил силу с 1 января 2017 года. - Федеральный </w:t>
      </w:r>
      <w:hyperlink w:history="0" r:id="rId1291"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29.12.2015 N 390-ФЗ.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2.2 ст. 96 (в ред. ФЗ от 24.04.2020 N 124-ФЗ) по соглашению сторон может также </w:t>
            </w:r>
            <w:hyperlink w:history="0" r:id="rId129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4" w:name="P2544"/>
    <w:bookmarkEnd w:id="2544"/>
    <w:p>
      <w:pPr>
        <w:pStyle w:val="0"/>
        <w:spacing w:before="300" w:lineRule="auto"/>
        <w:ind w:firstLine="540"/>
        <w:jc w:val="both"/>
      </w:pPr>
      <w:r>
        <w:rPr>
          <w:sz w:val="24"/>
        </w:rP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history="0" w:anchor="P979" w:tooltip="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
        <w:r>
          <w:rPr>
            <w:sz w:val="24"/>
            <w:color w:val="0000ff"/>
          </w:rPr>
          <w:t xml:space="preserve">частью 4 статьи 33</w:t>
        </w:r>
      </w:hyperlink>
      <w:r>
        <w:rPr>
          <w:sz w:val="24"/>
        </w:rP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pPr>
        <w:pStyle w:val="0"/>
        <w:jc w:val="both"/>
      </w:pPr>
      <w:r>
        <w:rPr>
          <w:sz w:val="24"/>
        </w:rPr>
        <w:t xml:space="preserve">(часть 2.2 введена Федеральным </w:t>
      </w:r>
      <w:hyperlink w:history="0" r:id="rId129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законом</w:t>
        </w:r>
      </w:hyperlink>
      <w:r>
        <w:rPr>
          <w:sz w:val="24"/>
        </w:rPr>
        <w:t xml:space="preserve"> от 24.04.2020 N 124-ФЗ; в ред. Федерального </w:t>
      </w:r>
      <w:hyperlink w:history="0" r:id="rId129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Исполнение контракта, гарантийные обязательства могут обеспечиваться предоставлением независимой гарантии, соответствующей </w:t>
      </w:r>
      <w:hyperlink w:history="0" w:anchor="P1396" w:tooltip="Статья 45. Условия независимой гарантии. Реестры независимых гарантий">
        <w:r>
          <w:rPr>
            <w:sz w:val="24"/>
            <w:color w:val="0000ff"/>
          </w:rPr>
          <w:t xml:space="preserve">требованиям статьи 45</w:t>
        </w:r>
      </w:hyperlink>
      <w:r>
        <w:rPr>
          <w:sz w:val="24"/>
        </w:rP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history="0" w:anchor="P2378" w:tooltip="Статья 95. Изменение, расторжение контракта">
        <w:r>
          <w:rPr>
            <w:sz w:val="24"/>
            <w:color w:val="0000ff"/>
          </w:rPr>
          <w:t xml:space="preserve">статьей 95</w:t>
        </w:r>
      </w:hyperlink>
      <w:r>
        <w:rPr>
          <w:sz w:val="24"/>
        </w:rPr>
        <w:t xml:space="preserve"> настоящего Федерального закона.</w:t>
      </w:r>
    </w:p>
    <w:p>
      <w:pPr>
        <w:pStyle w:val="0"/>
        <w:jc w:val="both"/>
      </w:pPr>
      <w:r>
        <w:rPr>
          <w:sz w:val="24"/>
        </w:rPr>
        <w:t xml:space="preserve">(в ред. Федеральных законов от 01.05.2019 </w:t>
      </w:r>
      <w:hyperlink w:history="0" r:id="rId129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129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history="0" w:anchor="P2536"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sz w:val="24"/>
            <w:color w:val="0000ff"/>
          </w:rPr>
          <w:t xml:space="preserve">пунктом 1 части 1.1</w:t>
        </w:r>
      </w:hyperlink>
      <w:r>
        <w:rPr>
          <w:sz w:val="24"/>
        </w:rPr>
        <w:t xml:space="preserve"> настоящей статьи.</w:t>
      </w:r>
    </w:p>
    <w:p>
      <w:pPr>
        <w:pStyle w:val="0"/>
        <w:jc w:val="both"/>
      </w:pPr>
      <w:r>
        <w:rPr>
          <w:sz w:val="24"/>
        </w:rPr>
        <w:t xml:space="preserve">(в ред. Федерального </w:t>
      </w:r>
      <w:hyperlink w:history="0" r:id="rId129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96 (в ред. ФЗ от 24.04.2020 N 124-ФЗ) по соглашению сторон может также </w:t>
            </w:r>
            <w:hyperlink w:history="0" r:id="rId129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53" w:name="P2553"/>
    <w:bookmarkEnd w:id="2553"/>
    <w:p>
      <w:pPr>
        <w:pStyle w:val="0"/>
        <w:spacing w:before="300" w:lineRule="auto"/>
        <w:ind w:firstLine="540"/>
        <w:jc w:val="both"/>
      </w:pPr>
      <w:r>
        <w:rPr>
          <w:sz w:val="24"/>
        </w:rP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history="0" w:anchor="P2561"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частью 6.2 настоящей статьи при заключении контракта по резу...">
        <w:r>
          <w:rPr>
            <w:sz w:val="24"/>
            <w:color w:val="0000ff"/>
          </w:rPr>
          <w:t xml:space="preserve">частями 6.1</w:t>
        </w:r>
      </w:hyperlink>
      <w:r>
        <w:rPr>
          <w:sz w:val="24"/>
        </w:rPr>
        <w:t xml:space="preserve"> - </w:t>
      </w:r>
      <w:hyperlink w:history="0" w:anchor="P2567" w:tooltip="6.2-1. В случае заключения контракта жизненного цикла при установлении заказчиком требования обеспечения исполнения контракта:">
        <w:r>
          <w:rPr>
            <w:sz w:val="24"/>
            <w:color w:val="0000ff"/>
          </w:rPr>
          <w:t xml:space="preserve">6.2-1</w:t>
        </w:r>
      </w:hyperlink>
      <w:r>
        <w:rPr>
          <w:sz w:val="24"/>
        </w:rPr>
        <w:t xml:space="preserve"> настоящей статьи. При этом, если:</w:t>
      </w:r>
    </w:p>
    <w:p>
      <w:pPr>
        <w:pStyle w:val="0"/>
        <w:jc w:val="both"/>
      </w:pPr>
      <w:r>
        <w:rPr>
          <w:sz w:val="24"/>
        </w:rPr>
        <w:t xml:space="preserve">(в ред. Федерального </w:t>
      </w:r>
      <w:hyperlink w:history="0" r:id="rId129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history="0" w:anchor="P2557" w:tooltip="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частью 6.2 настоящей статьи при заключении контракта по результатам определения поставщиков (подрядчиков, исполнителей) в соответствии с пунктом 1 части 1 статьи 30 настоящего Федерального закона), уменьшенной на ...">
        <w:r>
          <w:rPr>
            <w:sz w:val="24"/>
            <w:color w:val="0000ff"/>
          </w:rPr>
          <w:t xml:space="preserve">пунктом 3</w:t>
        </w:r>
      </w:hyperlink>
      <w:r>
        <w:rPr>
          <w:sz w:val="24"/>
        </w:rPr>
        <w:t xml:space="preserve"> настоящей части;</w:t>
      </w:r>
    </w:p>
    <w:p>
      <w:pPr>
        <w:pStyle w:val="0"/>
        <w:spacing w:before="240" w:lineRule="auto"/>
        <w:ind w:firstLine="540"/>
        <w:jc w:val="both"/>
      </w:pPr>
      <w:r>
        <w:rPr>
          <w:sz w:val="24"/>
        </w:rPr>
        <w:t xml:space="preserve">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bookmarkStart w:id="2557" w:name="P2557"/>
    <w:bookmarkEnd w:id="2557"/>
    <w:p>
      <w:pPr>
        <w:pStyle w:val="0"/>
        <w:spacing w:before="240" w:lineRule="auto"/>
        <w:ind w:firstLine="540"/>
        <w:jc w:val="both"/>
      </w:pPr>
      <w:r>
        <w:rPr>
          <w:sz w:val="24"/>
        </w:rP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history="0" w:anchor="P2565"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частями 6 и 6.1 настоящей статьи от цены контракта, по которой в соответствии с настоящим Федеральным законом заключается контракт.">
        <w:r>
          <w:rPr>
            <w:sz w:val="24"/>
            <w:color w:val="0000ff"/>
          </w:rPr>
          <w:t xml:space="preserve">частью 6.2</w:t>
        </w:r>
      </w:hyperlink>
      <w:r>
        <w:rPr>
          <w:sz w:val="24"/>
        </w:rPr>
        <w:t xml:space="preserve"> настоящей статьи при заключении контракта по результатам определения поставщиков (подрядчиков, исполнителей) в соответствии с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пунктом 1 части 1 статьи 30</w:t>
        </w:r>
      </w:hyperlink>
      <w:r>
        <w:rPr>
          <w:sz w:val="24"/>
        </w:rPr>
        <w:t xml:space="preserve"> настоящего Федерального закона), уменьшенной на размер такого аванса.</w:t>
      </w:r>
    </w:p>
    <w:p>
      <w:pPr>
        <w:pStyle w:val="0"/>
        <w:jc w:val="both"/>
      </w:pPr>
      <w:r>
        <w:rPr>
          <w:sz w:val="24"/>
        </w:rPr>
        <w:t xml:space="preserve">(часть 6 в ред. Федерального </w:t>
      </w:r>
      <w:hyperlink w:history="0" r:id="rId130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закона</w:t>
        </w:r>
      </w:hyperlink>
      <w:r>
        <w:rPr>
          <w:sz w:val="24"/>
        </w:rPr>
        <w:t xml:space="preserve"> от 24.04.2020 N 124-ФЗ)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6.1 ст. 96 (в ред. ФЗ от 24.04.2020 N 124-ФЗ) по соглашению сторон может также </w:t>
            </w:r>
            <w:hyperlink w:history="0" r:id="rId1301"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61" w:name="P2561"/>
    <w:bookmarkEnd w:id="2561"/>
    <w:p>
      <w:pPr>
        <w:pStyle w:val="0"/>
        <w:spacing w:before="300" w:lineRule="auto"/>
        <w:ind w:firstLine="540"/>
        <w:jc w:val="both"/>
      </w:pPr>
      <w:r>
        <w:rPr>
          <w:sz w:val="24"/>
        </w:rPr>
        <w:t xml:space="preserve">6.1. Если в соответствии с </w:t>
      </w:r>
      <w:r>
        <w:rPr>
          <w:sz w:val="24"/>
        </w:rPr>
        <w:t xml:space="preserve">законодательством</w:t>
      </w:r>
      <w:r>
        <w:rPr>
          <w:sz w:val="24"/>
        </w:rPr>
        <w:t xml:space="preserve">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history="0" w:anchor="P2565"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частями 6 и 6.1 настоящей статьи от цены контракта, по которой в соответствии с настоящим Федеральным законом заключается контракт.">
        <w:r>
          <w:rPr>
            <w:sz w:val="24"/>
            <w:color w:val="0000ff"/>
          </w:rPr>
          <w:t xml:space="preserve">частью 6.2</w:t>
        </w:r>
      </w:hyperlink>
      <w:r>
        <w:rPr>
          <w:sz w:val="24"/>
        </w:rPr>
        <w:t xml:space="preserve"> настоящей статьи при заключении контракта по результатам определения поставщика (подрядчика, исполнителя) в соответствии с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пунктом 1 части 1 статьи 30</w:t>
        </w:r>
      </w:hyperlink>
      <w:r>
        <w:rPr>
          <w:sz w:val="24"/>
        </w:rPr>
        <w:t xml:space="preserve"> настоящего Федерального закона).</w:t>
      </w:r>
    </w:p>
    <w:p>
      <w:pPr>
        <w:pStyle w:val="0"/>
        <w:jc w:val="both"/>
      </w:pPr>
      <w:r>
        <w:rPr>
          <w:sz w:val="24"/>
        </w:rPr>
        <w:t xml:space="preserve">(часть 6.1 введена Федеральным </w:t>
      </w:r>
      <w:hyperlink w:history="0" r:id="rId130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законом</w:t>
        </w:r>
      </w:hyperlink>
      <w:r>
        <w:rPr>
          <w:sz w:val="24"/>
        </w:rPr>
        <w:t xml:space="preserve"> от 24.04.2020 N 124-ФЗ)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6.2 ст. 96 (в ред. ФЗ от 24.04.2020 N 124-ФЗ) по соглашению сторон может также </w:t>
            </w:r>
            <w:hyperlink w:history="0" r:id="rId130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65" w:name="P2565"/>
    <w:bookmarkEnd w:id="2565"/>
    <w:p>
      <w:pPr>
        <w:pStyle w:val="0"/>
        <w:spacing w:before="300" w:lineRule="auto"/>
        <w:ind w:firstLine="540"/>
        <w:jc w:val="both"/>
      </w:pPr>
      <w:r>
        <w:rPr>
          <w:sz w:val="24"/>
        </w:rPr>
        <w:t xml:space="preserve">6.2. Если контракт заключается по результатам определения поставщика (подрядчика, исполнителя) в соответствии с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пунктом 1 части 1 статьи 30</w:t>
        </w:r>
      </w:hyperlink>
      <w:r>
        <w:rPr>
          <w:sz w:val="24"/>
        </w:rP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history="0" w:anchor="P2553"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частями 6.1 - 6.2-1 настоящей статьи. При этом, если:">
        <w:r>
          <w:rPr>
            <w:sz w:val="24"/>
            <w:color w:val="0000ff"/>
          </w:rPr>
          <w:t xml:space="preserve">частями 6</w:t>
        </w:r>
      </w:hyperlink>
      <w:r>
        <w:rPr>
          <w:sz w:val="24"/>
        </w:rPr>
        <w:t xml:space="preserve"> и </w:t>
      </w:r>
      <w:hyperlink w:history="0" w:anchor="P2561"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частью 6.2 настоящей статьи при заключении контракта по резу...">
        <w:r>
          <w:rPr>
            <w:sz w:val="24"/>
            <w:color w:val="0000ff"/>
          </w:rPr>
          <w:t xml:space="preserve">6.1</w:t>
        </w:r>
      </w:hyperlink>
      <w:r>
        <w:rPr>
          <w:sz w:val="24"/>
        </w:rPr>
        <w:t xml:space="preserve"> настоящей статьи от цены контракта, по которой в соответствии с настоящим Федеральным законом заключается контракт.</w:t>
      </w:r>
    </w:p>
    <w:p>
      <w:pPr>
        <w:pStyle w:val="0"/>
        <w:jc w:val="both"/>
      </w:pPr>
      <w:r>
        <w:rPr>
          <w:sz w:val="24"/>
        </w:rPr>
        <w:t xml:space="preserve">(часть 6.2 введена Федеральным </w:t>
      </w:r>
      <w:hyperlink w:history="0" r:id="rId1304"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законом</w:t>
        </w:r>
      </w:hyperlink>
      <w:r>
        <w:rPr>
          <w:sz w:val="24"/>
        </w:rPr>
        <w:t xml:space="preserve"> от 24.04.2020 N 124-ФЗ)</w:t>
      </w:r>
    </w:p>
    <w:bookmarkStart w:id="2567" w:name="P2567"/>
    <w:bookmarkEnd w:id="2567"/>
    <w:p>
      <w:pPr>
        <w:pStyle w:val="0"/>
        <w:spacing w:before="240" w:lineRule="auto"/>
        <w:ind w:firstLine="540"/>
        <w:jc w:val="both"/>
      </w:pPr>
      <w:r>
        <w:rPr>
          <w:sz w:val="24"/>
        </w:rPr>
        <w:t xml:space="preserve">6.2-1. В случае заключения контракта жизненного цикла при установлении заказчиком требования обеспечения исполнения контракта:</w:t>
      </w:r>
    </w:p>
    <w:p>
      <w:pPr>
        <w:pStyle w:val="0"/>
        <w:spacing w:before="240" w:lineRule="auto"/>
        <w:ind w:firstLine="540"/>
        <w:jc w:val="both"/>
      </w:pPr>
      <w:r>
        <w:rPr>
          <w:sz w:val="24"/>
        </w:rPr>
        <w:t xml:space="preserve">1) размер обеспечения исполнения контракта в части, предусмотренной </w:t>
      </w:r>
      <w:hyperlink w:history="0" w:anchor="P2536"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sz w:val="24"/>
            <w:color w:val="0000ff"/>
          </w:rPr>
          <w:t xml:space="preserve">пунктом 1 части 1.1</w:t>
        </w:r>
      </w:hyperlink>
      <w:r>
        <w:rPr>
          <w:sz w:val="24"/>
        </w:rPr>
        <w:t xml:space="preserve"> настоящей статьи, устанавливается в соответствии с </w:t>
      </w:r>
      <w:hyperlink w:history="0" w:anchor="P2553"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частями 6.1 - 6.2-1 настоящей статьи. При этом, если:">
        <w:r>
          <w:rPr>
            <w:sz w:val="24"/>
            <w:color w:val="0000ff"/>
          </w:rPr>
          <w:t xml:space="preserve">частями 6</w:t>
        </w:r>
      </w:hyperlink>
      <w:r>
        <w:rPr>
          <w:sz w:val="24"/>
        </w:rPr>
        <w:t xml:space="preserve"> и </w:t>
      </w:r>
      <w:hyperlink w:history="0" w:anchor="P2561"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частью 6.2 настоящей статьи при заключении контракта по резу...">
        <w:r>
          <w:rPr>
            <w:sz w:val="24"/>
            <w:color w:val="0000ff"/>
          </w:rPr>
          <w:t xml:space="preserve">6.1</w:t>
        </w:r>
      </w:hyperlink>
      <w:r>
        <w:rPr>
          <w:sz w:val="24"/>
        </w:rP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pPr>
        <w:pStyle w:val="0"/>
        <w:spacing w:before="240" w:lineRule="auto"/>
        <w:ind w:firstLine="540"/>
        <w:jc w:val="both"/>
      </w:pPr>
      <w:r>
        <w:rPr>
          <w:sz w:val="24"/>
        </w:rPr>
        <w:t xml:space="preserve">2) размер обеспечения исполнения контракта в части, предусмотренной </w:t>
      </w:r>
      <w:hyperlink w:history="0" w:anchor="P2537" w:tooltip="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w:r>
          <w:rPr>
            <w:sz w:val="24"/>
            <w:color w:val="0000ff"/>
          </w:rPr>
          <w:t xml:space="preserve">пунктом 2 части 1.1</w:t>
        </w:r>
      </w:hyperlink>
      <w:r>
        <w:rPr>
          <w:sz w:val="24"/>
        </w:rPr>
        <w:t xml:space="preserve"> настоящей статьи, устанавливается в соответствии с </w:t>
      </w:r>
      <w:hyperlink w:history="0" w:anchor="P2553"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частями 6.1 - 6.2-1 настоящей статьи. При этом, если:">
        <w:r>
          <w:rPr>
            <w:sz w:val="24"/>
            <w:color w:val="0000ff"/>
          </w:rPr>
          <w:t xml:space="preserve">частями 6</w:t>
        </w:r>
      </w:hyperlink>
      <w:r>
        <w:rPr>
          <w:sz w:val="24"/>
        </w:rPr>
        <w:t xml:space="preserve"> и </w:t>
      </w:r>
      <w:hyperlink w:history="0" w:anchor="P2561"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частью 6.2 настоящей статьи при заключении контракта по резу...">
        <w:r>
          <w:rPr>
            <w:sz w:val="24"/>
            <w:color w:val="0000ff"/>
          </w:rPr>
          <w:t xml:space="preserve">6.1</w:t>
        </w:r>
      </w:hyperlink>
      <w:r>
        <w:rPr>
          <w:sz w:val="24"/>
        </w:rP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pStyle w:val="0"/>
        <w:jc w:val="both"/>
      </w:pPr>
      <w:r>
        <w:rPr>
          <w:sz w:val="24"/>
        </w:rPr>
        <w:t xml:space="preserve">(часть 6.2-1 введена Федеральным </w:t>
      </w:r>
      <w:hyperlink w:history="0" r:id="rId130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6.3 ст. 96 (в ред. ФЗ от 24.04.2020 N 124-ФЗ) по соглашению сторон может также </w:t>
            </w:r>
            <w:hyperlink w:history="0" r:id="rId130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history="0" w:anchor="P1082" w:tooltip="Статья 37. Антидемпинговые меры при проведении конкурса и аукциона">
        <w:r>
          <w:rPr>
            <w:sz w:val="24"/>
            <w:color w:val="0000ff"/>
          </w:rPr>
          <w:t xml:space="preserve">статьи 37</w:t>
        </w:r>
      </w:hyperlink>
      <w:r>
        <w:rPr>
          <w:sz w:val="24"/>
        </w:rPr>
        <w:t xml:space="preserve"> настоящего Федерального закона.</w:t>
      </w:r>
    </w:p>
    <w:p>
      <w:pPr>
        <w:pStyle w:val="0"/>
        <w:jc w:val="both"/>
      </w:pPr>
      <w:r>
        <w:rPr>
          <w:sz w:val="24"/>
        </w:rPr>
        <w:t xml:space="preserve">(часть 6.3 введена Федеральным </w:t>
      </w:r>
      <w:hyperlink w:history="0" r:id="rId130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законом</w:t>
        </w:r>
      </w:hyperlink>
      <w:r>
        <w:rPr>
          <w:sz w:val="24"/>
        </w:rPr>
        <w:t xml:space="preserve"> от 24.04.2020 N 124-ФЗ)</w:t>
      </w:r>
    </w:p>
    <w:bookmarkStart w:id="2575" w:name="P2575"/>
    <w:bookmarkEnd w:id="2575"/>
    <w:p>
      <w:pPr>
        <w:pStyle w:val="0"/>
        <w:spacing w:before="240" w:lineRule="auto"/>
        <w:ind w:firstLine="540"/>
        <w:jc w:val="both"/>
      </w:pPr>
      <w:r>
        <w:rPr>
          <w:sz w:val="24"/>
        </w:rP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2579"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
        <w:r>
          <w:rPr>
            <w:sz w:val="24"/>
            <w:color w:val="0000ff"/>
          </w:rPr>
          <w:t xml:space="preserve">частями 7.2</w:t>
        </w:r>
      </w:hyperlink>
      <w:r>
        <w:rPr>
          <w:sz w:val="24"/>
        </w:rPr>
        <w:t xml:space="preserve"> и </w:t>
      </w:r>
      <w:hyperlink w:history="0" w:anchor="P2583"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
        <w:r>
          <w:rPr>
            <w:sz w:val="24"/>
            <w:color w:val="0000ff"/>
          </w:rPr>
          <w:t xml:space="preserve">7.3</w:t>
        </w:r>
      </w:hyperlink>
      <w:r>
        <w:rPr>
          <w:sz w:val="24"/>
        </w:rP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pPr>
        <w:pStyle w:val="0"/>
        <w:jc w:val="both"/>
      </w:pPr>
      <w:r>
        <w:rPr>
          <w:sz w:val="24"/>
        </w:rPr>
        <w:t xml:space="preserve">(в ред. Федеральных законов от 27.12.2018 </w:t>
      </w:r>
      <w:hyperlink w:history="0" r:id="rId1308"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502-ФЗ</w:t>
        </w:r>
      </w:hyperlink>
      <w:r>
        <w:rPr>
          <w:sz w:val="24"/>
        </w:rPr>
        <w:t xml:space="preserve">, от 01.05.2019 </w:t>
      </w:r>
      <w:hyperlink w:history="0" r:id="rId130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w:t>
      </w:r>
    </w:p>
    <w:bookmarkStart w:id="2577" w:name="P2577"/>
    <w:bookmarkEnd w:id="2577"/>
    <w:p>
      <w:pPr>
        <w:pStyle w:val="0"/>
        <w:spacing w:before="240" w:lineRule="auto"/>
        <w:ind w:firstLine="540"/>
        <w:jc w:val="both"/>
      </w:pPr>
      <w:r>
        <w:rPr>
          <w:sz w:val="24"/>
        </w:rP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2579"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
        <w:r>
          <w:rPr>
            <w:sz w:val="24"/>
            <w:color w:val="0000ff"/>
          </w:rPr>
          <w:t xml:space="preserve">частями 7.2</w:t>
        </w:r>
      </w:hyperlink>
      <w:r>
        <w:rPr>
          <w:sz w:val="24"/>
        </w:rPr>
        <w:t xml:space="preserve"> и </w:t>
      </w:r>
      <w:hyperlink w:history="0" w:anchor="P2583"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
        <w:r>
          <w:rPr>
            <w:sz w:val="24"/>
            <w:color w:val="0000ff"/>
          </w:rPr>
          <w:t xml:space="preserve">7.3</w:t>
        </w:r>
      </w:hyperlink>
      <w:r>
        <w:rPr>
          <w:sz w:val="24"/>
        </w:rPr>
        <w:t xml:space="preserve"> настоящей статьи.</w:t>
      </w:r>
    </w:p>
    <w:p>
      <w:pPr>
        <w:pStyle w:val="0"/>
        <w:jc w:val="both"/>
      </w:pPr>
      <w:r>
        <w:rPr>
          <w:sz w:val="24"/>
        </w:rPr>
        <w:t xml:space="preserve">(часть 7.1 введена Федеральным </w:t>
      </w:r>
      <w:hyperlink w:history="0" r:id="rId1310"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27.12.2018 N 502-ФЗ)</w:t>
      </w:r>
    </w:p>
    <w:bookmarkStart w:id="2579" w:name="P2579"/>
    <w:bookmarkEnd w:id="2579"/>
    <w:p>
      <w:pPr>
        <w:pStyle w:val="0"/>
        <w:spacing w:before="240" w:lineRule="auto"/>
        <w:ind w:firstLine="540"/>
        <w:jc w:val="both"/>
      </w:pPr>
      <w:r>
        <w:rPr>
          <w:sz w:val="24"/>
        </w:rP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w:anchor="P2800" w:tooltip="Статья 103. Реестр контрактов, заключенных заказчиками">
        <w:r>
          <w:rPr>
            <w:sz w:val="24"/>
            <w:color w:val="0000ff"/>
          </w:rPr>
          <w:t xml:space="preserve">статьей 103</w:t>
        </w:r>
      </w:hyperlink>
      <w:r>
        <w:rPr>
          <w:sz w:val="24"/>
        </w:rP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history="0" w:anchor="P1052"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настоящего Федерального закона. При этом срок возврата заказчиком поста...">
        <w:r>
          <w:rPr>
            <w:sz w:val="24"/>
            <w:color w:val="0000ff"/>
          </w:rPr>
          <w:t xml:space="preserve">частью 27 статьи 34</w:t>
        </w:r>
      </w:hyperlink>
      <w:r>
        <w:rPr>
          <w:sz w:val="24"/>
        </w:rP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pPr>
        <w:pStyle w:val="0"/>
        <w:jc w:val="both"/>
      </w:pPr>
      <w:r>
        <w:rPr>
          <w:sz w:val="24"/>
        </w:rPr>
        <w:t xml:space="preserve">(часть 7.2 введена Федеральным </w:t>
      </w:r>
      <w:hyperlink w:history="0" r:id="rId1311"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27.12.2018 N 502-ФЗ; в ред. Федерального </w:t>
      </w:r>
      <w:hyperlink w:history="0" r:id="rId131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7.3 ст. 96 (в ред. ФЗ от 24.04.2020 N 124-ФЗ) по соглашению сторон может также </w:t>
            </w:r>
            <w:hyperlink w:history="0" r:id="rId131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применяться</w:t>
              </w:r>
            </w:hyperlink>
            <w:r>
              <w:rPr>
                <w:sz w:val="24"/>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83" w:name="P2583"/>
    <w:bookmarkEnd w:id="2583"/>
    <w:p>
      <w:pPr>
        <w:pStyle w:val="0"/>
        <w:spacing w:before="300" w:lineRule="auto"/>
        <w:ind w:firstLine="540"/>
        <w:jc w:val="both"/>
      </w:pPr>
      <w:r>
        <w:rPr>
          <w:sz w:val="24"/>
        </w:rPr>
        <w:t xml:space="preserve">7.3. Предусмотренное </w:t>
      </w:r>
      <w:hyperlink w:history="0" w:anchor="P2575"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w:r>
          <w:rPr>
            <w:sz w:val="24"/>
            <w:color w:val="0000ff"/>
          </w:rPr>
          <w:t xml:space="preserve">частями 7</w:t>
        </w:r>
      </w:hyperlink>
      <w:r>
        <w:rPr>
          <w:sz w:val="24"/>
        </w:rPr>
        <w:t xml:space="preserve"> и </w:t>
      </w:r>
      <w:hyperlink w:history="0" w:anchor="P2577"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настоящей статьи.">
        <w:r>
          <w:rPr>
            <w:sz w:val="24"/>
            <w:color w:val="0000ff"/>
          </w:rPr>
          <w:t xml:space="preserve">7.1</w:t>
        </w:r>
      </w:hyperlink>
      <w:r>
        <w:rPr>
          <w:sz w:val="24"/>
        </w:rP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w:t>
      </w:r>
      <w:r>
        <w:rPr>
          <w:sz w:val="24"/>
        </w:rPr>
        <w:t xml:space="preserve">законодательством</w:t>
      </w:r>
      <w:r>
        <w:rPr>
          <w:sz w:val="24"/>
        </w:rPr>
        <w:t xml:space="preserve">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pPr>
        <w:pStyle w:val="0"/>
        <w:jc w:val="both"/>
      </w:pPr>
      <w:r>
        <w:rPr>
          <w:sz w:val="24"/>
        </w:rPr>
        <w:t xml:space="preserve">(часть 7.3 введена Федеральным </w:t>
      </w:r>
      <w:hyperlink w:history="0" r:id="rId131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27.12.2018 N 502-ФЗ; в ред. Федерального </w:t>
      </w:r>
      <w:hyperlink w:history="0" r:id="rId131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закона</w:t>
        </w:r>
      </w:hyperlink>
      <w:r>
        <w:rPr>
          <w:sz w:val="24"/>
        </w:rPr>
        <w:t xml:space="preserve"> от 24.04.2020 N 124-ФЗ)</w:t>
      </w:r>
    </w:p>
    <w:p>
      <w:pPr>
        <w:pStyle w:val="0"/>
        <w:spacing w:before="240" w:lineRule="auto"/>
        <w:ind w:firstLine="540"/>
        <w:jc w:val="both"/>
      </w:pPr>
      <w:r>
        <w:rPr>
          <w:sz w:val="24"/>
        </w:rP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history="0" w:anchor="P1082" w:tooltip="Статья 37. Антидемпинговые меры при проведении конкурса и аукциона">
        <w:r>
          <w:rPr>
            <w:sz w:val="24"/>
            <w:color w:val="0000ff"/>
          </w:rPr>
          <w:t xml:space="preserve">статьи 37</w:t>
        </w:r>
      </w:hyperlink>
      <w:r>
        <w:rPr>
          <w:sz w:val="24"/>
        </w:rPr>
        <w:t xml:space="preserve"> настоящего Федерального закона, об обеспечении гарантийных обязательств не применяются в случае:</w:t>
      </w:r>
    </w:p>
    <w:p>
      <w:pPr>
        <w:pStyle w:val="0"/>
        <w:jc w:val="both"/>
      </w:pPr>
      <w:r>
        <w:rPr>
          <w:sz w:val="24"/>
        </w:rPr>
        <w:t xml:space="preserve">(в ред. Федеральных законов от 01.05.2019 </w:t>
      </w:r>
      <w:hyperlink w:history="0" r:id="rId131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01.04.2020 </w:t>
      </w:r>
      <w:hyperlink w:history="0" r:id="rId131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w:t>
      </w:r>
    </w:p>
    <w:p>
      <w:pPr>
        <w:pStyle w:val="0"/>
        <w:spacing w:before="240" w:lineRule="auto"/>
        <w:ind w:firstLine="540"/>
        <w:jc w:val="both"/>
      </w:pPr>
      <w:r>
        <w:rPr>
          <w:sz w:val="24"/>
        </w:rPr>
        <w:t xml:space="preserve">1) заключения контракта с участником закупки, который является казенным учреждением;</w:t>
      </w:r>
    </w:p>
    <w:p>
      <w:pPr>
        <w:pStyle w:val="0"/>
        <w:jc w:val="both"/>
      </w:pPr>
      <w:r>
        <w:rPr>
          <w:sz w:val="24"/>
        </w:rPr>
        <w:t xml:space="preserve">(в ред. Федерального </w:t>
      </w:r>
      <w:hyperlink w:history="0" r:id="rId13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spacing w:before="240" w:lineRule="auto"/>
        <w:ind w:firstLine="540"/>
        <w:jc w:val="both"/>
      </w:pPr>
      <w:r>
        <w:rPr>
          <w:sz w:val="24"/>
        </w:rPr>
        <w:t xml:space="preserve">2) осуществления закупки услуги по предоставлению кредита;</w:t>
      </w:r>
    </w:p>
    <w:p>
      <w:pPr>
        <w:pStyle w:val="0"/>
        <w:spacing w:before="240" w:lineRule="auto"/>
        <w:ind w:firstLine="540"/>
        <w:jc w:val="both"/>
      </w:pPr>
      <w:r>
        <w:rPr>
          <w:sz w:val="24"/>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pPr>
        <w:pStyle w:val="0"/>
        <w:jc w:val="both"/>
      </w:pPr>
      <w:r>
        <w:rPr>
          <w:sz w:val="24"/>
        </w:rPr>
        <w:t xml:space="preserve">(в ред. Федеральных законов от 03.07.2016 </w:t>
      </w:r>
      <w:hyperlink w:history="0" r:id="rId1319"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 от 02.07.2021 </w:t>
      </w:r>
      <w:hyperlink w:history="0" r:id="rId132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jc w:val="both"/>
      </w:pPr>
      <w:r>
        <w:rPr>
          <w:sz w:val="24"/>
        </w:rPr>
        <w:t xml:space="preserve">(часть 8 в ред. Федерального </w:t>
      </w:r>
      <w:hyperlink w:history="0" r:id="rId132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pStyle w:val="0"/>
        <w:spacing w:before="240" w:lineRule="auto"/>
        <w:ind w:firstLine="540"/>
        <w:jc w:val="both"/>
      </w:pPr>
      <w:r>
        <w:rPr>
          <w:sz w:val="24"/>
        </w:rPr>
        <w:t xml:space="preserve">8.1. Участник закупки, с которым заключается контракт по результатам определения поставщика (подрядчика, исполнителя) в соответствии с </w:t>
      </w:r>
      <w:hyperlink w:history="0" w:anchor="P814"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w:r>
          <w:rPr>
            <w:sz w:val="24"/>
            <w:color w:val="0000ff"/>
          </w:rPr>
          <w:t xml:space="preserve">пунктом 1 части 1 статьи 30</w:t>
        </w:r>
      </w:hyperlink>
      <w:r>
        <w:rPr>
          <w:sz w:val="24"/>
        </w:rPr>
        <w:t xml:space="preserve"> настоящего Федерального закона, освобождается от предоставления обеспечения исполнения контракта, в том числе с учетом положений </w:t>
      </w:r>
      <w:hyperlink w:history="0" w:anchor="P1082" w:tooltip="Статья 37. Антидемпинговые меры при проведении конкурса и аукциона">
        <w:r>
          <w:rPr>
            <w:sz w:val="24"/>
            <w:color w:val="0000ff"/>
          </w:rPr>
          <w:t xml:space="preserve">статьи 37</w:t>
        </w:r>
      </w:hyperlink>
      <w:r>
        <w:rPr>
          <w:sz w:val="24"/>
        </w:rP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pPr>
        <w:pStyle w:val="0"/>
        <w:jc w:val="both"/>
      </w:pPr>
      <w:r>
        <w:rPr>
          <w:sz w:val="24"/>
        </w:rPr>
        <w:t xml:space="preserve">(часть 8.1 введена Федеральным </w:t>
      </w:r>
      <w:hyperlink w:history="0" r:id="rId132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 в ред. Федеральных законов от 01.04.2020 </w:t>
      </w:r>
      <w:hyperlink w:history="0" r:id="rId132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02.07.2021 </w:t>
      </w:r>
      <w:hyperlink w:history="0" r:id="rId132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9. Утратил силу с 1 января 2022 года. - Федеральный </w:t>
      </w:r>
      <w:hyperlink w:history="0" r:id="rId132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w:history="0" r:id="rId1326"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spacing w:before="240" w:lineRule="auto"/>
        <w:ind w:firstLine="540"/>
        <w:jc w:val="both"/>
      </w:pPr>
      <w:r>
        <w:rPr>
          <w:sz w:val="24"/>
        </w:rPr>
        <w:t xml:space="preserve">11. Утратил силу с 1 января 2017 года. - Федеральный </w:t>
      </w:r>
      <w:hyperlink w:history="0" r:id="rId1327"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29.12.2015 N 390-ФЗ.</w:t>
      </w:r>
    </w:p>
    <w:p>
      <w:pPr>
        <w:pStyle w:val="0"/>
        <w:ind w:firstLine="540"/>
        <w:jc w:val="both"/>
      </w:pPr>
      <w:r>
        <w:rPr>
          <w:sz w:val="24"/>
        </w:rPr>
      </w:r>
    </w:p>
    <w:p>
      <w:pPr>
        <w:pStyle w:val="2"/>
        <w:outlineLvl w:val="0"/>
        <w:jc w:val="center"/>
      </w:pPr>
      <w:r>
        <w:rPr>
          <w:sz w:val="24"/>
        </w:rPr>
        <w:t xml:space="preserve">Глава 4. МОНИТОРИНГ ЗАКУПОК И АУДИТ В СФЕРЕ ЗАКУПОК</w:t>
      </w:r>
    </w:p>
    <w:p>
      <w:pPr>
        <w:pStyle w:val="0"/>
        <w:ind w:firstLine="540"/>
        <w:jc w:val="both"/>
      </w:pPr>
      <w:r>
        <w:rPr>
          <w:sz w:val="24"/>
        </w:rPr>
      </w:r>
    </w:p>
    <w:p>
      <w:pPr>
        <w:pStyle w:val="2"/>
        <w:outlineLvl w:val="1"/>
        <w:ind w:firstLine="540"/>
        <w:jc w:val="both"/>
      </w:pPr>
      <w:r>
        <w:rPr>
          <w:sz w:val="24"/>
        </w:rPr>
        <w:t xml:space="preserve">Статья 97. Мониторинг закупок</w:t>
      </w:r>
    </w:p>
    <w:p>
      <w:pPr>
        <w:pStyle w:val="0"/>
        <w:ind w:firstLine="540"/>
        <w:jc w:val="both"/>
      </w:pPr>
      <w:r>
        <w:rPr>
          <w:sz w:val="24"/>
        </w:rPr>
      </w:r>
    </w:p>
    <w:bookmarkStart w:id="2603" w:name="P2603"/>
    <w:bookmarkEnd w:id="2603"/>
    <w:p>
      <w:pPr>
        <w:pStyle w:val="0"/>
        <w:ind w:firstLine="540"/>
        <w:jc w:val="both"/>
      </w:pPr>
      <w:r>
        <w:rPr>
          <w:sz w:val="24"/>
        </w:rPr>
        <w:t xml:space="preserve">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pPr>
        <w:pStyle w:val="0"/>
        <w:jc w:val="both"/>
      </w:pPr>
      <w:r>
        <w:rPr>
          <w:sz w:val="24"/>
        </w:rPr>
        <w:t xml:space="preserve">(в ред. Федерального </w:t>
      </w:r>
      <w:hyperlink w:history="0" r:id="rId132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2. Утратил силу с 1 октября 2019 года. - Федеральный </w:t>
      </w:r>
      <w:hyperlink w:history="0" r:id="rId13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spacing w:before="240" w:lineRule="auto"/>
        <w:ind w:firstLine="540"/>
        <w:jc w:val="both"/>
      </w:pPr>
      <w:r>
        <w:rPr>
          <w:sz w:val="24"/>
        </w:rPr>
        <w:t xml:space="preserve">3. Мониторинг закупок осуществляется с использованием единой информационной системы и на основе содержащейся в ней информации.</w:t>
      </w:r>
    </w:p>
    <w:p>
      <w:pPr>
        <w:pStyle w:val="0"/>
        <w:spacing w:before="240" w:lineRule="auto"/>
        <w:ind w:firstLine="540"/>
        <w:jc w:val="both"/>
      </w:pPr>
      <w:r>
        <w:rPr>
          <w:sz w:val="24"/>
        </w:rP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w:history="0" r:id="rId1330"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4 в ред. Федерального </w:t>
      </w:r>
      <w:hyperlink w:history="0" r:id="rId133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pStyle w:val="0"/>
        <w:spacing w:before="240" w:lineRule="auto"/>
        <w:ind w:firstLine="540"/>
        <w:jc w:val="both"/>
      </w:pPr>
      <w:r>
        <w:rPr>
          <w:sz w:val="24"/>
        </w:rP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w:history="0" r:id="rId1332"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КонсультантПлюс}">
        <w:r>
          <w:rPr>
            <w:sz w:val="24"/>
            <w:color w:val="0000ff"/>
          </w:rPr>
          <w:t xml:space="preserve">Требования</w:t>
        </w:r>
      </w:hyperlink>
      <w:r>
        <w:rPr>
          <w:sz w:val="24"/>
        </w:rP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pPr>
        <w:pStyle w:val="0"/>
        <w:spacing w:before="240" w:lineRule="auto"/>
        <w:ind w:firstLine="540"/>
        <w:jc w:val="both"/>
      </w:pPr>
      <w:r>
        <w:rPr>
          <w:sz w:val="24"/>
        </w:rPr>
        <w:t xml:space="preserve">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pPr>
        <w:pStyle w:val="0"/>
        <w:jc w:val="both"/>
      </w:pPr>
      <w:r>
        <w:rPr>
          <w:sz w:val="24"/>
        </w:rPr>
        <w:t xml:space="preserve">(в ред. Федерального </w:t>
      </w:r>
      <w:hyperlink w:history="0" r:id="rId133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7. Сводный аналитический отчет подлежит размещению в единой информационной системе.</w:t>
      </w:r>
    </w:p>
    <w:p>
      <w:pPr>
        <w:pStyle w:val="0"/>
        <w:spacing w:before="240" w:lineRule="auto"/>
        <w:ind w:firstLine="540"/>
        <w:jc w:val="both"/>
      </w:pPr>
      <w:r>
        <w:rPr>
          <w:sz w:val="24"/>
        </w:rPr>
        <w:t xml:space="preserve">8. В соответствии с актами высших исполнительных органов субъектов Российской Федерации, местных администраций исполнительными органами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pPr>
        <w:pStyle w:val="0"/>
        <w:jc w:val="both"/>
      </w:pPr>
      <w:r>
        <w:rPr>
          <w:sz w:val="24"/>
        </w:rPr>
        <w:t xml:space="preserve">(в ред. Федеральных законов от 04.06.2014 </w:t>
      </w:r>
      <w:hyperlink w:history="0" r:id="rId133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08.08.2024 </w:t>
      </w:r>
      <w:hyperlink w:history="0" r:id="rId13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history="0" w:anchor="P181"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
        <w:r>
          <w:rPr>
            <w:sz w:val="24"/>
            <w:color w:val="0000ff"/>
          </w:rPr>
          <w:t xml:space="preserve">частью 2 статьи 4</w:t>
        </w:r>
      </w:hyperlink>
      <w:r>
        <w:rPr>
          <w:sz w:val="24"/>
        </w:rPr>
        <w:t xml:space="preserve"> настоящего Федерального закона.</w:t>
      </w:r>
    </w:p>
    <w:p>
      <w:pPr>
        <w:pStyle w:val="0"/>
        <w:spacing w:before="240" w:lineRule="auto"/>
        <w:ind w:firstLine="540"/>
        <w:jc w:val="both"/>
      </w:pPr>
      <w:r>
        <w:rPr>
          <w:sz w:val="24"/>
        </w:rPr>
        <w:t xml:space="preserve">10. Утратил силу. - Федеральный </w:t>
      </w:r>
      <w:hyperlink w:history="0" r:id="rId133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04.06.2014 N 140-ФЗ.</w:t>
      </w:r>
    </w:p>
    <w:p>
      <w:pPr>
        <w:pStyle w:val="0"/>
        <w:ind w:firstLine="540"/>
        <w:jc w:val="both"/>
      </w:pPr>
      <w:r>
        <w:rPr>
          <w:sz w:val="24"/>
        </w:rPr>
      </w:r>
    </w:p>
    <w:p>
      <w:pPr>
        <w:pStyle w:val="2"/>
        <w:outlineLvl w:val="1"/>
        <w:ind w:firstLine="540"/>
        <w:jc w:val="both"/>
      </w:pPr>
      <w:r>
        <w:rPr>
          <w:sz w:val="24"/>
        </w:rPr>
        <w:t xml:space="preserve">Статья 98. Аудит в сфере закупок</w:t>
      </w:r>
    </w:p>
    <w:p>
      <w:pPr>
        <w:pStyle w:val="0"/>
        <w:ind w:firstLine="540"/>
        <w:jc w:val="both"/>
      </w:pPr>
      <w:r>
        <w:rPr>
          <w:sz w:val="24"/>
        </w:rPr>
      </w:r>
    </w:p>
    <w:bookmarkStart w:id="2620" w:name="P2620"/>
    <w:bookmarkEnd w:id="2620"/>
    <w:p>
      <w:pPr>
        <w:pStyle w:val="0"/>
        <w:ind w:firstLine="540"/>
        <w:jc w:val="both"/>
      </w:pPr>
      <w:r>
        <w:rPr>
          <w:sz w:val="24"/>
        </w:rPr>
        <w:t xml:space="preserve">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pPr>
        <w:pStyle w:val="0"/>
        <w:jc w:val="both"/>
      </w:pPr>
      <w:r>
        <w:rPr>
          <w:sz w:val="24"/>
        </w:rPr>
        <w:t xml:space="preserve">(в ред. Федерального </w:t>
      </w:r>
      <w:hyperlink w:history="0" r:id="rId13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622" w:name="P2622"/>
    <w:bookmarkEnd w:id="2622"/>
    <w:p>
      <w:pPr>
        <w:pStyle w:val="0"/>
        <w:spacing w:before="240" w:lineRule="auto"/>
        <w:ind w:firstLine="540"/>
        <w:jc w:val="both"/>
      </w:pPr>
      <w:r>
        <w:rPr>
          <w:sz w:val="24"/>
        </w:rPr>
        <w:t xml:space="preserve">2. Органы, указанные в </w:t>
      </w:r>
      <w:hyperlink w:history="0" w:anchor="P2620" w:tooltip="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
        <w:r>
          <w:rPr>
            <w:sz w:val="24"/>
            <w:color w:val="0000ff"/>
          </w:rPr>
          <w:t xml:space="preserve">части 1</w:t>
        </w:r>
      </w:hyperlink>
      <w:r>
        <w:rPr>
          <w:sz w:val="24"/>
        </w:rP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pPr>
        <w:pStyle w:val="0"/>
        <w:jc w:val="both"/>
      </w:pPr>
      <w:r>
        <w:rPr>
          <w:sz w:val="24"/>
        </w:rPr>
        <w:t xml:space="preserve">(в ред. Федерального </w:t>
      </w:r>
      <w:hyperlink w:history="0" r:id="rId1338"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27.06.2019 N 152-ФЗ)</w:t>
      </w:r>
    </w:p>
    <w:bookmarkStart w:id="2624" w:name="P2624"/>
    <w:bookmarkEnd w:id="2624"/>
    <w:p>
      <w:pPr>
        <w:pStyle w:val="0"/>
        <w:spacing w:before="240" w:lineRule="auto"/>
        <w:ind w:firstLine="540"/>
        <w:jc w:val="both"/>
      </w:pPr>
      <w:r>
        <w:rPr>
          <w:sz w:val="24"/>
        </w:rPr>
        <w:t xml:space="preserve">3. Для достижения целей, указанных в </w:t>
      </w:r>
      <w:hyperlink w:history="0" w:anchor="P2622" w:tooltip="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w:r>
          <w:rPr>
            <w:sz w:val="24"/>
            <w:color w:val="0000ff"/>
          </w:rPr>
          <w:t xml:space="preserve">части 2</w:t>
        </w:r>
      </w:hyperlink>
      <w:r>
        <w:rPr>
          <w:sz w:val="24"/>
        </w:rP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pPr>
        <w:pStyle w:val="0"/>
        <w:spacing w:before="240" w:lineRule="auto"/>
        <w:ind w:firstLine="540"/>
        <w:jc w:val="both"/>
      </w:pPr>
      <w:r>
        <w:rPr>
          <w:sz w:val="24"/>
        </w:rPr>
        <w:t xml:space="preserve">4. Органы аудита в сфере закупок обобщают результаты осуществления деятельности, указанной в </w:t>
      </w:r>
      <w:hyperlink w:history="0" w:anchor="P2624" w:tooltip="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
        <w:r>
          <w:rPr>
            <w:sz w:val="24"/>
            <w:color w:val="0000ff"/>
          </w:rPr>
          <w:t xml:space="preserve">части 3</w:t>
        </w:r>
      </w:hyperlink>
      <w:r>
        <w:rPr>
          <w:sz w:val="24"/>
        </w:rP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pPr>
        <w:pStyle w:val="0"/>
        <w:ind w:firstLine="540"/>
        <w:jc w:val="both"/>
      </w:pPr>
      <w:r>
        <w:rPr>
          <w:sz w:val="24"/>
        </w:rPr>
      </w:r>
    </w:p>
    <w:p>
      <w:pPr>
        <w:pStyle w:val="2"/>
        <w:outlineLvl w:val="0"/>
        <w:jc w:val="center"/>
      </w:pPr>
      <w:r>
        <w:rPr>
          <w:sz w:val="24"/>
        </w:rPr>
        <w:t xml:space="preserve">Глава 5. КОНТРОЛЬ В СФЕРЕ ЗАКУПОК</w:t>
      </w:r>
    </w:p>
    <w:p>
      <w:pPr>
        <w:pStyle w:val="0"/>
        <w:ind w:firstLine="540"/>
        <w:jc w:val="both"/>
      </w:pPr>
      <w:r>
        <w:rPr>
          <w:sz w:val="24"/>
        </w:rPr>
      </w:r>
    </w:p>
    <w:p>
      <w:pPr>
        <w:pStyle w:val="2"/>
        <w:outlineLvl w:val="1"/>
        <w:ind w:firstLine="540"/>
        <w:jc w:val="both"/>
      </w:pPr>
      <w:r>
        <w:rPr>
          <w:sz w:val="24"/>
        </w:rPr>
        <w:t xml:space="preserve">Статья 99. Контроль в сфере закупок</w:t>
      </w:r>
    </w:p>
    <w:p>
      <w:pPr>
        <w:pStyle w:val="0"/>
        <w:ind w:firstLine="540"/>
        <w:jc w:val="both"/>
      </w:pPr>
      <w:r>
        <w:rPr>
          <w:sz w:val="24"/>
        </w:rPr>
      </w:r>
    </w:p>
    <w:bookmarkStart w:id="2631" w:name="P2631"/>
    <w:bookmarkEnd w:id="2631"/>
    <w:p>
      <w:pPr>
        <w:pStyle w:val="0"/>
        <w:ind w:firstLine="540"/>
        <w:jc w:val="both"/>
      </w:pPr>
      <w:r>
        <w:rPr>
          <w:sz w:val="24"/>
        </w:rPr>
        <w:t xml:space="preserve">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bookmarkStart w:id="2632" w:name="P2632"/>
    <w:bookmarkEnd w:id="2632"/>
    <w:p>
      <w:pPr>
        <w:pStyle w:val="0"/>
        <w:spacing w:before="240" w:lineRule="auto"/>
        <w:ind w:firstLine="540"/>
        <w:jc w:val="both"/>
      </w:pPr>
      <w:r>
        <w:rPr>
          <w:sz w:val="24"/>
        </w:rPr>
        <w:t xml:space="preserve">1) федеральный </w:t>
      </w:r>
      <w:hyperlink w:history="0" r:id="rId1339"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quot; {КонсультантПлюс}">
        <w:r>
          <w:rPr>
            <w:sz w:val="24"/>
            <w:color w:val="0000ff"/>
          </w:rPr>
          <w:t xml:space="preserve">орган</w:t>
        </w:r>
      </w:hyperlink>
      <w:r>
        <w:rPr>
          <w:sz w:val="24"/>
        </w:rP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pPr>
        <w:pStyle w:val="0"/>
        <w:jc w:val="both"/>
      </w:pPr>
      <w:r>
        <w:rPr>
          <w:sz w:val="24"/>
        </w:rPr>
        <w:t xml:space="preserve">(в ред. Федеральных законов от 13.06.2023 </w:t>
      </w:r>
      <w:hyperlink w:history="0" r:id="rId134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3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федеральный </w:t>
      </w:r>
      <w:r>
        <w:rPr>
          <w:sz w:val="24"/>
        </w:rPr>
        <w:t xml:space="preserve">орган</w:t>
      </w:r>
      <w:r>
        <w:rPr>
          <w:sz w:val="24"/>
        </w:rPr>
        <w:t xml:space="preserve">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history="0" w:anchor="P214"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участников контрактной системы в сфере закупок (за исключением участников закупок) в единой информационной системе и порядка пользования единой информационной системой.">
        <w:r>
          <w:rPr>
            <w:sz w:val="24"/>
            <w:color w:val="0000ff"/>
          </w:rPr>
          <w:t xml:space="preserve">частью 6 статьи 4</w:t>
        </w:r>
      </w:hyperlink>
      <w:r>
        <w:rPr>
          <w:sz w:val="24"/>
        </w:rP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pPr>
        <w:pStyle w:val="0"/>
        <w:jc w:val="both"/>
      </w:pPr>
      <w:r>
        <w:rPr>
          <w:sz w:val="24"/>
        </w:rPr>
        <w:t xml:space="preserve">(в ред. Федеральных законов от 01.05.2019 </w:t>
      </w:r>
      <w:hyperlink w:history="0" r:id="rId134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24.02.2021 </w:t>
      </w:r>
      <w:hyperlink w:history="0" r:id="rId134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rPr>
        <w:t xml:space="preserve">)</w:t>
      </w:r>
    </w:p>
    <w:bookmarkStart w:id="2636" w:name="P2636"/>
    <w:bookmarkEnd w:id="2636"/>
    <w:p>
      <w:pPr>
        <w:pStyle w:val="0"/>
        <w:spacing w:before="240" w:lineRule="auto"/>
        <w:ind w:firstLine="540"/>
        <w:jc w:val="both"/>
      </w:pPr>
      <w:r>
        <w:rPr>
          <w:sz w:val="24"/>
        </w:rPr>
        <w:t xml:space="preserve">3) органы внутреннего государственного (муниципального) финансового контроля, определенные в соответствии с Бюджетным </w:t>
      </w:r>
      <w:hyperlink w:history="0" r:id="rId134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1.1. Не допускается возлагать на органы контроля, указанные в </w:t>
      </w:r>
      <w:hyperlink w:history="0" w:anchor="P2631"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
        <w:r>
          <w:rPr>
            <w:sz w:val="24"/>
            <w:color w:val="0000ff"/>
          </w:rPr>
          <w:t xml:space="preserve">части 1</w:t>
        </w:r>
      </w:hyperlink>
      <w:r>
        <w:rPr>
          <w:sz w:val="24"/>
        </w:rPr>
        <w:t xml:space="preserve"> настоящей статьи, полномочия, предусмотренные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 за исключением органов контроля, осуществляющих такие полномочия в соответствии с </w:t>
      </w:r>
      <w:hyperlink w:history="0" w:anchor="P750"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
        <w:r>
          <w:rPr>
            <w:sz w:val="24"/>
            <w:color w:val="0000ff"/>
          </w:rPr>
          <w:t xml:space="preserve">частями 2</w:t>
        </w:r>
      </w:hyperlink>
      <w:r>
        <w:rPr>
          <w:sz w:val="24"/>
        </w:rPr>
        <w:t xml:space="preserve">, </w:t>
      </w:r>
      <w:hyperlink w:history="0" w:anchor="P755"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
        <w:r>
          <w:rPr>
            <w:sz w:val="24"/>
            <w:color w:val="0000ff"/>
          </w:rPr>
          <w:t xml:space="preserve">5</w:t>
        </w:r>
      </w:hyperlink>
      <w:r>
        <w:rPr>
          <w:sz w:val="24"/>
        </w:rP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w:t>
      </w:r>
    </w:p>
    <w:p>
      <w:pPr>
        <w:pStyle w:val="0"/>
        <w:jc w:val="both"/>
      </w:pPr>
      <w:r>
        <w:rPr>
          <w:sz w:val="24"/>
        </w:rPr>
        <w:t xml:space="preserve">(часть 1.1 введена Федеральным </w:t>
      </w:r>
      <w:hyperlink w:history="0" r:id="rId1345"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01.04.2019 N 50-ФЗ; в ред. Федерального </w:t>
      </w:r>
      <w:hyperlink w:history="0" r:id="rId134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1.2. В случае возложения на органы контроля, указанные в </w:t>
      </w:r>
      <w:hyperlink w:history="0" w:anchor="P2631"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
        <w:r>
          <w:rPr>
            <w:sz w:val="24"/>
            <w:color w:val="0000ff"/>
          </w:rPr>
          <w:t xml:space="preserve">части 1</w:t>
        </w:r>
      </w:hyperlink>
      <w:r>
        <w:rPr>
          <w:sz w:val="24"/>
        </w:rPr>
        <w:t xml:space="preserve"> настоящей статьи, полномочий в соответствии с </w:t>
      </w:r>
      <w:hyperlink w:history="0" w:anchor="P750"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
        <w:r>
          <w:rPr>
            <w:sz w:val="24"/>
            <w:color w:val="0000ff"/>
          </w:rPr>
          <w:t xml:space="preserve">частями 2</w:t>
        </w:r>
      </w:hyperlink>
      <w:r>
        <w:rPr>
          <w:sz w:val="24"/>
        </w:rPr>
        <w:t xml:space="preserve">, </w:t>
      </w:r>
      <w:hyperlink w:history="0" w:anchor="P755"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
        <w:r>
          <w:rPr>
            <w:sz w:val="24"/>
            <w:color w:val="0000ff"/>
          </w:rPr>
          <w:t xml:space="preserve">5 статьи 26</w:t>
        </w:r>
      </w:hyperlink>
      <w:r>
        <w:rPr>
          <w:sz w:val="24"/>
        </w:rPr>
        <w:t xml:space="preserve">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pPr>
        <w:pStyle w:val="0"/>
        <w:jc w:val="both"/>
      </w:pPr>
      <w:r>
        <w:rPr>
          <w:sz w:val="24"/>
        </w:rPr>
        <w:t xml:space="preserve">(часть 1.2 введена Федеральным </w:t>
      </w:r>
      <w:hyperlink w:history="0" r:id="rId1347"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01.04.2019 N 50-ФЗ; в ред. Федерального </w:t>
      </w:r>
      <w:hyperlink w:history="0" r:id="rId134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641" w:name="P2641"/>
    <w:bookmarkEnd w:id="2641"/>
    <w:p>
      <w:pPr>
        <w:pStyle w:val="0"/>
        <w:spacing w:before="240" w:lineRule="auto"/>
        <w:ind w:firstLine="540"/>
        <w:jc w:val="both"/>
      </w:pPr>
      <w:r>
        <w:rPr>
          <w:sz w:val="24"/>
        </w:rPr>
        <w:t xml:space="preserve">2. Контроль в сфере закупок органами контроля, указанными в </w:t>
      </w:r>
      <w:hyperlink w:history="0" w:anchor="P2632" w:tooltip="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
        <w:r>
          <w:rPr>
            <w:sz w:val="24"/>
            <w:color w:val="0000ff"/>
          </w:rPr>
          <w:t xml:space="preserve">пункте 1 части 1</w:t>
        </w:r>
      </w:hyperlink>
      <w:r>
        <w:rPr>
          <w:sz w:val="24"/>
        </w:rP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w:history="0" r:id="rId1349"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quot;ВЭБ.Р {КонсультантПлюс}">
        <w:r>
          <w:rPr>
            <w:sz w:val="24"/>
            <w:color w:val="0000ff"/>
          </w:rPr>
          <w:t xml:space="preserve">порядком</w:t>
        </w:r>
      </w:hyperlink>
      <w:r>
        <w:rPr>
          <w:sz w:val="24"/>
        </w:rPr>
        <w:t xml:space="preserve">, установленным Правительством Российской Федерации. Такой порядок предусматривает, в частности:</w:t>
      </w:r>
    </w:p>
    <w:p>
      <w:pPr>
        <w:pStyle w:val="0"/>
        <w:jc w:val="both"/>
      </w:pPr>
      <w:r>
        <w:rPr>
          <w:sz w:val="24"/>
        </w:rPr>
        <w:t xml:space="preserve">(в ред. Федерального </w:t>
      </w:r>
      <w:hyperlink w:history="0" r:id="rId135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 </w:t>
      </w:r>
      <w:r>
        <w:rPr>
          <w:sz w:val="24"/>
        </w:rPr>
        <w:t xml:space="preserve">порядок</w:t>
      </w:r>
      <w:r>
        <w:rPr>
          <w:sz w:val="24"/>
        </w:rPr>
        <w:t xml:space="preserve"> организации, предмет, </w:t>
      </w:r>
      <w:hyperlink w:history="0" r:id="rId1351"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quot;ВЭБ.Р {КонсультантПлюс}">
        <w:r>
          <w:rPr>
            <w:sz w:val="24"/>
            <w:color w:val="0000ff"/>
          </w:rPr>
          <w:t xml:space="preserve">форму</w:t>
        </w:r>
      </w:hyperlink>
      <w:r>
        <w:rPr>
          <w:sz w:val="24"/>
        </w:rPr>
        <w:t xml:space="preserve">, </w:t>
      </w:r>
      <w:r>
        <w:rPr>
          <w:sz w:val="24"/>
        </w:rPr>
        <w:t xml:space="preserve">сроки</w:t>
      </w:r>
      <w:r>
        <w:rPr>
          <w:sz w:val="24"/>
        </w:rPr>
        <w:t xml:space="preserve">, </w:t>
      </w:r>
      <w:hyperlink w:history="0" r:id="rId1352"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quot;ВЭБ.Р {КонсультантПлюс}">
        <w:r>
          <w:rPr>
            <w:sz w:val="24"/>
            <w:color w:val="0000ff"/>
          </w:rPr>
          <w:t xml:space="preserve">периодичность</w:t>
        </w:r>
      </w:hyperlink>
      <w:r>
        <w:rPr>
          <w:sz w:val="24"/>
        </w:rPr>
        <w:t xml:space="preserve"> проведения проверок, </w:t>
      </w:r>
      <w:r>
        <w:rPr>
          <w:sz w:val="24"/>
        </w:rPr>
        <w:t xml:space="preserve">порядок</w:t>
      </w:r>
      <w:r>
        <w:rPr>
          <w:sz w:val="24"/>
        </w:rPr>
        <w:t xml:space="preserve">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pPr>
        <w:pStyle w:val="0"/>
        <w:spacing w:before="240" w:lineRule="auto"/>
        <w:ind w:firstLine="540"/>
        <w:jc w:val="both"/>
      </w:pPr>
      <w:r>
        <w:rPr>
          <w:sz w:val="24"/>
        </w:rPr>
        <w:t xml:space="preserve">2) </w:t>
      </w:r>
      <w:hyperlink w:history="0" r:id="rId1353"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quot;ВЭБ.Р {КонсультантПлюс}">
        <w:r>
          <w:rPr>
            <w:sz w:val="24"/>
            <w:color w:val="0000ff"/>
          </w:rPr>
          <w:t xml:space="preserve">критерии</w:t>
        </w:r>
      </w:hyperlink>
      <w:r>
        <w:rPr>
          <w:sz w:val="24"/>
        </w:rPr>
        <w:t xml:space="preserve"> отнесения субъекта контроля к определенной категории риска;</w:t>
      </w:r>
    </w:p>
    <w:p>
      <w:pPr>
        <w:pStyle w:val="0"/>
        <w:spacing w:before="240" w:lineRule="auto"/>
        <w:ind w:firstLine="540"/>
        <w:jc w:val="both"/>
      </w:pPr>
      <w:r>
        <w:rPr>
          <w:sz w:val="24"/>
        </w:rPr>
        <w:t xml:space="preserve">3) </w:t>
      </w:r>
      <w:r>
        <w:rPr>
          <w:sz w:val="24"/>
        </w:rPr>
        <w:t xml:space="preserve">порядок</w:t>
      </w:r>
      <w:r>
        <w:rPr>
          <w:sz w:val="24"/>
        </w:rPr>
        <w:t xml:space="preserve">, сроки направления и исполнения предписаний контрольных органов в сфере закупок;</w:t>
      </w:r>
    </w:p>
    <w:p>
      <w:pPr>
        <w:pStyle w:val="0"/>
        <w:spacing w:before="240" w:lineRule="auto"/>
        <w:ind w:firstLine="540"/>
        <w:jc w:val="both"/>
      </w:pPr>
      <w:r>
        <w:rPr>
          <w:sz w:val="24"/>
        </w:rPr>
        <w:t xml:space="preserve">4) </w:t>
      </w:r>
      <w:hyperlink w:history="0" r:id="rId1354"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quot;ВЭБ.Р {КонсультантПлюс}">
        <w:r>
          <w:rPr>
            <w:sz w:val="24"/>
            <w:color w:val="0000ff"/>
          </w:rPr>
          <w:t xml:space="preserve">перечень</w:t>
        </w:r>
      </w:hyperlink>
      <w:r>
        <w:rPr>
          <w:sz w:val="24"/>
        </w:rPr>
        <w:t xml:space="preserve"> должностных лиц, уполномоченных на проведение проверок, их права, обязанности и ответственность;</w:t>
      </w:r>
    </w:p>
    <w:p>
      <w:pPr>
        <w:pStyle w:val="0"/>
        <w:spacing w:before="240" w:lineRule="auto"/>
        <w:ind w:firstLine="540"/>
        <w:jc w:val="both"/>
      </w:pPr>
      <w:r>
        <w:rPr>
          <w:sz w:val="24"/>
        </w:rPr>
        <w:t xml:space="preserve">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pPr>
        <w:pStyle w:val="0"/>
        <w:spacing w:before="240" w:lineRule="auto"/>
        <w:ind w:firstLine="540"/>
        <w:jc w:val="both"/>
      </w:pPr>
      <w:r>
        <w:rPr>
          <w:sz w:val="24"/>
        </w:rPr>
        <w:t xml:space="preserve">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pPr>
        <w:pStyle w:val="0"/>
        <w:jc w:val="both"/>
      </w:pPr>
      <w:r>
        <w:rPr>
          <w:sz w:val="24"/>
        </w:rPr>
        <w:t xml:space="preserve">(часть 2 в ред. Федерального </w:t>
      </w:r>
      <w:hyperlink w:history="0" r:id="rId1355"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01.04.2019 N 50-ФЗ)</w:t>
      </w:r>
    </w:p>
    <w:bookmarkStart w:id="2650" w:name="P2650"/>
    <w:bookmarkEnd w:id="2650"/>
    <w:p>
      <w:pPr>
        <w:pStyle w:val="0"/>
        <w:spacing w:before="240" w:lineRule="auto"/>
        <w:ind w:firstLine="540"/>
        <w:jc w:val="both"/>
      </w:pPr>
      <w:r>
        <w:rPr>
          <w:sz w:val="24"/>
        </w:rPr>
        <w:t xml:space="preserve">3. </w:t>
      </w:r>
      <w:hyperlink w:history="0" r:id="rId1356" w:tooltip="&quot;Перечень нормативно-правовых актов, содержащих обязательные требования, соблюдение которых оценивается при проведении ФАС России мероприятий по государственному контролю (надзору) за соблюдением законодательства в сфере закупок товаров, работ, услуг для обеспечения государственных и муниципальных нужд&quot; (утв. ФАС России) {КонсультантПлюс}">
        <w:r>
          <w:rPr>
            <w:sz w:val="24"/>
            <w:color w:val="0000ff"/>
          </w:rPr>
          <w:t xml:space="preserve">Контроль</w:t>
        </w:r>
      </w:hyperlink>
      <w:r>
        <w:rPr>
          <w:sz w:val="24"/>
        </w:rPr>
        <w:t xml:space="preserve"> в сфере закупок, за исключением контроля, предусмотренного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частями 5</w:t>
        </w:r>
      </w:hyperlink>
      <w:r>
        <w:rPr>
          <w:sz w:val="24"/>
        </w:rPr>
        <w:t xml:space="preserve">, </w:t>
      </w:r>
      <w:hyperlink w:history="0" w:anchor="P2683"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sz w:val="24"/>
            <w:color w:val="0000ff"/>
          </w:rPr>
          <w:t xml:space="preserve">8</w:t>
        </w:r>
      </w:hyperlink>
      <w:r>
        <w:rPr>
          <w:sz w:val="24"/>
        </w:rPr>
        <w:t xml:space="preserve"> и </w:t>
      </w:r>
      <w:hyperlink w:history="0" w:anchor="P2703"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
        <w:r>
          <w:rPr>
            <w:sz w:val="24"/>
            <w:color w:val="0000ff"/>
          </w:rPr>
          <w:t xml:space="preserve">10</w:t>
        </w:r>
      </w:hyperlink>
      <w:r>
        <w:rPr>
          <w:sz w:val="24"/>
        </w:rPr>
        <w:t xml:space="preserve"> настоящей статьи, с учетом </w:t>
      </w:r>
      <w:hyperlink w:history="0" w:anchor="P2665" w:tooltip="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
        <w:r>
          <w:rPr>
            <w:sz w:val="24"/>
            <w:color w:val="0000ff"/>
          </w:rPr>
          <w:t xml:space="preserve">части 4</w:t>
        </w:r>
      </w:hyperlink>
      <w:r>
        <w:rPr>
          <w:sz w:val="24"/>
        </w:rPr>
        <w:t xml:space="preserve"> настоящей статьи осуществляется:</w:t>
      </w:r>
    </w:p>
    <w:p>
      <w:pPr>
        <w:pStyle w:val="0"/>
        <w:spacing w:before="240" w:lineRule="auto"/>
        <w:ind w:firstLine="540"/>
        <w:jc w:val="both"/>
      </w:pPr>
      <w:r>
        <w:rPr>
          <w:sz w:val="24"/>
        </w:rPr>
        <w:t xml:space="preserve">1) федеральным органом исполнительной власти, уполномоченным на осуществление контроля в сфере закупок, путем проведения:</w:t>
      </w:r>
    </w:p>
    <w:p>
      <w:pPr>
        <w:pStyle w:val="0"/>
        <w:spacing w:before="240" w:lineRule="auto"/>
        <w:ind w:firstLine="540"/>
        <w:jc w:val="both"/>
      </w:pPr>
      <w:r>
        <w:rPr>
          <w:sz w:val="24"/>
        </w:rPr>
        <w:t xml:space="preserve">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pPr>
        <w:pStyle w:val="0"/>
        <w:jc w:val="both"/>
      </w:pPr>
      <w:r>
        <w:rPr>
          <w:sz w:val="24"/>
        </w:rPr>
        <w:t xml:space="preserve">(в ред. Федеральных законов от 31.12.2017 </w:t>
      </w:r>
      <w:hyperlink w:history="0" r:id="rId135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135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б) внеплановых проверок в отношении субъектов контроля;</w:t>
      </w:r>
    </w:p>
    <w:p>
      <w:pPr>
        <w:pStyle w:val="0"/>
        <w:spacing w:before="240" w:lineRule="auto"/>
        <w:ind w:firstLine="540"/>
        <w:jc w:val="both"/>
      </w:pPr>
      <w:r>
        <w:rPr>
          <w:sz w:val="24"/>
        </w:rPr>
        <w:t xml:space="preserve">2) исполнительным органом субъекта Российской Федерации, уполномоченным на осуществление контроля в сфере закупок, путем проведения:</w:t>
      </w:r>
    </w:p>
    <w:p>
      <w:pPr>
        <w:pStyle w:val="0"/>
        <w:jc w:val="both"/>
      </w:pPr>
      <w:r>
        <w:rPr>
          <w:sz w:val="24"/>
        </w:rPr>
        <w:t xml:space="preserve">(в ред. Федерального </w:t>
      </w:r>
      <w:hyperlink w:history="0" r:id="rId13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pPr>
        <w:pStyle w:val="0"/>
        <w:jc w:val="both"/>
      </w:pPr>
      <w:r>
        <w:rPr>
          <w:sz w:val="24"/>
        </w:rPr>
        <w:t xml:space="preserve">(в ред. Федерального </w:t>
      </w:r>
      <w:hyperlink w:history="0" r:id="rId136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pPr>
        <w:pStyle w:val="0"/>
        <w:jc w:val="both"/>
      </w:pPr>
      <w:r>
        <w:rPr>
          <w:sz w:val="24"/>
        </w:rPr>
        <w:t xml:space="preserve">(в ред. Федерального </w:t>
      </w:r>
      <w:hyperlink w:history="0" r:id="rId136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pPr>
        <w:pStyle w:val="0"/>
        <w:jc w:val="both"/>
      </w:pPr>
      <w:r>
        <w:rPr>
          <w:sz w:val="24"/>
        </w:rPr>
        <w:t xml:space="preserve">(в ред. Федеральных законов от 02.07.2021 </w:t>
      </w:r>
      <w:hyperlink w:history="0" r:id="rId136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13.06.2023 </w:t>
      </w:r>
      <w:hyperlink w:history="0" r:id="rId136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3.1. На основании соглашений между субъектами Российской Федерации и находящимися на их территориях муниципальными образованиями исполнительные органы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w:t>
      </w:r>
    </w:p>
    <w:p>
      <w:pPr>
        <w:pStyle w:val="0"/>
        <w:jc w:val="both"/>
      </w:pPr>
      <w:r>
        <w:rPr>
          <w:sz w:val="24"/>
        </w:rPr>
        <w:t xml:space="preserve">(часть 3.1 введена Федеральным </w:t>
      </w:r>
      <w:hyperlink w:history="0" r:id="rId136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01.04.2019 N 50-ФЗ; в ред. Федеральных законов от 13.06.2023 </w:t>
      </w:r>
      <w:hyperlink w:history="0" r:id="rId136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3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2665" w:name="P2665"/>
    <w:bookmarkEnd w:id="2665"/>
    <w:p>
      <w:pPr>
        <w:pStyle w:val="0"/>
        <w:spacing w:before="240" w:lineRule="auto"/>
        <w:ind w:firstLine="540"/>
        <w:jc w:val="both"/>
      </w:pPr>
      <w:r>
        <w:rPr>
          <w:sz w:val="24"/>
        </w:rPr>
        <w:t xml:space="preserve">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pPr>
        <w:pStyle w:val="0"/>
        <w:jc w:val="both"/>
      </w:pPr>
      <w:r>
        <w:rPr>
          <w:sz w:val="24"/>
        </w:rPr>
        <w:t xml:space="preserve">(часть 4 в ред. Федерального </w:t>
      </w:r>
      <w:hyperlink w:history="0" r:id="rId1367"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01.04.2019 N 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федеральный орган исполнительной власти, </w:t>
            </w:r>
            <w:hyperlink w:history="0" r:id="rId1368" w:tooltip="Федеральный конституционный закон от 04.10.2022 N 8-ФКЗ (ред. от 04.08.2026)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4"/>
                  <w:color w:val="0000ff"/>
                </w:rPr>
                <w:t xml:space="preserve">осуществляет</w:t>
              </w:r>
            </w:hyperlink>
            <w:r>
              <w:rPr>
                <w:sz w:val="24"/>
                <w:color w:val="392c69"/>
              </w:rPr>
              <w:t xml:space="preserve"> контроль, предусмотренный ч. 5 ст. 99, с учетом особенностей, установленных ст. 24 ФКЗ от 04.10.2022 </w:t>
            </w:r>
            <w:hyperlink w:history="0" r:id="rId1369" w:tooltip="Федеральный конституционный закон от 04.10.2022 N 5-ФКЗ (ред. от 04.08.2026)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4"/>
                  <w:color w:val="0000ff"/>
                </w:rPr>
                <w:t xml:space="preserve">N 5-ФКЗ</w:t>
              </w:r>
            </w:hyperlink>
            <w:r>
              <w:rPr>
                <w:sz w:val="24"/>
                <w:color w:val="392c69"/>
              </w:rPr>
              <w:t xml:space="preserve">, </w:t>
            </w:r>
            <w:hyperlink w:history="0" r:id="rId1370" w:tooltip="Федеральный конституционный закон от 04.10.2022 N 6-ФКЗ (ред. от 04.08.2026)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4"/>
                  <w:color w:val="0000ff"/>
                </w:rPr>
                <w:t xml:space="preserve">N 6-ФКЗ</w:t>
              </w:r>
            </w:hyperlink>
            <w:r>
              <w:rPr>
                <w:sz w:val="24"/>
                <w:color w:val="392c69"/>
              </w:rPr>
              <w:t xml:space="preserve">, </w:t>
            </w:r>
            <w:hyperlink w:history="0" r:id="rId1371" w:tooltip="Федеральный конституционный закон от 04.10.2022 N 7-ФКЗ (ред. от 04.08.2026)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4"/>
                  <w:color w:val="0000ff"/>
                </w:rPr>
                <w:t xml:space="preserve">N 7-ФКЗ</w:t>
              </w:r>
            </w:hyperlink>
            <w:r>
              <w:rPr>
                <w:sz w:val="24"/>
                <w:color w:val="392c69"/>
              </w:rPr>
              <w:t xml:space="preserve">, </w:t>
            </w:r>
            <w:hyperlink w:history="0" r:id="rId1372" w:tooltip="Федеральный конституционный закон от 04.10.2022 N 8-ФКЗ (ред. от 04.08.2026)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4"/>
                  <w:color w:val="0000ff"/>
                </w:rPr>
                <w:t xml:space="preserve">N 8-ФКЗ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69" w:name="P2669"/>
    <w:bookmarkEnd w:id="2669"/>
    <w:p>
      <w:pPr>
        <w:pStyle w:val="0"/>
        <w:spacing w:before="300" w:lineRule="auto"/>
        <w:ind w:firstLine="540"/>
        <w:jc w:val="both"/>
      </w:pPr>
      <w:r>
        <w:rPr>
          <w:sz w:val="24"/>
        </w:rP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w:history="0" r:id="rId1373" w:tooltip="&quot;Перечень нормативных правовых актов, содержащих обязательные требования, соблюдение которых оценивается при проведении мероприятий по государственному контролю в соответствии со статьей 99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утв. Казначейством России) {КонсультантПлюс}">
        <w:r>
          <w:rPr>
            <w:sz w:val="24"/>
            <w:color w:val="0000ff"/>
          </w:rPr>
          <w:t xml:space="preserve">контроль</w:t>
        </w:r>
      </w:hyperlink>
      <w:r>
        <w:rPr>
          <w:sz w:val="24"/>
        </w:rPr>
        <w:t xml:space="preserve"> за:</w:t>
      </w:r>
    </w:p>
    <w:p>
      <w:pPr>
        <w:pStyle w:val="0"/>
        <w:jc w:val="both"/>
      </w:pPr>
      <w:r>
        <w:rPr>
          <w:sz w:val="24"/>
        </w:rPr>
        <w:t xml:space="preserve">(в ред. Федерального </w:t>
      </w:r>
      <w:hyperlink w:history="0" r:id="rId137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pPr>
        <w:pStyle w:val="0"/>
        <w:spacing w:before="240" w:lineRule="auto"/>
        <w:ind w:firstLine="540"/>
        <w:jc w:val="both"/>
      </w:pPr>
      <w:r>
        <w:rPr>
          <w:sz w:val="24"/>
        </w:rPr>
        <w:t xml:space="preserve">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pPr>
        <w:pStyle w:val="0"/>
        <w:jc w:val="both"/>
      </w:pPr>
      <w:r>
        <w:rPr>
          <w:sz w:val="24"/>
        </w:rPr>
        <w:t xml:space="preserve">(часть 5 в ред. Федерального </w:t>
      </w:r>
      <w:hyperlink w:history="0" r:id="rId13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bookmarkStart w:id="2674" w:name="P2674"/>
    <w:bookmarkEnd w:id="2674"/>
    <w:p>
      <w:pPr>
        <w:pStyle w:val="0"/>
        <w:spacing w:before="240" w:lineRule="auto"/>
        <w:ind w:firstLine="540"/>
        <w:jc w:val="both"/>
      </w:pPr>
      <w:r>
        <w:rPr>
          <w:sz w:val="24"/>
        </w:rPr>
        <w:t xml:space="preserve">5.1. Федеральный орган исполнительной власти, определенный Правительством Российской Федерации в соответствии с </w:t>
      </w:r>
      <w:hyperlink w:history="0" w:anchor="P214"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участников контрактной системы в сфере закупок (за исключением участников закупок) в единой информационной системе и порядка пользования единой информационной системой.">
        <w:r>
          <w:rPr>
            <w:sz w:val="24"/>
            <w:color w:val="0000ff"/>
          </w:rPr>
          <w:t xml:space="preserve">частью 6 статьи 4</w:t>
        </w:r>
      </w:hyperlink>
      <w:r>
        <w:rPr>
          <w:sz w:val="24"/>
        </w:rP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pPr>
        <w:pStyle w:val="0"/>
        <w:spacing w:before="240" w:lineRule="auto"/>
        <w:ind w:firstLine="540"/>
        <w:jc w:val="both"/>
      </w:pPr>
      <w:r>
        <w:rPr>
          <w:sz w:val="24"/>
        </w:rPr>
        <w:t xml:space="preserve">1) извещениях об осуществлении закупок, информации, содержащейся в планах-графиках;</w:t>
      </w:r>
    </w:p>
    <w:p>
      <w:pPr>
        <w:pStyle w:val="0"/>
        <w:spacing w:before="240" w:lineRule="auto"/>
        <w:ind w:firstLine="540"/>
        <w:jc w:val="both"/>
      </w:pPr>
      <w:r>
        <w:rPr>
          <w:sz w:val="24"/>
        </w:rPr>
        <w:t xml:space="preserve">2) протоколах определения поставщиков (подрядчиков, исполнителей), информации, содержащейся в извещениях об осуществлении закупок;</w:t>
      </w:r>
    </w:p>
    <w:p>
      <w:pPr>
        <w:pStyle w:val="0"/>
        <w:spacing w:before="240" w:lineRule="auto"/>
        <w:ind w:firstLine="540"/>
        <w:jc w:val="both"/>
      </w:pPr>
      <w:r>
        <w:rPr>
          <w:sz w:val="24"/>
        </w:rPr>
        <w:t xml:space="preserve">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pPr>
        <w:pStyle w:val="0"/>
        <w:jc w:val="both"/>
      </w:pPr>
      <w:r>
        <w:rPr>
          <w:sz w:val="24"/>
        </w:rPr>
        <w:t xml:space="preserve">(часть 5.1 введена Федеральным </w:t>
      </w:r>
      <w:hyperlink w:history="0" r:id="rId137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pStyle w:val="0"/>
        <w:spacing w:before="240" w:lineRule="auto"/>
        <w:ind w:firstLine="540"/>
        <w:jc w:val="both"/>
      </w:pPr>
      <w:r>
        <w:rPr>
          <w:sz w:val="24"/>
        </w:rPr>
        <w:t xml:space="preserve">6. </w:t>
      </w:r>
      <w:hyperlink w:history="0" r:id="rId1377"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Порядок</w:t>
        </w:r>
      </w:hyperlink>
      <w:r>
        <w:rPr>
          <w:sz w:val="24"/>
        </w:rPr>
        <w:t xml:space="preserve"> осуществления контроля, предусмотренного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частями 5</w:t>
        </w:r>
      </w:hyperlink>
      <w:r>
        <w:rPr>
          <w:sz w:val="24"/>
        </w:rPr>
        <w:t xml:space="preserve"> и </w:t>
      </w:r>
      <w:hyperlink w:history="0" w:anchor="P2674"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w:r>
          <w:rPr>
            <w:sz w:val="24"/>
            <w:color w:val="0000ff"/>
          </w:rPr>
          <w:t xml:space="preserve">5.1</w:t>
        </w:r>
      </w:hyperlink>
      <w:r>
        <w:rPr>
          <w:sz w:val="24"/>
        </w:rP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частях 5</w:t>
        </w:r>
      </w:hyperlink>
      <w:r>
        <w:rPr>
          <w:sz w:val="24"/>
        </w:rPr>
        <w:t xml:space="preserve"> и </w:t>
      </w:r>
      <w:hyperlink w:history="0" w:anchor="P2674"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w:r>
          <w:rPr>
            <w:sz w:val="24"/>
            <w:color w:val="0000ff"/>
          </w:rPr>
          <w:t xml:space="preserve">5.1</w:t>
        </w:r>
      </w:hyperlink>
      <w:r>
        <w:rPr>
          <w:sz w:val="24"/>
        </w:rPr>
        <w:t xml:space="preserve"> настоящей статьи информации могут определяться иные информация и документы, подлежащие контролю.</w:t>
      </w:r>
    </w:p>
    <w:p>
      <w:pPr>
        <w:pStyle w:val="0"/>
        <w:jc w:val="both"/>
      </w:pPr>
      <w:r>
        <w:rPr>
          <w:sz w:val="24"/>
        </w:rPr>
        <w:t xml:space="preserve">(в ред. Федеральных законов от 01.05.2019 </w:t>
      </w:r>
      <w:hyperlink w:history="0" r:id="rId137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137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7. Полномочия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частью 5</w:t>
        </w:r>
      </w:hyperlink>
      <w:r>
        <w:rPr>
          <w:sz w:val="24"/>
        </w:rPr>
        <w:t xml:space="preserve"> настоящей статьи, осуществляются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в случае осуществления таким федеральным органом исполнительной власти в соответствии со </w:t>
      </w:r>
      <w:hyperlink w:history="0" r:id="rId138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220.2</w:t>
        </w:r>
      </w:hyperlink>
      <w:r>
        <w:rPr>
          <w:sz w:val="24"/>
        </w:rPr>
        <w:t xml:space="preserve"> Бюджетного кодекса Российской Федерации отдельных функций соответствующих финансовых органов субъектов Российской Федерации, муниципальных образований, органов управления государственными внебюджетными фондами. Полномочия иных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частью 5</w:t>
        </w:r>
      </w:hyperlink>
      <w:r>
        <w:rPr>
          <w:sz w:val="24"/>
        </w:rPr>
        <w:t xml:space="preserve"> настоящей статьи,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 на основании соглашений с высшими исполнительными органами государственной власти субъектов Российской Федерации, местными администрациями, органами управления государственными внебюджетными фондами.</w:t>
      </w:r>
    </w:p>
    <w:p>
      <w:pPr>
        <w:pStyle w:val="0"/>
        <w:jc w:val="both"/>
      </w:pPr>
      <w:r>
        <w:rPr>
          <w:sz w:val="24"/>
        </w:rPr>
        <w:t xml:space="preserve">(часть 7 в ред. Федерального </w:t>
      </w:r>
      <w:hyperlink w:history="0" r:id="rId138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bookmarkStart w:id="2683" w:name="P2683"/>
    <w:bookmarkEnd w:id="2683"/>
    <w:p>
      <w:pPr>
        <w:pStyle w:val="0"/>
        <w:spacing w:before="240" w:lineRule="auto"/>
        <w:ind w:firstLine="540"/>
        <w:jc w:val="both"/>
      </w:pPr>
      <w:r>
        <w:rPr>
          <w:sz w:val="24"/>
        </w:rP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history="0" w:anchor="P2703"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
        <w:r>
          <w:rPr>
            <w:sz w:val="24"/>
            <w:color w:val="0000ff"/>
          </w:rPr>
          <w:t xml:space="preserve">частью 10</w:t>
        </w:r>
      </w:hyperlink>
      <w:r>
        <w:rPr>
          <w:sz w:val="24"/>
        </w:rPr>
        <w:t xml:space="preserve"> настоящей статьи) в отношении:</w:t>
      </w:r>
    </w:p>
    <w:p>
      <w:pPr>
        <w:pStyle w:val="0"/>
        <w:jc w:val="both"/>
      </w:pPr>
      <w:r>
        <w:rPr>
          <w:sz w:val="24"/>
        </w:rPr>
        <w:t xml:space="preserve">(в ред. Федерального </w:t>
      </w:r>
      <w:hyperlink w:history="0" r:id="rId138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2685" w:name="P2685"/>
    <w:bookmarkEnd w:id="2685"/>
    <w:p>
      <w:pPr>
        <w:pStyle w:val="0"/>
        <w:spacing w:before="240" w:lineRule="auto"/>
        <w:ind w:firstLine="540"/>
        <w:jc w:val="both"/>
      </w:pPr>
      <w:r>
        <w:rPr>
          <w:sz w:val="24"/>
        </w:rPr>
        <w:t xml:space="preserve">1) утратил силу с 1 октября 2019 года. - Федеральный </w:t>
      </w:r>
      <w:hyperlink w:history="0" r:id="rId138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spacing w:before="240" w:lineRule="auto"/>
        <w:ind w:firstLine="540"/>
        <w:jc w:val="both"/>
      </w:pPr>
      <w:r>
        <w:rPr>
          <w:sz w:val="24"/>
        </w:rPr>
        <w:t xml:space="preserve">2) соблюдения правил нормирования в сфере закупок, установленных в соответствии со </w:t>
      </w:r>
      <w:hyperlink w:history="0" w:anchor="P444" w:tooltip="Статья 19. Нормирование в сфере закупок">
        <w:r>
          <w:rPr>
            <w:sz w:val="24"/>
            <w:color w:val="0000ff"/>
          </w:rPr>
          <w:t xml:space="preserve">статьей 19</w:t>
        </w:r>
      </w:hyperlink>
      <w:r>
        <w:rPr>
          <w:sz w:val="24"/>
        </w:rPr>
        <w:t xml:space="preserve"> настоящего Федерального закона;</w:t>
      </w:r>
    </w:p>
    <w:p>
      <w:pPr>
        <w:pStyle w:val="0"/>
        <w:jc w:val="both"/>
      </w:pPr>
      <w:r>
        <w:rPr>
          <w:sz w:val="24"/>
        </w:rPr>
        <w:t xml:space="preserve">(в ред. Федеральных законов от 28.12.2013 </w:t>
      </w:r>
      <w:hyperlink w:history="0" r:id="rId138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27.12.2019 </w:t>
      </w:r>
      <w:hyperlink w:history="0" r:id="rId138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pPr>
        <w:pStyle w:val="0"/>
        <w:jc w:val="both"/>
      </w:pPr>
      <w:r>
        <w:rPr>
          <w:sz w:val="24"/>
        </w:rPr>
        <w:t xml:space="preserve">(в ред. Федеральных законов от 28.12.2013 </w:t>
      </w:r>
      <w:hyperlink w:history="0" r:id="rId138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01.04.2019 </w:t>
      </w:r>
      <w:hyperlink w:history="0" r:id="rId1387"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50-ФЗ</w:t>
        </w:r>
      </w:hyperlink>
      <w:r>
        <w:rPr>
          <w:sz w:val="24"/>
        </w:rPr>
        <w:t xml:space="preserve">, от 01.05.2019 </w:t>
      </w:r>
      <w:hyperlink w:history="0" r:id="rId138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w:t>
      </w:r>
    </w:p>
    <w:p>
      <w:pPr>
        <w:pStyle w:val="0"/>
        <w:spacing w:before="240" w:lineRule="auto"/>
        <w:ind w:firstLine="540"/>
        <w:jc w:val="both"/>
      </w:pPr>
      <w:r>
        <w:rPr>
          <w:sz w:val="24"/>
        </w:rPr>
        <w:t xml:space="preserve">4) утратил силу с 1 января 2020 года. - Федеральный </w:t>
      </w:r>
      <w:hyperlink w:history="0" r:id="rId138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w:t>
        </w:r>
      </w:hyperlink>
      <w:r>
        <w:rPr>
          <w:sz w:val="24"/>
        </w:rPr>
        <w:t xml:space="preserve"> от 27.12.2019 N 449-ФЗ;</w:t>
      </w:r>
    </w:p>
    <w:p>
      <w:pPr>
        <w:pStyle w:val="0"/>
        <w:spacing w:before="240" w:lineRule="auto"/>
        <w:ind w:firstLine="540"/>
        <w:jc w:val="both"/>
      </w:pPr>
      <w:r>
        <w:rPr>
          <w:sz w:val="24"/>
        </w:rPr>
        <w:t xml:space="preserve">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pPr>
        <w:pStyle w:val="0"/>
        <w:jc w:val="both"/>
      </w:pPr>
      <w:r>
        <w:rPr>
          <w:sz w:val="24"/>
        </w:rPr>
        <w:t xml:space="preserve">(п. 5 в ред. Федерального </w:t>
      </w:r>
      <w:hyperlink w:history="0" r:id="rId139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закона</w:t>
        </w:r>
      </w:hyperlink>
      <w:r>
        <w:rPr>
          <w:sz w:val="24"/>
        </w:rPr>
        <w:t xml:space="preserve"> от 27.12.2019 N 449-ФЗ)</w:t>
      </w:r>
    </w:p>
    <w:p>
      <w:pPr>
        <w:pStyle w:val="0"/>
        <w:spacing w:before="240" w:lineRule="auto"/>
        <w:ind w:firstLine="540"/>
        <w:jc w:val="both"/>
      </w:pPr>
      <w:r>
        <w:rPr>
          <w:sz w:val="24"/>
        </w:rPr>
        <w:t xml:space="preserve">6) утратил силу с 1 января 2020 года. - Федеральный </w:t>
      </w:r>
      <w:hyperlink w:history="0" r:id="rId139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w:t>
        </w:r>
      </w:hyperlink>
      <w:r>
        <w:rPr>
          <w:sz w:val="24"/>
        </w:rPr>
        <w:t xml:space="preserve"> от 27.12.2019 N 449-ФЗ;</w:t>
      </w:r>
    </w:p>
    <w:p>
      <w:pPr>
        <w:pStyle w:val="0"/>
        <w:spacing w:before="240" w:lineRule="auto"/>
        <w:ind w:firstLine="540"/>
        <w:jc w:val="both"/>
      </w:pPr>
      <w:r>
        <w:rPr>
          <w:sz w:val="24"/>
        </w:rPr>
        <w:t xml:space="preserve">7) соответствия использования поставленного товара, выполненной работы (ее результата) или оказанной услуги целям осуществления закупки.</w:t>
      </w:r>
    </w:p>
    <w:p>
      <w:pPr>
        <w:pStyle w:val="0"/>
        <w:spacing w:before="240" w:lineRule="auto"/>
        <w:ind w:firstLine="540"/>
        <w:jc w:val="both"/>
      </w:pPr>
      <w:r>
        <w:rPr>
          <w:sz w:val="24"/>
        </w:rPr>
        <w:t xml:space="preserve">9. Контроль в сфере закупок в соответствии с </w:t>
      </w:r>
      <w:hyperlink w:history="0" w:anchor="P2683"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sz w:val="24"/>
            <w:color w:val="0000ff"/>
          </w:rPr>
          <w:t xml:space="preserve">частью 8</w:t>
        </w:r>
      </w:hyperlink>
      <w:r>
        <w:rPr>
          <w:sz w:val="24"/>
        </w:rP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w:history="0" r:id="rId139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и принимаемыми в соответствии с ними нормативными правовыми актами Российской Федерации:</w:t>
      </w:r>
    </w:p>
    <w:p>
      <w:pPr>
        <w:pStyle w:val="0"/>
        <w:jc w:val="both"/>
      </w:pPr>
      <w:r>
        <w:rPr>
          <w:sz w:val="24"/>
        </w:rPr>
        <w:t xml:space="preserve">(в ред. Федерального </w:t>
      </w:r>
      <w:hyperlink w:history="0" r:id="rId139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закона</w:t>
        </w:r>
      </w:hyperlink>
      <w:r>
        <w:rPr>
          <w:sz w:val="24"/>
        </w:rPr>
        <w:t xml:space="preserve"> от 27.12.2019 N 449-ФЗ)</w:t>
      </w:r>
    </w:p>
    <w:p>
      <w:pPr>
        <w:pStyle w:val="0"/>
        <w:spacing w:before="240" w:lineRule="auto"/>
        <w:ind w:firstLine="540"/>
        <w:jc w:val="both"/>
      </w:pPr>
      <w:r>
        <w:rPr>
          <w:sz w:val="24"/>
        </w:rPr>
        <w:t xml:space="preserve">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pPr>
        <w:pStyle w:val="0"/>
        <w:jc w:val="both"/>
      </w:pPr>
      <w:r>
        <w:rPr>
          <w:sz w:val="24"/>
        </w:rPr>
        <w:t xml:space="preserve">(в ред. Федеральных законов от 28.12.2013 </w:t>
      </w:r>
      <w:hyperlink w:history="0" r:id="rId139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27.12.2019 </w:t>
      </w:r>
      <w:hyperlink w:history="0" r:id="rId139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2) органом государственного финансового контроля, являющимся исполнительным органом субъекта Российской Федерации (должностным лицом), в отношении закупок для обеспечения нужд субъекта Российской Федерации, а также закупок для обеспечения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бюджета субъекта Российской Федерации;</w:t>
      </w:r>
    </w:p>
    <w:p>
      <w:pPr>
        <w:pStyle w:val="0"/>
        <w:jc w:val="both"/>
      </w:pPr>
      <w:r>
        <w:rPr>
          <w:sz w:val="24"/>
        </w:rPr>
        <w:t xml:space="preserve">(в ред. Федеральных законов от 28.12.2013 </w:t>
      </w:r>
      <w:hyperlink w:history="0" r:id="rId139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08.08.2024 </w:t>
      </w:r>
      <w:hyperlink w:history="0" r:id="rId13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26.12.2024 </w:t>
      </w:r>
      <w:hyperlink w:history="0" r:id="rId139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pPr>
        <w:pStyle w:val="0"/>
        <w:jc w:val="both"/>
      </w:pPr>
      <w:r>
        <w:rPr>
          <w:sz w:val="24"/>
        </w:rPr>
        <w:t xml:space="preserve">(в ред. Федерального </w:t>
      </w:r>
      <w:hyperlink w:history="0" r:id="rId139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2703" w:name="P2703"/>
    <w:bookmarkEnd w:id="2703"/>
    <w:p>
      <w:pPr>
        <w:pStyle w:val="0"/>
        <w:spacing w:before="240" w:lineRule="auto"/>
        <w:ind w:firstLine="540"/>
        <w:jc w:val="both"/>
      </w:pPr>
      <w:r>
        <w:rPr>
          <w:sz w:val="24"/>
        </w:rP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частями 5</w:t>
        </w:r>
      </w:hyperlink>
      <w:r>
        <w:rPr>
          <w:sz w:val="24"/>
        </w:rPr>
        <w:t xml:space="preserve"> и </w:t>
      </w:r>
      <w:hyperlink w:history="0" w:anchor="P2674"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w:r>
          <w:rPr>
            <w:sz w:val="24"/>
            <w:color w:val="0000ff"/>
          </w:rPr>
          <w:t xml:space="preserve">5.1</w:t>
        </w:r>
      </w:hyperlink>
      <w:r>
        <w:rPr>
          <w:sz w:val="24"/>
        </w:rPr>
        <w:t xml:space="preserve"> настоящей статьи, путем проведения плановых и внеплановых проверок в отношении субъектов контроля, указанных в </w:t>
      </w:r>
      <w:hyperlink w:history="0" w:anchor="P2641" w:tooltip="2. Контроль в сфере закупок органами контроля, указанными в пункте 1 части 1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quot;ВЭБ.РФ&quot;, региональных гарантийных организаций при осуществлении такими банками, ...">
        <w:r>
          <w:rPr>
            <w:sz w:val="24"/>
            <w:color w:val="0000ff"/>
          </w:rPr>
          <w:t xml:space="preserve">части 2</w:t>
        </w:r>
      </w:hyperlink>
      <w:r>
        <w:rPr>
          <w:sz w:val="24"/>
        </w:rP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w:t>
      </w:r>
      <w:r>
        <w:rPr>
          <w:sz w:val="24"/>
        </w:rPr>
        <w:t xml:space="preserve">контроль</w:t>
      </w:r>
      <w:r>
        <w:rPr>
          <w:sz w:val="24"/>
        </w:rPr>
        <w:t xml:space="preserve"> в соответствии с настоящим Федеральным законом в отношении:</w:t>
      </w:r>
    </w:p>
    <w:p>
      <w:pPr>
        <w:pStyle w:val="0"/>
        <w:jc w:val="both"/>
      </w:pPr>
      <w:r>
        <w:rPr>
          <w:sz w:val="24"/>
        </w:rPr>
        <w:t xml:space="preserve">(в ред. Федерального </w:t>
      </w:r>
      <w:hyperlink w:history="0" r:id="rId140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1) соблюдения требований к обоснованию и обоснованности закупок;</w:t>
      </w:r>
    </w:p>
    <w:p>
      <w:pPr>
        <w:pStyle w:val="0"/>
        <w:spacing w:before="240" w:lineRule="auto"/>
        <w:ind w:firstLine="540"/>
        <w:jc w:val="both"/>
      </w:pPr>
      <w:r>
        <w:rPr>
          <w:sz w:val="24"/>
        </w:rPr>
        <w:t xml:space="preserve">2) нормирования в сфере закупок, предусмотренного </w:t>
      </w:r>
      <w:hyperlink w:history="0" w:anchor="P444" w:tooltip="Статья 19. Нормирование в сфере закупок">
        <w:r>
          <w:rPr>
            <w:sz w:val="24"/>
            <w:color w:val="0000ff"/>
          </w:rPr>
          <w:t xml:space="preserve">статьей 19</w:t>
        </w:r>
      </w:hyperlink>
      <w:r>
        <w:rPr>
          <w:sz w:val="24"/>
        </w:rPr>
        <w:t xml:space="preserve"> настоящего Федерального закона;</w:t>
      </w:r>
    </w:p>
    <w:p>
      <w:pPr>
        <w:pStyle w:val="0"/>
        <w:spacing w:before="240" w:lineRule="auto"/>
        <w:ind w:firstLine="540"/>
        <w:jc w:val="both"/>
      </w:pPr>
      <w:r>
        <w:rPr>
          <w:sz w:val="24"/>
        </w:rPr>
        <w:t xml:space="preserve">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pPr>
        <w:pStyle w:val="0"/>
        <w:jc w:val="both"/>
      </w:pPr>
      <w:r>
        <w:rPr>
          <w:sz w:val="24"/>
        </w:rPr>
        <w:t xml:space="preserve">(в ред. Федерального </w:t>
      </w:r>
      <w:hyperlink w:history="0" r:id="rId140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71-ФЗ)</w:t>
      </w:r>
    </w:p>
    <w:p>
      <w:pPr>
        <w:pStyle w:val="0"/>
        <w:spacing w:before="240" w:lineRule="auto"/>
        <w:ind w:firstLine="540"/>
        <w:jc w:val="both"/>
      </w:pPr>
      <w:r>
        <w:rPr>
          <w:sz w:val="24"/>
        </w:rPr>
        <w:t xml:space="preserve">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pPr>
        <w:pStyle w:val="0"/>
        <w:spacing w:before="240" w:lineRule="auto"/>
        <w:ind w:firstLine="540"/>
        <w:jc w:val="both"/>
      </w:pPr>
      <w:r>
        <w:rPr>
          <w:sz w:val="24"/>
        </w:rPr>
        <w:t xml:space="preserve">5) соответствия поставленного товара, выполненной работы (ее результата) или оказанной услуги;</w:t>
      </w:r>
    </w:p>
    <w:p>
      <w:pPr>
        <w:pStyle w:val="0"/>
        <w:spacing w:before="240" w:lineRule="auto"/>
        <w:ind w:firstLine="540"/>
        <w:jc w:val="both"/>
      </w:pPr>
      <w:r>
        <w:rPr>
          <w:sz w:val="24"/>
        </w:rPr>
        <w:t xml:space="preserve">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pPr>
        <w:pStyle w:val="0"/>
        <w:spacing w:before="240" w:lineRule="auto"/>
        <w:ind w:firstLine="540"/>
        <w:jc w:val="both"/>
      </w:pPr>
      <w:r>
        <w:rPr>
          <w:sz w:val="24"/>
        </w:rPr>
        <w:t xml:space="preserve">7) соответствия использования поставленного товара, выполненной работы (ее результата) или оказанной услуги целям осуществления закупки.</w:t>
      </w:r>
    </w:p>
    <w:p>
      <w:pPr>
        <w:pStyle w:val="0"/>
        <w:jc w:val="both"/>
      </w:pPr>
      <w:r>
        <w:rPr>
          <w:sz w:val="24"/>
        </w:rPr>
        <w:t xml:space="preserve">(часть 10 в ред. Федерального </w:t>
      </w:r>
      <w:hyperlink w:history="0" r:id="rId140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11 - 11.1. Утратили силу с 1 января 2020 года. - Федеральный </w:t>
      </w:r>
      <w:hyperlink w:history="0" r:id="rId140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w:t>
        </w:r>
      </w:hyperlink>
      <w:r>
        <w:rPr>
          <w:sz w:val="24"/>
        </w:rPr>
        <w:t xml:space="preserve"> от 27.12.2019 N 449-ФЗ.</w:t>
      </w:r>
    </w:p>
    <w:bookmarkStart w:id="2715" w:name="P2715"/>
    <w:bookmarkEnd w:id="2715"/>
    <w:p>
      <w:pPr>
        <w:pStyle w:val="0"/>
        <w:spacing w:before="240" w:lineRule="auto"/>
        <w:ind w:firstLine="540"/>
        <w:jc w:val="both"/>
      </w:pPr>
      <w:r>
        <w:rPr>
          <w:sz w:val="24"/>
        </w:rPr>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контроля за соблюдением настоящего Федерального закона в соответствии с </w:t>
      </w:r>
      <w:hyperlink w:history="0" r:id="rId1404" w:tooltip="Приказ Минфина России от 29.10.2021 N 167н (ред. от 03.05.2023) &quot;Об утверждении Порядка проведения Федеральным казначейством проверок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т 5 апреля 2013 г. N 44-ФЗ &quot;О контрактной системе в сфере закупок товаров, работ, услуг для обеспечения государственных и муниципальн {КонсультантПлюс}">
        <w:r>
          <w:rPr>
            <w:sz w:val="24"/>
            <w:color w:val="0000ff"/>
          </w:rPr>
          <w:t xml:space="preserve">порядком</w:t>
        </w:r>
      </w:hyperlink>
      <w:r>
        <w:rPr>
          <w:sz w:val="24"/>
        </w:rPr>
        <w:t xml:space="preserve">,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jc w:val="both"/>
      </w:pPr>
      <w:r>
        <w:rPr>
          <w:sz w:val="24"/>
        </w:rPr>
        <w:t xml:space="preserve">(часть 11.2 введена Федеральным </w:t>
      </w:r>
      <w:hyperlink w:history="0" r:id="rId140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Федеральных законов от 27.12.2019 </w:t>
      </w:r>
      <w:hyperlink w:history="0" r:id="rId140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08.08.2024 </w:t>
      </w:r>
      <w:hyperlink w:history="0" r:id="rId1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history="0" w:anchor="P916" w:tooltip="3) качественные, функциональные и экологические характеристики объекта закупки;">
        <w:r>
          <w:rPr>
            <w:sz w:val="24"/>
            <w:color w:val="0000ff"/>
          </w:rPr>
          <w:t xml:space="preserve">пунктами 3</w:t>
        </w:r>
      </w:hyperlink>
      <w:r>
        <w:rPr>
          <w:sz w:val="24"/>
        </w:rPr>
        <w:t xml:space="preserve"> и </w:t>
      </w:r>
      <w:hyperlink w:history="0" w:anchor="P917"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r>
          <w:rPr>
            <w:sz w:val="24"/>
            <w:color w:val="0000ff"/>
          </w:rPr>
          <w:t xml:space="preserve">4 части 1 статьи 32</w:t>
        </w:r>
      </w:hyperlink>
      <w:r>
        <w:rPr>
          <w:sz w:val="24"/>
        </w:rPr>
        <w:t xml:space="preserve"> настоящего Федерального закона. Такие результаты могут быть обжалованы участниками закупок в судебном порядке.</w:t>
      </w:r>
    </w:p>
    <w:bookmarkStart w:id="2718" w:name="P2718"/>
    <w:bookmarkEnd w:id="2718"/>
    <w:p>
      <w:pPr>
        <w:pStyle w:val="0"/>
        <w:spacing w:before="240" w:lineRule="auto"/>
        <w:ind w:firstLine="540"/>
        <w:jc w:val="both"/>
      </w:pPr>
      <w:r>
        <w:rPr>
          <w:sz w:val="24"/>
        </w:rPr>
        <w:t xml:space="preserve">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pPr>
        <w:pStyle w:val="0"/>
        <w:jc w:val="both"/>
      </w:pPr>
      <w:r>
        <w:rPr>
          <w:sz w:val="24"/>
        </w:rPr>
        <w:t xml:space="preserve">(в ред. Федерального </w:t>
      </w:r>
      <w:hyperlink w:history="0" r:id="rId140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spacing w:before="240" w:lineRule="auto"/>
        <w:ind w:firstLine="540"/>
        <w:jc w:val="both"/>
      </w:pPr>
      <w:r>
        <w:rPr>
          <w:sz w:val="24"/>
        </w:rP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history="0" w:anchor="P2718" w:tooltip="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
        <w:r>
          <w:rPr>
            <w:sz w:val="24"/>
            <w:color w:val="0000ff"/>
          </w:rPr>
          <w:t xml:space="preserve">части 13</w:t>
        </w:r>
      </w:hyperlink>
      <w:r>
        <w:rPr>
          <w:sz w:val="24"/>
        </w:rP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pPr>
        <w:pStyle w:val="0"/>
        <w:spacing w:before="240" w:lineRule="auto"/>
        <w:ind w:firstLine="540"/>
        <w:jc w:val="both"/>
      </w:pPr>
      <w:r>
        <w:rPr>
          <w:sz w:val="24"/>
        </w:rPr>
        <w:t xml:space="preserve">15. Контрольный орган в сфере закупок проводит внеплановую проверку по следующим основаниям:</w:t>
      </w:r>
    </w:p>
    <w:bookmarkStart w:id="2722" w:name="P2722"/>
    <w:bookmarkEnd w:id="2722"/>
    <w:p>
      <w:pPr>
        <w:pStyle w:val="0"/>
        <w:spacing w:before="240" w:lineRule="auto"/>
        <w:ind w:firstLine="540"/>
        <w:jc w:val="both"/>
      </w:pPr>
      <w:r>
        <w:rPr>
          <w:sz w:val="24"/>
        </w:rP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history="0" w:anchor="P2902" w:tooltip="Глава 6. ОБЖАЛОВАНИЕ ДЕЙСТВИЙ (БЕЗДЕЙСТВИЯ)">
        <w:r>
          <w:rPr>
            <w:sz w:val="24"/>
            <w:color w:val="0000ff"/>
          </w:rPr>
          <w:t xml:space="preserve">главой 6</w:t>
        </w:r>
      </w:hyperlink>
      <w:r>
        <w:rPr>
          <w:sz w:val="24"/>
        </w:rPr>
        <w:t xml:space="preserve"> настоящего Федерального закона, за исключением случая обжалования действий (бездействия), предусмотренного </w:t>
      </w:r>
      <w:hyperlink w:history="0" w:anchor="P2735" w:tooltip="15.1. Обращение с жалобой на действия (бездействие) лиц, указанных в пункте 1 части 15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пункта 1 части 1 статьи 31 настоящего Федерального закона в отношении объекта этой закупки и права и...">
        <w:r>
          <w:rPr>
            <w:sz w:val="24"/>
            <w:color w:val="0000ff"/>
          </w:rPr>
          <w:t xml:space="preserve">частью 15.1</w:t>
        </w:r>
      </w:hyperlink>
      <w:r>
        <w:rPr>
          <w:sz w:val="24"/>
        </w:rP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pPr>
        <w:pStyle w:val="0"/>
        <w:jc w:val="both"/>
      </w:pPr>
      <w:r>
        <w:rPr>
          <w:sz w:val="24"/>
        </w:rPr>
        <w:t xml:space="preserve">(в ред. Федеральных законов от 31.12.2017 </w:t>
      </w:r>
      <w:hyperlink w:history="0" r:id="rId140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01.04.2019 </w:t>
      </w:r>
      <w:hyperlink w:history="0" r:id="rId1410"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50-ФЗ</w:t>
        </w:r>
      </w:hyperlink>
      <w:r>
        <w:rPr>
          <w:sz w:val="24"/>
        </w:rPr>
        <w:t xml:space="preserve">, от 02.07.2021 </w:t>
      </w:r>
      <w:hyperlink w:history="0" r:id="rId141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pPr>
        <w:pStyle w:val="0"/>
        <w:spacing w:before="240" w:lineRule="auto"/>
        <w:ind w:firstLine="540"/>
        <w:jc w:val="both"/>
      </w:pPr>
      <w:r>
        <w:rPr>
          <w:sz w:val="24"/>
        </w:rPr>
        <w:t xml:space="preserve">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pPr>
        <w:pStyle w:val="0"/>
        <w:spacing w:before="240" w:lineRule="auto"/>
        <w:ind w:firstLine="540"/>
        <w:jc w:val="both"/>
      </w:pPr>
      <w:r>
        <w:rPr>
          <w:sz w:val="24"/>
        </w:rPr>
        <w:t xml:space="preserve">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pPr>
        <w:pStyle w:val="0"/>
        <w:spacing w:before="240" w:lineRule="auto"/>
        <w:ind w:firstLine="540"/>
        <w:jc w:val="both"/>
      </w:pPr>
      <w:r>
        <w:rPr>
          <w:sz w:val="24"/>
        </w:rPr>
        <w:t xml:space="preserve">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pPr>
        <w:pStyle w:val="0"/>
        <w:jc w:val="both"/>
      </w:pPr>
      <w:r>
        <w:rPr>
          <w:sz w:val="24"/>
        </w:rPr>
        <w:t xml:space="preserve">(п. 2 в ред. Федерального </w:t>
      </w:r>
      <w:hyperlink w:history="0" r:id="rId1412"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01.04.2019 N 50-ФЗ)</w:t>
      </w:r>
    </w:p>
    <w:bookmarkStart w:id="2729" w:name="P2729"/>
    <w:bookmarkEnd w:id="2729"/>
    <w:p>
      <w:pPr>
        <w:pStyle w:val="0"/>
        <w:spacing w:before="240" w:lineRule="auto"/>
        <w:ind w:firstLine="540"/>
        <w:jc w:val="both"/>
      </w:pPr>
      <w:r>
        <w:rPr>
          <w:sz w:val="24"/>
        </w:rPr>
        <w:t xml:space="preserve">3) истечение срока исполнения ранее выданного в соответствии с </w:t>
      </w:r>
      <w:hyperlink w:history="0" w:anchor="P2751"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sz w:val="24"/>
            <w:color w:val="0000ff"/>
          </w:rPr>
          <w:t xml:space="preserve">пунктом 2 части 22</w:t>
        </w:r>
      </w:hyperlink>
      <w:r>
        <w:rPr>
          <w:sz w:val="24"/>
        </w:rPr>
        <w:t xml:space="preserve"> настоящей статьи предписания;</w:t>
      </w:r>
    </w:p>
    <w:p>
      <w:pPr>
        <w:pStyle w:val="0"/>
        <w:jc w:val="both"/>
      </w:pPr>
      <w:r>
        <w:rPr>
          <w:sz w:val="24"/>
        </w:rPr>
        <w:t xml:space="preserve">(в ред. Федеральных законов от 28.12.2013 </w:t>
      </w:r>
      <w:hyperlink w:history="0" r:id="rId141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01.04.2019 </w:t>
      </w:r>
      <w:hyperlink w:history="0" r:id="rId141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50-ФЗ</w:t>
        </w:r>
      </w:hyperlink>
      <w:r>
        <w:rPr>
          <w:sz w:val="24"/>
        </w:rPr>
        <w:t xml:space="preserve">)</w:t>
      </w:r>
    </w:p>
    <w:bookmarkStart w:id="2731" w:name="P2731"/>
    <w:bookmarkEnd w:id="2731"/>
    <w:p>
      <w:pPr>
        <w:pStyle w:val="0"/>
        <w:spacing w:before="240" w:lineRule="auto"/>
        <w:ind w:firstLine="540"/>
        <w:jc w:val="both"/>
      </w:pPr>
      <w:r>
        <w:rPr>
          <w:sz w:val="24"/>
        </w:rPr>
        <w:t xml:space="preserve">4) получение обращения о согласовании заключения контракта с единственным поставщиком (подрядчиком, исполнителем);</w:t>
      </w:r>
    </w:p>
    <w:p>
      <w:pPr>
        <w:pStyle w:val="0"/>
        <w:jc w:val="both"/>
      </w:pPr>
      <w:r>
        <w:rPr>
          <w:sz w:val="24"/>
        </w:rPr>
        <w:t xml:space="preserve">(п. 4 введен Федеральным </w:t>
      </w:r>
      <w:hyperlink w:history="0" r:id="rId141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pPr>
        <w:pStyle w:val="0"/>
        <w:jc w:val="both"/>
      </w:pPr>
      <w:r>
        <w:rPr>
          <w:sz w:val="24"/>
        </w:rPr>
        <w:t xml:space="preserve">(п. 5 введен Федеральным </w:t>
      </w:r>
      <w:hyperlink w:history="0" r:id="rId141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30.12.2020 N 539-ФЗ)</w:t>
      </w:r>
    </w:p>
    <w:bookmarkStart w:id="2735" w:name="P2735"/>
    <w:bookmarkEnd w:id="2735"/>
    <w:p>
      <w:pPr>
        <w:pStyle w:val="0"/>
        <w:spacing w:before="240" w:lineRule="auto"/>
        <w:ind w:firstLine="540"/>
        <w:jc w:val="both"/>
      </w:pPr>
      <w:r>
        <w:rPr>
          <w:sz w:val="24"/>
        </w:rPr>
        <w:t xml:space="preserve">15.1. Обращение с жалобой на действия (бездействие) лиц, указанных в </w:t>
      </w:r>
      <w:hyperlink w:history="0" w:anchor="P2722" w:tooltip="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главой 6 настоящего Федерального закона, за исключением случая обжалования действий (бездействия), предусмотренного частью 15.1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
        <w:r>
          <w:rPr>
            <w:sz w:val="24"/>
            <w:color w:val="0000ff"/>
          </w:rPr>
          <w:t xml:space="preserve">пункте 1 части 15</w:t>
        </w:r>
      </w:hyperlink>
      <w:r>
        <w:rPr>
          <w:sz w:val="24"/>
        </w:rP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history="0" w:anchor="P851"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sz w:val="24"/>
            <w:color w:val="0000ff"/>
          </w:rPr>
          <w:t xml:space="preserve">пункта 1 части 1 статьи 31</w:t>
        </w:r>
      </w:hyperlink>
      <w:r>
        <w:rPr>
          <w:sz w:val="24"/>
        </w:rP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w:history="0" r:id="rId1417"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года N 59-ФЗ "О порядке рассмотрения обращений граждан Российской Федерации".</w:t>
      </w:r>
    </w:p>
    <w:p>
      <w:pPr>
        <w:pStyle w:val="0"/>
        <w:jc w:val="both"/>
      </w:pPr>
      <w:r>
        <w:rPr>
          <w:sz w:val="24"/>
        </w:rPr>
        <w:t xml:space="preserve">(часть 15.1 введена Федеральным </w:t>
      </w:r>
      <w:hyperlink w:history="0" r:id="rId14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 в ред. Федерального </w:t>
      </w:r>
      <w:hyperlink w:history="0" r:id="rId1419"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01.04.2019 N 50-ФЗ)</w:t>
      </w:r>
    </w:p>
    <w:p>
      <w:pPr>
        <w:pStyle w:val="0"/>
        <w:spacing w:before="240" w:lineRule="auto"/>
        <w:ind w:firstLine="540"/>
        <w:jc w:val="both"/>
      </w:pPr>
      <w:r>
        <w:rPr>
          <w:sz w:val="24"/>
        </w:rPr>
        <w:t xml:space="preserve">16. Внеплановая проверка по основанию, предусмотренному </w:t>
      </w:r>
      <w:hyperlink w:history="0" w:anchor="P2729" w:tooltip="3) истечение срока исполнения ранее выданного в соответствии с пунктом 2 части 22 настоящей статьи предписания;">
        <w:r>
          <w:rPr>
            <w:sz w:val="24"/>
            <w:color w:val="0000ff"/>
          </w:rPr>
          <w:t xml:space="preserve">пунктом 3 части 15</w:t>
        </w:r>
      </w:hyperlink>
      <w:r>
        <w:rPr>
          <w:sz w:val="24"/>
        </w:rPr>
        <w:t xml:space="preserve"> настоящей статьи, проводится контрольным органом в сфере закупок, выдавшим предписание в соответствии с </w:t>
      </w:r>
      <w:hyperlink w:history="0" w:anchor="P2751"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sz w:val="24"/>
            <w:color w:val="0000ff"/>
          </w:rPr>
          <w:t xml:space="preserve">пунктом 2 части 22</w:t>
        </w:r>
      </w:hyperlink>
      <w:r>
        <w:rPr>
          <w:sz w:val="24"/>
        </w:rPr>
        <w:t xml:space="preserve"> настоящей статьи, исполнение которого контролируется.</w:t>
      </w:r>
    </w:p>
    <w:p>
      <w:pPr>
        <w:pStyle w:val="0"/>
        <w:spacing w:before="240" w:lineRule="auto"/>
        <w:ind w:firstLine="540"/>
        <w:jc w:val="both"/>
      </w:pPr>
      <w:r>
        <w:rPr>
          <w:sz w:val="24"/>
        </w:rPr>
        <w:t xml:space="preserve">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исполнительного органа субъекта Российской Федерации, которые приняты по результатам проведения внеплановых проверок одной и той же закупки.</w:t>
      </w:r>
    </w:p>
    <w:p>
      <w:pPr>
        <w:pStyle w:val="0"/>
        <w:jc w:val="both"/>
      </w:pPr>
      <w:r>
        <w:rPr>
          <w:sz w:val="24"/>
        </w:rPr>
        <w:t xml:space="preserve">(в ред. Федеральных законов от 13.06.2023 </w:t>
      </w:r>
      <w:hyperlink w:history="0" r:id="rId142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4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18. Решение уполномоченного на осуществление контроля в сфере закупок исполнительного органа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pPr>
        <w:pStyle w:val="0"/>
        <w:jc w:val="both"/>
      </w:pPr>
      <w:r>
        <w:rPr>
          <w:sz w:val="24"/>
        </w:rPr>
        <w:t xml:space="preserve">(в ред. Федерального </w:t>
      </w:r>
      <w:hyperlink w:history="0" r:id="rId14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history="0" w:anchor="P2650"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sz w:val="24"/>
            <w:color w:val="0000ff"/>
          </w:rPr>
          <w:t xml:space="preserve">частью 3</w:t>
        </w:r>
      </w:hyperlink>
      <w:r>
        <w:rPr>
          <w:sz w:val="24"/>
        </w:rP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pPr>
        <w:pStyle w:val="0"/>
        <w:jc w:val="both"/>
      </w:pPr>
      <w:r>
        <w:rPr>
          <w:sz w:val="24"/>
        </w:rPr>
        <w:t xml:space="preserve">(в ред. Федеральных законов от 13.06.2023 </w:t>
      </w:r>
      <w:hyperlink w:history="0" r:id="rId142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4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20. При принятии решения по результатам проведения внеплановой проверки исполнительным органом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history="0" w:anchor="P2650"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sz w:val="24"/>
            <w:color w:val="0000ff"/>
          </w:rPr>
          <w:t xml:space="preserve">частью 3</w:t>
        </w:r>
      </w:hyperlink>
      <w:r>
        <w:rPr>
          <w:sz w:val="24"/>
        </w:rP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pPr>
        <w:pStyle w:val="0"/>
        <w:jc w:val="both"/>
      </w:pPr>
      <w:r>
        <w:rPr>
          <w:sz w:val="24"/>
        </w:rPr>
        <w:t xml:space="preserve">(в ред. Федеральных законов от 13.06.2023 </w:t>
      </w:r>
      <w:hyperlink w:history="0" r:id="rId142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4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2746" w:name="P2746"/>
    <w:bookmarkEnd w:id="2746"/>
    <w:p>
      <w:pPr>
        <w:pStyle w:val="0"/>
        <w:spacing w:before="240" w:lineRule="auto"/>
        <w:ind w:firstLine="540"/>
        <w:jc w:val="both"/>
      </w:pPr>
      <w:r>
        <w:rPr>
          <w:sz w:val="24"/>
        </w:rP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w:history="0" r:id="rId1427"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pPr>
        <w:pStyle w:val="0"/>
        <w:jc w:val="both"/>
      </w:pPr>
      <w:r>
        <w:rPr>
          <w:sz w:val="24"/>
        </w:rPr>
        <w:t xml:space="preserve">(в ред. Федеральных законов от 28.12.2013 </w:t>
      </w:r>
      <w:hyperlink w:history="0" r:id="rId142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27.12.2019 </w:t>
      </w:r>
      <w:hyperlink w:history="0" r:id="rId142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pPr>
        <w:pStyle w:val="0"/>
        <w:jc w:val="both"/>
      </w:pPr>
      <w:r>
        <w:rPr>
          <w:sz w:val="24"/>
        </w:rPr>
        <w:t xml:space="preserve">(в ред. Федеральных законов от 31.12.2017 </w:t>
      </w:r>
      <w:hyperlink w:history="0" r:id="rId143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143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2750" w:name="P2750"/>
    <w:bookmarkEnd w:id="2750"/>
    <w:p>
      <w:pPr>
        <w:pStyle w:val="0"/>
        <w:spacing w:before="240" w:lineRule="auto"/>
        <w:ind w:firstLine="540"/>
        <w:jc w:val="both"/>
      </w:pPr>
      <w:r>
        <w:rPr>
          <w:sz w:val="24"/>
        </w:rPr>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bookmarkStart w:id="2751" w:name="P2751"/>
    <w:bookmarkEnd w:id="2751"/>
    <w:p>
      <w:pPr>
        <w:pStyle w:val="0"/>
        <w:spacing w:before="240" w:lineRule="auto"/>
        <w:ind w:firstLine="540"/>
        <w:jc w:val="both"/>
      </w:pPr>
      <w:r>
        <w:rPr>
          <w:sz w:val="24"/>
        </w:rPr>
        <w:t xml:space="preserve">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bookmarkStart w:id="2752" w:name="P2752"/>
    <w:bookmarkEnd w:id="2752"/>
    <w:p>
      <w:pPr>
        <w:pStyle w:val="0"/>
        <w:spacing w:before="240" w:lineRule="auto"/>
        <w:ind w:firstLine="540"/>
        <w:jc w:val="both"/>
      </w:pPr>
      <w:r>
        <w:rPr>
          <w:sz w:val="24"/>
        </w:rPr>
        <w:t xml:space="preserve">3) обращаться в суд, арбитражный суд с исками о признании осуществленных закупок недействительными в соответствии с Гражданским </w:t>
      </w:r>
      <w:hyperlink w:history="0" r:id="rId1432"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history="0" w:anchor="P2751"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sz w:val="24"/>
            <w:color w:val="0000ff"/>
          </w:rPr>
          <w:t xml:space="preserve">пунктом 2 части 22</w:t>
        </w:r>
      </w:hyperlink>
      <w:r>
        <w:rPr>
          <w:sz w:val="24"/>
        </w:rP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pPr>
        <w:pStyle w:val="0"/>
        <w:jc w:val="both"/>
      </w:pPr>
      <w:r>
        <w:rPr>
          <w:sz w:val="24"/>
        </w:rPr>
        <w:t xml:space="preserve">(в ред. Федеральных законов от 28.12.2013 </w:t>
      </w:r>
      <w:hyperlink w:history="0" r:id="rId143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27.12.2019 </w:t>
      </w:r>
      <w:hyperlink w:history="0" r:id="rId143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pPr>
        <w:pStyle w:val="0"/>
        <w:jc w:val="both"/>
      </w:pPr>
      <w:r>
        <w:rPr>
          <w:sz w:val="24"/>
        </w:rPr>
        <w:t xml:space="preserve">(в ред. Федеральных законов от 28.12.2013 </w:t>
      </w:r>
      <w:hyperlink w:history="0" r:id="rId143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01.04.2019 </w:t>
      </w:r>
      <w:hyperlink w:history="0" r:id="rId1436"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50-ФЗ</w:t>
        </w:r>
      </w:hyperlink>
      <w:r>
        <w:rPr>
          <w:sz w:val="24"/>
        </w:rPr>
        <w:t xml:space="preserve">, от 27.12.2019 </w:t>
      </w:r>
      <w:hyperlink w:history="0" r:id="rId143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02.07.2021 </w:t>
      </w:r>
      <w:hyperlink w:history="0" r:id="rId143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25. В случае поступления информации о неисполнении выданного в соответствии с </w:t>
      </w:r>
      <w:hyperlink w:history="0" w:anchor="P2751"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sz w:val="24"/>
            <w:color w:val="0000ff"/>
          </w:rPr>
          <w:t xml:space="preserve">пунктом 2 части 22</w:t>
        </w:r>
      </w:hyperlink>
      <w:r>
        <w:rPr>
          <w:sz w:val="24"/>
        </w:rP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28.12.2013 </w:t>
      </w:r>
      <w:hyperlink w:history="0" r:id="rId143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01.04.2019 </w:t>
      </w:r>
      <w:hyperlink w:history="0" r:id="rId1440"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50-ФЗ</w:t>
        </w:r>
      </w:hyperlink>
      <w:r>
        <w:rPr>
          <w:sz w:val="24"/>
        </w:rPr>
        <w:t xml:space="preserve">, от 27.12.2019 </w:t>
      </w:r>
      <w:hyperlink w:history="0" r:id="rId144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pPr>
        <w:pStyle w:val="0"/>
        <w:jc w:val="both"/>
      </w:pPr>
      <w:r>
        <w:rPr>
          <w:sz w:val="24"/>
        </w:rPr>
        <w:t xml:space="preserve">(в ред. Федеральных законов от 31.12.2017 </w:t>
      </w:r>
      <w:hyperlink w:history="0" r:id="rId144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144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27. Утратил силу с 1 января 2020 года. - Федеральный </w:t>
      </w:r>
      <w:hyperlink w:history="0" r:id="rId144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w:t>
        </w:r>
      </w:hyperlink>
      <w:r>
        <w:rPr>
          <w:sz w:val="24"/>
        </w:rPr>
        <w:t xml:space="preserve"> от 27.12.2019 N 449-ФЗ.</w:t>
      </w:r>
    </w:p>
    <w:p>
      <w:pPr>
        <w:pStyle w:val="0"/>
        <w:spacing w:before="240" w:lineRule="auto"/>
        <w:ind w:firstLine="540"/>
        <w:jc w:val="both"/>
      </w:pPr>
      <w:r>
        <w:rPr>
          <w:sz w:val="24"/>
        </w:rP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history="0" w:anchor="P2715" w:tooltip="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контроля за соблюдением настоящего Федерального закона в соответствии с порядком, установленным федеральным органом исполни...">
        <w:r>
          <w:rPr>
            <w:sz w:val="24"/>
            <w:color w:val="0000ff"/>
          </w:rPr>
          <w:t xml:space="preserve">частью 11.2</w:t>
        </w:r>
      </w:hyperlink>
      <w:r>
        <w:rPr>
          <w:sz w:val="24"/>
        </w:rP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осуществлены мероприятия по контролю в соответствии с </w:t>
      </w:r>
      <w:hyperlink w:history="0" w:anchor="P2683"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sz w:val="24"/>
            <w:color w:val="0000ff"/>
          </w:rPr>
          <w:t xml:space="preserve">частью 8</w:t>
        </w:r>
      </w:hyperlink>
      <w:r>
        <w:rPr>
          <w:sz w:val="24"/>
        </w:rPr>
        <w:t xml:space="preserve"> настоящей статьи.</w:t>
      </w:r>
    </w:p>
    <w:p>
      <w:pPr>
        <w:pStyle w:val="0"/>
        <w:jc w:val="both"/>
      </w:pPr>
      <w:r>
        <w:rPr>
          <w:sz w:val="24"/>
        </w:rPr>
        <w:t xml:space="preserve">(часть 27.1 введена Федеральным </w:t>
      </w:r>
      <w:hyperlink w:history="0" r:id="rId144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 в ред. Федеральных законов от 04.06.2014 </w:t>
      </w:r>
      <w:hyperlink w:history="0" r:id="rId144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08.08.2024 </w:t>
      </w:r>
      <w:hyperlink w:history="0" r:id="rId14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pPr>
        <w:pStyle w:val="0"/>
        <w:spacing w:before="240" w:lineRule="auto"/>
        <w:ind w:firstLine="540"/>
        <w:jc w:val="both"/>
      </w:pPr>
      <w:r>
        <w:rPr>
          <w:sz w:val="24"/>
        </w:rPr>
        <w:t xml:space="preserve">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pPr>
        <w:pStyle w:val="0"/>
        <w:jc w:val="both"/>
      </w:pPr>
      <w:r>
        <w:rPr>
          <w:sz w:val="24"/>
        </w:rPr>
        <w:t xml:space="preserve">(в ред. Федерального </w:t>
      </w:r>
      <w:hyperlink w:history="0" r:id="rId144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w:history="0" r:id="rId144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законами</w:t>
        </w:r>
      </w:hyperlink>
      <w:r>
        <w:rPr>
          <w:sz w:val="24"/>
        </w:rPr>
        <w:t xml:space="preserve">, не подлежат разглашению, за исключением случаев, предусмотренных федеральными законами.</w:t>
      </w:r>
    </w:p>
    <w:p>
      <w:pPr>
        <w:pStyle w:val="0"/>
        <w:jc w:val="both"/>
      </w:pPr>
      <w:r>
        <w:rPr>
          <w:sz w:val="24"/>
        </w:rPr>
        <w:t xml:space="preserve">(в ред. Федерального </w:t>
      </w:r>
      <w:hyperlink w:history="0" r:id="rId1450"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01.04.2019 N 50-ФЗ)</w:t>
      </w:r>
    </w:p>
    <w:p>
      <w:pPr>
        <w:pStyle w:val="0"/>
        <w:spacing w:before="240" w:lineRule="auto"/>
        <w:ind w:firstLine="540"/>
        <w:jc w:val="both"/>
      </w:pPr>
      <w:r>
        <w:rPr>
          <w:sz w:val="24"/>
        </w:rPr>
        <w:t xml:space="preserve">31. Особенности осуществления предусмотренного </w:t>
      </w:r>
      <w:hyperlink w:history="0" w:anchor="P2703"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
        <w:r>
          <w:rPr>
            <w:sz w:val="24"/>
            <w:color w:val="0000ff"/>
          </w:rPr>
          <w:t xml:space="preserve">частью 10</w:t>
        </w:r>
      </w:hyperlink>
      <w:r>
        <w:rPr>
          <w:sz w:val="24"/>
        </w:rPr>
        <w:t xml:space="preserve"> настоящей статьи контроля в сфере государственного оборонного заказа могут быть установлены Федеральным </w:t>
      </w:r>
      <w:hyperlink w:history="0" r:id="rId1451"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spacing w:before="240" w:lineRule="auto"/>
        <w:ind w:firstLine="540"/>
        <w:jc w:val="both"/>
      </w:pPr>
      <w:r>
        <w:rPr>
          <w:sz w:val="24"/>
        </w:rPr>
        <w:t xml:space="preserve">32. Оценка эффективности деятельности органов контроля, указанных в </w:t>
      </w:r>
      <w:hyperlink w:history="0" w:anchor="P2631"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
        <w:r>
          <w:rPr>
            <w:sz w:val="24"/>
            <w:color w:val="0000ff"/>
          </w:rPr>
          <w:t xml:space="preserve">части 1</w:t>
        </w:r>
      </w:hyperlink>
      <w:r>
        <w:rPr>
          <w:sz w:val="24"/>
        </w:rPr>
        <w:t xml:space="preserve"> настоящей статьи, осуществляется в </w:t>
      </w:r>
      <w:hyperlink w:history="0" r:id="rId1452"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КонсультантПлюс}">
        <w:r>
          <w:rPr>
            <w:sz w:val="24"/>
            <w:color w:val="0000ff"/>
          </w:rPr>
          <w:t xml:space="preserve">порядке</w:t>
        </w:r>
      </w:hyperlink>
      <w:r>
        <w:rPr>
          <w:sz w:val="24"/>
        </w:rPr>
        <w:t xml:space="preserve">, установленном Правительством Российской Федерации. Такой порядок предусматривает, в частности:</w:t>
      </w:r>
    </w:p>
    <w:p>
      <w:pPr>
        <w:pStyle w:val="0"/>
        <w:spacing w:before="240" w:lineRule="auto"/>
        <w:ind w:firstLine="540"/>
        <w:jc w:val="both"/>
      </w:pPr>
      <w:r>
        <w:rPr>
          <w:sz w:val="24"/>
        </w:rPr>
        <w:t xml:space="preserve">1) показатели контрольно-надзорной деятельности;</w:t>
      </w:r>
    </w:p>
    <w:p>
      <w:pPr>
        <w:pStyle w:val="0"/>
        <w:spacing w:before="240" w:lineRule="auto"/>
        <w:ind w:firstLine="540"/>
        <w:jc w:val="both"/>
      </w:pPr>
      <w:r>
        <w:rPr>
          <w:sz w:val="24"/>
        </w:rPr>
        <w:t xml:space="preserve">2) механизм сбора информации о деятельности указанных органов контроля;</w:t>
      </w:r>
    </w:p>
    <w:p>
      <w:pPr>
        <w:pStyle w:val="0"/>
        <w:spacing w:before="240" w:lineRule="auto"/>
        <w:ind w:firstLine="540"/>
        <w:jc w:val="both"/>
      </w:pPr>
      <w:r>
        <w:rPr>
          <w:sz w:val="24"/>
        </w:rPr>
        <w:t xml:space="preserve">3) порядок анализа показателей контрольно-надзорной деятельности и применения результатов указанного анализа.</w:t>
      </w:r>
    </w:p>
    <w:p>
      <w:pPr>
        <w:pStyle w:val="0"/>
        <w:jc w:val="both"/>
      </w:pPr>
      <w:r>
        <w:rPr>
          <w:sz w:val="24"/>
        </w:rPr>
        <w:t xml:space="preserve">(часть 32 введена Федеральным </w:t>
      </w:r>
      <w:hyperlink w:history="0" r:id="rId1453"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01.04.2019 N 50-ФЗ)</w:t>
      </w:r>
    </w:p>
    <w:p>
      <w:pPr>
        <w:pStyle w:val="0"/>
        <w:ind w:firstLine="540"/>
        <w:jc w:val="both"/>
      </w:pPr>
      <w:r>
        <w:rPr>
          <w:sz w:val="24"/>
        </w:rPr>
      </w:r>
    </w:p>
    <w:p>
      <w:pPr>
        <w:pStyle w:val="2"/>
        <w:outlineLvl w:val="1"/>
        <w:ind w:firstLine="540"/>
        <w:jc w:val="both"/>
      </w:pPr>
      <w:r>
        <w:rPr>
          <w:sz w:val="24"/>
        </w:rPr>
        <w:t xml:space="preserve">Статья 100. Ведомственный контроль в сфере закупок</w:t>
      </w:r>
    </w:p>
    <w:p>
      <w:pPr>
        <w:pStyle w:val="0"/>
        <w:ind w:firstLine="540"/>
        <w:jc w:val="both"/>
      </w:pPr>
      <w:r>
        <w:rPr>
          <w:sz w:val="24"/>
        </w:rPr>
      </w:r>
    </w:p>
    <w:p>
      <w:pPr>
        <w:pStyle w:val="0"/>
        <w:ind w:firstLine="540"/>
        <w:jc w:val="both"/>
      </w:pPr>
      <w:r>
        <w:rPr>
          <w:sz w:val="24"/>
        </w:rP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w:history="0" r:id="rId1454" w:tooltip="Постановление Правительства РФ от 10.02.2014 N 89 (ред. от 31.10.2022) &quot;Об утверждении Правил осуществления ведомственного контроля в сфере закупок для обеспечения федеральных нужд&quot;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Федеральных законов от 13.07.2015 </w:t>
      </w:r>
      <w:hyperlink w:history="0" r:id="rId145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rPr>
        <w:t xml:space="preserve">, от 08.08.2024 </w:t>
      </w:r>
      <w:hyperlink w:history="0" r:id="rId14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101. Контроль в сфере закупок, осуществляемый заказчиком</w:t>
      </w:r>
    </w:p>
    <w:p>
      <w:pPr>
        <w:pStyle w:val="0"/>
        <w:ind w:firstLine="540"/>
        <w:jc w:val="both"/>
      </w:pPr>
      <w:r>
        <w:rPr>
          <w:sz w:val="24"/>
        </w:rPr>
      </w:r>
    </w:p>
    <w:p>
      <w:pPr>
        <w:pStyle w:val="0"/>
        <w:ind w:firstLine="540"/>
        <w:jc w:val="both"/>
      </w:pPr>
      <w:r>
        <w:rPr>
          <w:sz w:val="24"/>
        </w:rPr>
        <w:t xml:space="preserve">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pPr>
        <w:pStyle w:val="0"/>
        <w:spacing w:before="240" w:lineRule="auto"/>
        <w:ind w:firstLine="540"/>
        <w:jc w:val="both"/>
      </w:pPr>
      <w:r>
        <w:rPr>
          <w:sz w:val="24"/>
        </w:rPr>
        <w:t xml:space="preserve">2. Заказчик обязан осуществлять контроль за предусмотренным </w:t>
      </w:r>
      <w:hyperlink w:history="0" w:anchor="P838"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r>
          <w:rPr>
            <w:sz w:val="24"/>
            <w:color w:val="0000ff"/>
          </w:rPr>
          <w:t xml:space="preserve">частью 5 статьи 30</w:t>
        </w:r>
      </w:hyperlink>
      <w:r>
        <w:rPr>
          <w:sz w:val="24"/>
        </w:rP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pPr>
        <w:pStyle w:val="0"/>
        <w:ind w:firstLine="540"/>
        <w:jc w:val="both"/>
      </w:pPr>
      <w:r>
        <w:rPr>
          <w:sz w:val="24"/>
        </w:rPr>
      </w:r>
    </w:p>
    <w:p>
      <w:pPr>
        <w:pStyle w:val="2"/>
        <w:outlineLvl w:val="1"/>
        <w:ind w:firstLine="540"/>
        <w:jc w:val="both"/>
      </w:pPr>
      <w:r>
        <w:rPr>
          <w:sz w:val="24"/>
        </w:rPr>
        <w:t xml:space="preserve">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pPr>
        <w:pStyle w:val="0"/>
        <w:ind w:firstLine="540"/>
        <w:jc w:val="both"/>
      </w:pPr>
      <w:r>
        <w:rPr>
          <w:sz w:val="24"/>
        </w:rPr>
      </w:r>
    </w:p>
    <w:p>
      <w:pPr>
        <w:pStyle w:val="0"/>
        <w:ind w:firstLine="540"/>
        <w:jc w:val="both"/>
      </w:pPr>
      <w:r>
        <w:rPr>
          <w:sz w:val="24"/>
        </w:rPr>
        <w:t xml:space="preserve">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pPr>
        <w:pStyle w:val="0"/>
        <w:spacing w:before="240" w:lineRule="auto"/>
        <w:ind w:firstLine="540"/>
        <w:jc w:val="both"/>
      </w:pPr>
      <w:r>
        <w:rPr>
          <w:sz w:val="24"/>
        </w:rPr>
        <w:t xml:space="preserve">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pPr>
        <w:pStyle w:val="0"/>
        <w:spacing w:before="240" w:lineRule="auto"/>
        <w:ind w:firstLine="540"/>
        <w:jc w:val="both"/>
      </w:pPr>
      <w:r>
        <w:rPr>
          <w:sz w:val="24"/>
        </w:rPr>
        <w:t xml:space="preserve">3. Общественные объединения и объединения юридических лиц, осуществляющие общественный контроль, вправе:</w:t>
      </w:r>
    </w:p>
    <w:p>
      <w:pPr>
        <w:pStyle w:val="0"/>
        <w:spacing w:before="240" w:lineRule="auto"/>
        <w:ind w:firstLine="540"/>
        <w:jc w:val="both"/>
      </w:pPr>
      <w:r>
        <w:rPr>
          <w:sz w:val="24"/>
        </w:rPr>
        <w:t xml:space="preserve">1) подготавливать предложения по совершенствованию законодательства Российской Федерации о контрактной системе в сфере закупок;</w:t>
      </w:r>
    </w:p>
    <w:p>
      <w:pPr>
        <w:pStyle w:val="0"/>
        <w:spacing w:before="240" w:lineRule="auto"/>
        <w:ind w:firstLine="540"/>
        <w:jc w:val="both"/>
      </w:pPr>
      <w:r>
        <w:rPr>
          <w:sz w:val="24"/>
        </w:rPr>
        <w:t xml:space="preserve">2) направлять заказчикам запросы о предоставлении информации об осуществлении закупок и о ходе исполнения контрактов;</w:t>
      </w:r>
    </w:p>
    <w:p>
      <w:pPr>
        <w:pStyle w:val="0"/>
        <w:spacing w:before="240" w:lineRule="auto"/>
        <w:ind w:firstLine="540"/>
        <w:jc w:val="both"/>
      </w:pPr>
      <w:r>
        <w:rPr>
          <w:sz w:val="24"/>
        </w:rPr>
        <w:t xml:space="preserve">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pPr>
        <w:pStyle w:val="0"/>
        <w:spacing w:before="240" w:lineRule="auto"/>
        <w:ind w:firstLine="540"/>
        <w:jc w:val="both"/>
      </w:pPr>
      <w:r>
        <w:rPr>
          <w:sz w:val="24"/>
        </w:rPr>
        <w:t xml:space="preserve">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pPr>
        <w:pStyle w:val="0"/>
        <w:spacing w:before="240" w:lineRule="auto"/>
        <w:ind w:firstLine="540"/>
        <w:jc w:val="both"/>
      </w:pPr>
      <w:r>
        <w:rPr>
          <w:sz w:val="24"/>
        </w:rPr>
        <w:t xml:space="preserve">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pPr>
        <w:pStyle w:val="0"/>
        <w:spacing w:before="240" w:lineRule="auto"/>
        <w:ind w:firstLine="540"/>
        <w:jc w:val="both"/>
      </w:pPr>
      <w:r>
        <w:rPr>
          <w:sz w:val="24"/>
        </w:rPr>
        <w:t xml:space="preserve">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pPr>
        <w:pStyle w:val="0"/>
        <w:spacing w:before="240" w:lineRule="auto"/>
        <w:ind w:firstLine="540"/>
        <w:jc w:val="both"/>
      </w:pPr>
      <w:r>
        <w:rPr>
          <w:sz w:val="24"/>
        </w:rPr>
        <w:t xml:space="preserve">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pPr>
        <w:pStyle w:val="0"/>
        <w:spacing w:before="240" w:lineRule="auto"/>
        <w:ind w:firstLine="540"/>
        <w:jc w:val="both"/>
      </w:pPr>
      <w:r>
        <w:rPr>
          <w:sz w:val="24"/>
        </w:rP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w:history="0" r:id="rId145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законами</w:t>
        </w:r>
      </w:hyperlink>
      <w:r>
        <w:rPr>
          <w:sz w:val="24"/>
        </w:rPr>
        <w:t xml:space="preserve"> и которая стала им известна в ходе осуществления общественного контроля.</w:t>
      </w:r>
    </w:p>
    <w:p>
      <w:pPr>
        <w:pStyle w:val="0"/>
        <w:ind w:firstLine="540"/>
        <w:jc w:val="both"/>
      </w:pPr>
      <w:r>
        <w:rPr>
          <w:sz w:val="24"/>
        </w:rPr>
      </w:r>
    </w:p>
    <w:bookmarkStart w:id="2800" w:name="P2800"/>
    <w:bookmarkEnd w:id="2800"/>
    <w:p>
      <w:pPr>
        <w:pStyle w:val="2"/>
        <w:outlineLvl w:val="1"/>
        <w:ind w:firstLine="540"/>
        <w:jc w:val="both"/>
      </w:pPr>
      <w:r>
        <w:rPr>
          <w:sz w:val="24"/>
        </w:rPr>
        <w:t xml:space="preserve">Статья 103. Реестр контрактов, заключенных заказчиками</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пунктами 4</w:t>
        </w:r>
      </w:hyperlink>
      <w:r>
        <w:rPr>
          <w:sz w:val="24"/>
        </w:rPr>
        <w:t xml:space="preserve"> и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 части 1 статьи 93</w:t>
        </w:r>
      </w:hyperlink>
      <w:r>
        <w:rPr>
          <w:sz w:val="24"/>
        </w:rPr>
        <w:t xml:space="preserve"> настоящего Федерального закона, если такие контракты содержат сведения, составляющие государственную тайну.</w:t>
      </w:r>
    </w:p>
    <w:p>
      <w:pPr>
        <w:pStyle w:val="0"/>
        <w:jc w:val="both"/>
      </w:pPr>
      <w:r>
        <w:rPr>
          <w:sz w:val="24"/>
        </w:rPr>
        <w:t xml:space="preserve">(в ред. Федеральных законов от 31.12.2014 </w:t>
      </w:r>
      <w:hyperlink w:history="0" r:id="rId145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 от 13.07.2015 </w:t>
      </w:r>
      <w:hyperlink w:history="0" r:id="rId1459"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227-ФЗ</w:t>
        </w:r>
      </w:hyperlink>
      <w:r>
        <w:rPr>
          <w:sz w:val="24"/>
        </w:rPr>
        <w:t xml:space="preserve">, от 30.12.2015 </w:t>
      </w:r>
      <w:hyperlink w:history="0" r:id="rId1460"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469-ФЗ</w:t>
        </w:r>
      </w:hyperlink>
      <w:r>
        <w:rPr>
          <w:sz w:val="24"/>
        </w:rPr>
        <w:t xml:space="preserve">, от 26.07.2017 </w:t>
      </w:r>
      <w:hyperlink w:history="0" r:id="rId1461"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198-ФЗ</w:t>
        </w:r>
      </w:hyperlink>
      <w:r>
        <w:rPr>
          <w:sz w:val="24"/>
        </w:rPr>
        <w:t xml:space="preserve">, от 27.12.2019 </w:t>
      </w:r>
      <w:hyperlink w:history="0" r:id="rId146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N 449-ФЗ</w:t>
        </w:r>
      </w:hyperlink>
      <w:r>
        <w:rPr>
          <w:sz w:val="24"/>
        </w:rPr>
        <w:t xml:space="preserve">, от 24.02.2021 </w:t>
      </w:r>
      <w:hyperlink w:history="0" r:id="rId146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rPr>
        <w:t xml:space="preserve">, от 02.07.2021 </w:t>
      </w:r>
      <w:hyperlink w:history="0" r:id="rId146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26.12.2024 </w:t>
      </w:r>
      <w:hyperlink w:history="0" r:id="rId146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bookmarkStart w:id="2804" w:name="P2804"/>
    <w:bookmarkEnd w:id="2804"/>
    <w:p>
      <w:pPr>
        <w:pStyle w:val="0"/>
        <w:spacing w:before="240" w:lineRule="auto"/>
        <w:ind w:firstLine="540"/>
        <w:jc w:val="both"/>
      </w:pPr>
      <w:r>
        <w:rPr>
          <w:sz w:val="24"/>
        </w:rPr>
        <w:t xml:space="preserve">2. В реестр контрактов </w:t>
      </w:r>
      <w:hyperlink w:history="0" r:id="rId1466"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включаются</w:t>
        </w:r>
      </w:hyperlink>
      <w:r>
        <w:rPr>
          <w:sz w:val="24"/>
        </w:rPr>
        <w:t xml:space="preserve"> следующие информация и документы:</w:t>
      </w:r>
    </w:p>
    <w:p>
      <w:pPr>
        <w:pStyle w:val="0"/>
        <w:jc w:val="both"/>
      </w:pPr>
      <w:r>
        <w:rPr>
          <w:sz w:val="24"/>
        </w:rPr>
        <w:t xml:space="preserve">(в ред. Федерального </w:t>
      </w:r>
      <w:hyperlink w:history="0" r:id="rId146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806" w:name="P2806"/>
    <w:bookmarkEnd w:id="2806"/>
    <w:p>
      <w:pPr>
        <w:pStyle w:val="0"/>
        <w:spacing w:before="240" w:lineRule="auto"/>
        <w:ind w:firstLine="540"/>
        <w:jc w:val="both"/>
      </w:pPr>
      <w:r>
        <w:rPr>
          <w:sz w:val="24"/>
        </w:rPr>
        <w:t xml:space="preserve">1) наименование заказчика;</w:t>
      </w:r>
    </w:p>
    <w:p>
      <w:pPr>
        <w:pStyle w:val="0"/>
        <w:spacing w:before="240" w:lineRule="auto"/>
        <w:ind w:firstLine="540"/>
        <w:jc w:val="both"/>
      </w:pPr>
      <w:r>
        <w:rPr>
          <w:sz w:val="24"/>
        </w:rPr>
        <w:t xml:space="preserve">2) источник финансирования;</w:t>
      </w:r>
    </w:p>
    <w:p>
      <w:pPr>
        <w:pStyle w:val="0"/>
        <w:spacing w:before="240" w:lineRule="auto"/>
        <w:ind w:firstLine="540"/>
        <w:jc w:val="both"/>
      </w:pPr>
      <w:r>
        <w:rPr>
          <w:sz w:val="24"/>
        </w:rPr>
        <w:t xml:space="preserve">3) способ определения поставщика (подрядчика, исполнителя);</w:t>
      </w:r>
    </w:p>
    <w:p>
      <w:pPr>
        <w:pStyle w:val="0"/>
        <w:spacing w:before="240" w:lineRule="auto"/>
        <w:ind w:firstLine="540"/>
        <w:jc w:val="both"/>
      </w:pPr>
      <w:r>
        <w:rPr>
          <w:sz w:val="24"/>
        </w:rPr>
        <w:t xml:space="preserve">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pPr>
        <w:pStyle w:val="0"/>
        <w:spacing w:before="240" w:lineRule="auto"/>
        <w:ind w:firstLine="540"/>
        <w:jc w:val="both"/>
      </w:pPr>
      <w:r>
        <w:rPr>
          <w:sz w:val="24"/>
        </w:rPr>
        <w:t xml:space="preserve">5) дата заключения контракта;</w:t>
      </w:r>
    </w:p>
    <w:p>
      <w:pPr>
        <w:pStyle w:val="0"/>
        <w:spacing w:before="240" w:lineRule="auto"/>
        <w:ind w:firstLine="540"/>
        <w:jc w:val="both"/>
      </w:pPr>
      <w:r>
        <w:rPr>
          <w:sz w:val="24"/>
        </w:rPr>
        <w:t xml:space="preserve">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pPr>
        <w:pStyle w:val="0"/>
        <w:jc w:val="both"/>
      </w:pPr>
      <w:r>
        <w:rPr>
          <w:sz w:val="24"/>
        </w:rPr>
        <w:t xml:space="preserve">(в ред. Федерального </w:t>
      </w:r>
      <w:hyperlink w:history="0" r:id="rId1468"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27.12.2018 N 502-ФЗ)</w:t>
      </w:r>
    </w:p>
    <w:bookmarkStart w:id="2813" w:name="P2813"/>
    <w:bookmarkEnd w:id="2813"/>
    <w:p>
      <w:pPr>
        <w:pStyle w:val="0"/>
        <w:spacing w:before="240" w:lineRule="auto"/>
        <w:ind w:firstLine="540"/>
        <w:jc w:val="both"/>
      </w:pPr>
      <w:r>
        <w:rPr>
          <w:sz w:val="24"/>
        </w:rPr>
        <w:t xml:space="preserve">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w:t>
      </w:r>
    </w:p>
    <w:p>
      <w:pPr>
        <w:pStyle w:val="0"/>
        <w:jc w:val="both"/>
      </w:pPr>
      <w:r>
        <w:rPr>
          <w:sz w:val="24"/>
        </w:rPr>
        <w:t xml:space="preserve">(в ред. Федеральных законов от 28.12.2013 </w:t>
      </w:r>
      <w:hyperlink w:history="0" r:id="rId146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31.12.2017 </w:t>
      </w:r>
      <w:hyperlink w:history="0" r:id="rId147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01.05.2019 </w:t>
      </w:r>
      <w:hyperlink w:history="0" r:id="rId1471"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70-ФЗ</w:t>
        </w:r>
      </w:hyperlink>
      <w:r>
        <w:rPr>
          <w:sz w:val="24"/>
        </w:rPr>
        <w:t xml:space="preserve">, от 16.04.2022 </w:t>
      </w:r>
      <w:hyperlink w:history="0" r:id="rId1472"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26.12.2024 </w:t>
      </w:r>
      <w:hyperlink w:history="0" r:id="rId147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8) информация об изменении контракта с указанием условий контракта, которые были изменены;</w:t>
      </w:r>
    </w:p>
    <w:bookmarkStart w:id="2816" w:name="P2816"/>
    <w:bookmarkEnd w:id="2816"/>
    <w:p>
      <w:pPr>
        <w:pStyle w:val="0"/>
        <w:spacing w:before="240" w:lineRule="auto"/>
        <w:ind w:firstLine="540"/>
        <w:jc w:val="both"/>
      </w:pPr>
      <w:r>
        <w:rPr>
          <w:sz w:val="24"/>
        </w:rPr>
        <w:t xml:space="preserve">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pPr>
        <w:pStyle w:val="0"/>
        <w:jc w:val="both"/>
      </w:pPr>
      <w:r>
        <w:rPr>
          <w:sz w:val="24"/>
        </w:rPr>
        <w:t xml:space="preserve">(в ред. Федеральных законов от 02.07.2021 </w:t>
      </w:r>
      <w:hyperlink w:history="0" r:id="rId147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26.12.2024 </w:t>
      </w:r>
      <w:hyperlink w:history="0" r:id="rId147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bookmarkStart w:id="2818" w:name="P2818"/>
    <w:bookmarkEnd w:id="2818"/>
    <w:p>
      <w:pPr>
        <w:pStyle w:val="0"/>
        <w:spacing w:before="240" w:lineRule="auto"/>
        <w:ind w:firstLine="540"/>
        <w:jc w:val="both"/>
      </w:pPr>
      <w:r>
        <w:rPr>
          <w:sz w:val="24"/>
        </w:rPr>
        <w:t xml:space="preserve">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pPr>
        <w:pStyle w:val="0"/>
        <w:jc w:val="both"/>
      </w:pPr>
      <w:r>
        <w:rPr>
          <w:sz w:val="24"/>
        </w:rPr>
        <w:t xml:space="preserve">(в ред. Федеральных законов от 27.12.2018 </w:t>
      </w:r>
      <w:hyperlink w:history="0" r:id="rId147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502-ФЗ</w:t>
        </w:r>
      </w:hyperlink>
      <w:r>
        <w:rPr>
          <w:sz w:val="24"/>
        </w:rPr>
        <w:t xml:space="preserve">, от 01.05.2019 </w:t>
      </w:r>
      <w:hyperlink w:history="0" r:id="rId147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147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2820" w:name="P2820"/>
    <w:bookmarkEnd w:id="2820"/>
    <w:p>
      <w:pPr>
        <w:pStyle w:val="0"/>
        <w:spacing w:before="240" w:lineRule="auto"/>
        <w:ind w:firstLine="540"/>
        <w:jc w:val="both"/>
      </w:pPr>
      <w:r>
        <w:rPr>
          <w:sz w:val="24"/>
        </w:rPr>
        <w:t xml:space="preserve">11) информация о расторжении контракта с указанием оснований его расторжения;</w:t>
      </w:r>
    </w:p>
    <w:bookmarkStart w:id="2821" w:name="P2821"/>
    <w:bookmarkEnd w:id="2821"/>
    <w:p>
      <w:pPr>
        <w:pStyle w:val="0"/>
        <w:spacing w:before="240" w:lineRule="auto"/>
        <w:ind w:firstLine="540"/>
        <w:jc w:val="both"/>
      </w:pPr>
      <w:r>
        <w:rPr>
          <w:sz w:val="24"/>
        </w:rPr>
        <w:t xml:space="preserve">12) идентификационный код закупки;</w:t>
      </w:r>
    </w:p>
    <w:bookmarkStart w:id="2822" w:name="P2822"/>
    <w:bookmarkEnd w:id="2822"/>
    <w:p>
      <w:pPr>
        <w:pStyle w:val="0"/>
        <w:spacing w:before="240" w:lineRule="auto"/>
        <w:ind w:firstLine="540"/>
        <w:jc w:val="both"/>
      </w:pPr>
      <w:r>
        <w:rPr>
          <w:sz w:val="24"/>
        </w:rPr>
        <w:t xml:space="preserve">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pPr>
        <w:pStyle w:val="0"/>
        <w:jc w:val="both"/>
      </w:pPr>
      <w:r>
        <w:rPr>
          <w:sz w:val="24"/>
        </w:rPr>
        <w:t xml:space="preserve">(п. 13 в ред. Федерального </w:t>
      </w:r>
      <w:hyperlink w:history="0" r:id="rId147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824" w:name="P2824"/>
    <w:bookmarkEnd w:id="2824"/>
    <w:p>
      <w:pPr>
        <w:pStyle w:val="0"/>
        <w:spacing w:before="240" w:lineRule="auto"/>
        <w:ind w:firstLine="540"/>
        <w:jc w:val="both"/>
      </w:pPr>
      <w:r>
        <w:rPr>
          <w:sz w:val="24"/>
        </w:rPr>
        <w:t xml:space="preserve">14) решение врачебной комиссии, предусмотренное </w:t>
      </w:r>
      <w:hyperlink w:history="0" w:anchor="P599"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
        <w:r>
          <w:rPr>
            <w:sz w:val="24"/>
            <w:color w:val="0000ff"/>
          </w:rPr>
          <w:t xml:space="preserve">подпунктом "г" пункта 2 части 10 статьи 24</w:t>
        </w:r>
      </w:hyperlink>
      <w:r>
        <w:rPr>
          <w:sz w:val="24"/>
        </w:rPr>
        <w:t xml:space="preserve">, </w:t>
      </w:r>
      <w:hyperlink w:history="0" w:anchor="P952" w:tooltip="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Перечень указанных медицинских изделий, специализированных продуктов лечебного питания и порядок его формирования утверждаются Правительством Российской Федерации;">
        <w:r>
          <w:rPr>
            <w:sz w:val="24"/>
            <w:color w:val="0000ff"/>
          </w:rPr>
          <w:t xml:space="preserve">подпунктом "г" пункта 1 части 1 статьи 33</w:t>
        </w:r>
      </w:hyperlink>
      <w:r>
        <w:rPr>
          <w:sz w:val="24"/>
        </w:rPr>
        <w:t xml:space="preserve"> и </w:t>
      </w:r>
      <w:hyperlink w:history="0" w:anchor="P2120"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
        <w:r>
          <w:rPr>
            <w:sz w:val="24"/>
            <w:color w:val="0000ff"/>
          </w:rPr>
          <w:t xml:space="preserve">пунктом 28 части 1 статьи 93</w:t>
        </w:r>
      </w:hyperlink>
      <w:r>
        <w:rPr>
          <w:sz w:val="24"/>
        </w:rPr>
        <w:t xml:space="preserve"> настоящего Федерального закона, с обеспечением предусмотренного </w:t>
      </w:r>
      <w:r>
        <w:rPr>
          <w:sz w:val="24"/>
        </w:rPr>
        <w:t xml:space="preserve">законодательством</w:t>
      </w:r>
      <w:r>
        <w:rPr>
          <w:sz w:val="24"/>
        </w:rPr>
        <w:t xml:space="preserve"> Российской Федерации в области персональных данных обезличивания персональных данных;</w:t>
      </w:r>
    </w:p>
    <w:p>
      <w:pPr>
        <w:pStyle w:val="0"/>
        <w:jc w:val="both"/>
      </w:pPr>
      <w:r>
        <w:rPr>
          <w:sz w:val="24"/>
        </w:rPr>
        <w:t xml:space="preserve">(в ред. Федеральных законов от 28.12.2013 </w:t>
      </w:r>
      <w:hyperlink w:history="0" r:id="rId148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31.12.2017 </w:t>
      </w:r>
      <w:hyperlink w:history="0" r:id="rId148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28.04.2023 </w:t>
      </w:r>
      <w:hyperlink w:history="0" r:id="rId148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rPr>
        <w:t xml:space="preserve">)</w:t>
      </w:r>
    </w:p>
    <w:p>
      <w:pPr>
        <w:pStyle w:val="0"/>
        <w:spacing w:before="240" w:lineRule="auto"/>
        <w:ind w:firstLine="540"/>
        <w:jc w:val="both"/>
      </w:pPr>
      <w:r>
        <w:rPr>
          <w:sz w:val="24"/>
        </w:rPr>
        <w:t xml:space="preserve">15) иные информация и документы, определенные </w:t>
      </w:r>
      <w:r>
        <w:rPr>
          <w:sz w:val="24"/>
        </w:rPr>
        <w:t xml:space="preserve">порядком</w:t>
      </w:r>
      <w:r>
        <w:rPr>
          <w:sz w:val="24"/>
        </w:rPr>
        <w:t xml:space="preserve"> ведения реестра контрактов.</w:t>
      </w:r>
    </w:p>
    <w:p>
      <w:pPr>
        <w:pStyle w:val="0"/>
        <w:jc w:val="both"/>
      </w:pPr>
      <w:r>
        <w:rPr>
          <w:sz w:val="24"/>
        </w:rPr>
        <w:t xml:space="preserve">(п. 15 введен Федеральным </w:t>
      </w:r>
      <w:hyperlink w:history="0" r:id="rId148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bookmarkStart w:id="2828" w:name="P2828"/>
    <w:bookmarkEnd w:id="2828"/>
    <w:p>
      <w:pPr>
        <w:pStyle w:val="0"/>
        <w:spacing w:before="240" w:lineRule="auto"/>
        <w:ind w:firstLine="540"/>
        <w:jc w:val="both"/>
      </w:pPr>
      <w:r>
        <w:rPr>
          <w:sz w:val="24"/>
        </w:rPr>
        <w:t xml:space="preserve">3. В течение пяти рабочих дней с даты заключения контракта заказчик направляет указанную в </w:t>
      </w:r>
      <w:hyperlink w:history="0" w:anchor="P2806" w:tooltip="1) наименование заказчика;">
        <w:r>
          <w:rPr>
            <w:sz w:val="24"/>
            <w:color w:val="0000ff"/>
          </w:rPr>
          <w:t xml:space="preserve">пунктах 1</w:t>
        </w:r>
      </w:hyperlink>
      <w:r>
        <w:rPr>
          <w:sz w:val="24"/>
        </w:rPr>
        <w:t xml:space="preserve"> - </w:t>
      </w:r>
      <w:hyperlink w:history="0" w:anchor="P2813" w:tooltip="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w:r>
          <w:rPr>
            <w:sz w:val="24"/>
            <w:color w:val="0000ff"/>
          </w:rPr>
          <w:t xml:space="preserve">7</w:t>
        </w:r>
      </w:hyperlink>
      <w:r>
        <w:rPr>
          <w:sz w:val="24"/>
        </w:rPr>
        <w:t xml:space="preserve">, </w:t>
      </w:r>
      <w:hyperlink w:history="0" w:anchor="P2816" w:tooltip="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
        <w:r>
          <w:rPr>
            <w:sz w:val="24"/>
            <w:color w:val="0000ff"/>
          </w:rPr>
          <w:t xml:space="preserve">9</w:t>
        </w:r>
      </w:hyperlink>
      <w:r>
        <w:rPr>
          <w:sz w:val="24"/>
        </w:rPr>
        <w:t xml:space="preserve">, </w:t>
      </w:r>
      <w:hyperlink w:history="0" w:anchor="P2821" w:tooltip="12) идентификационный код закупки;">
        <w:r>
          <w:rPr>
            <w:sz w:val="24"/>
            <w:color w:val="0000ff"/>
          </w:rPr>
          <w:t xml:space="preserve">12</w:t>
        </w:r>
      </w:hyperlink>
      <w:r>
        <w:rPr>
          <w:sz w:val="24"/>
        </w:rPr>
        <w:t xml:space="preserve"> и </w:t>
      </w:r>
      <w:hyperlink w:history="0" w:anchor="P2824"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
        <w:r>
          <w:rPr>
            <w:sz w:val="24"/>
            <w:color w:val="0000ff"/>
          </w:rPr>
          <w:t xml:space="preserve">14 части 2</w:t>
        </w:r>
      </w:hyperlink>
      <w:r>
        <w:rPr>
          <w:sz w:val="24"/>
        </w:rP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history="0" w:anchor="P2804" w:tooltip="2. В реестр контрактов включаются следующие информация и документы:">
        <w:r>
          <w:rPr>
            <w:sz w:val="24"/>
            <w:color w:val="0000ff"/>
          </w:rPr>
          <w:t xml:space="preserve">частью 2</w:t>
        </w:r>
      </w:hyperlink>
      <w:r>
        <w:rPr>
          <w:sz w:val="24"/>
        </w:rP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history="0" w:anchor="P2847"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2, 44 и 46 части 1 статьи 93 настоящего Федерального закона, и прилагаемых к ним документов, размещения таких информации и документов на официальном сайте.">
        <w:r>
          <w:rPr>
            <w:sz w:val="24"/>
            <w:color w:val="0000ff"/>
          </w:rPr>
          <w:t xml:space="preserve">частью 6</w:t>
        </w:r>
      </w:hyperlink>
      <w:r>
        <w:rPr>
          <w:sz w:val="24"/>
        </w:rPr>
        <w:t xml:space="preserve"> настоящей статьи, в указанный орган направляется информация, указанная в </w:t>
      </w:r>
      <w:hyperlink w:history="0" w:anchor="P2818"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
        <w:r>
          <w:rPr>
            <w:sz w:val="24"/>
            <w:color w:val="0000ff"/>
          </w:rPr>
          <w:t xml:space="preserve">пунктах 10</w:t>
        </w:r>
      </w:hyperlink>
      <w:r>
        <w:rPr>
          <w:sz w:val="24"/>
        </w:rPr>
        <w:t xml:space="preserve"> и </w:t>
      </w:r>
      <w:hyperlink w:history="0" w:anchor="P2820" w:tooltip="11) информация о расторжении контракта с указанием оснований его расторжения;">
        <w:r>
          <w:rPr>
            <w:sz w:val="24"/>
            <w:color w:val="0000ff"/>
          </w:rPr>
          <w:t xml:space="preserve">11 части 2</w:t>
        </w:r>
      </w:hyperlink>
      <w:r>
        <w:rPr>
          <w:sz w:val="24"/>
        </w:rP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history="0" w:anchor="P2822"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sz w:val="24"/>
            <w:color w:val="0000ff"/>
          </w:rPr>
          <w:t xml:space="preserve">пунктом 13 части 2</w:t>
        </w:r>
      </w:hyperlink>
      <w:r>
        <w:rPr>
          <w:sz w:val="24"/>
        </w:rP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history="0" w:anchor="P2847"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2, 44 и 46 части 1 статьи 93 настоящего Федерального закона, и прилагаемых к ним документов, размещения таких информации и документов на официальном сайте.">
        <w:r>
          <w:rPr>
            <w:sz w:val="24"/>
            <w:color w:val="0000ff"/>
          </w:rPr>
          <w:t xml:space="preserve">частью 6</w:t>
        </w:r>
      </w:hyperlink>
      <w:r>
        <w:rPr>
          <w:sz w:val="24"/>
        </w:rP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pPr>
        <w:pStyle w:val="0"/>
        <w:jc w:val="both"/>
      </w:pPr>
      <w:r>
        <w:rPr>
          <w:sz w:val="24"/>
        </w:rPr>
        <w:t xml:space="preserve">(в ред. Федеральных законов от 31.12.2017 </w:t>
      </w:r>
      <w:hyperlink w:history="0" r:id="rId148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27.12.2018 </w:t>
      </w:r>
      <w:hyperlink w:history="0" r:id="rId148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502-ФЗ</w:t>
        </w:r>
      </w:hyperlink>
      <w:r>
        <w:rPr>
          <w:sz w:val="24"/>
        </w:rPr>
        <w:t xml:space="preserve">, от 24.02.2021 </w:t>
      </w:r>
      <w:hyperlink w:history="0" r:id="rId1486"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rPr>
        <w:t xml:space="preserve">, от 02.07.2021 </w:t>
      </w:r>
      <w:hyperlink w:history="0" r:id="rId148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16.04.2022 </w:t>
      </w:r>
      <w:hyperlink w:history="0" r:id="rId148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04.11.2022 </w:t>
      </w:r>
      <w:hyperlink w:history="0" r:id="rId148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history="0" w:anchor="P2804" w:tooltip="2. В реестр контрактов включаются следующие информация и документы:">
        <w:r>
          <w:rPr>
            <w:sz w:val="24"/>
            <w:color w:val="0000ff"/>
          </w:rPr>
          <w:t xml:space="preserve">частью 2</w:t>
        </w:r>
      </w:hyperlink>
      <w:r>
        <w:rPr>
          <w:sz w:val="24"/>
        </w:rPr>
        <w:t xml:space="preserve"> настоящей статьи информации и документов и их соответствие </w:t>
      </w:r>
      <w:hyperlink w:history="0" r:id="rId1490"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требованиям</w:t>
        </w:r>
      </w:hyperlink>
      <w:r>
        <w:rPr>
          <w:sz w:val="24"/>
        </w:rPr>
        <w:t xml:space="preserve">, установленным порядком ведения реестра контрактов, и включает в реестр контрактов информацию и документы, которые предусмотрены </w:t>
      </w:r>
      <w:hyperlink w:history="0" w:anchor="P2806" w:tooltip="1) наименование заказчика;">
        <w:r>
          <w:rPr>
            <w:sz w:val="24"/>
            <w:color w:val="0000ff"/>
          </w:rPr>
          <w:t xml:space="preserve">пунктами 1</w:t>
        </w:r>
      </w:hyperlink>
      <w:r>
        <w:rPr>
          <w:sz w:val="24"/>
        </w:rPr>
        <w:t xml:space="preserve"> - </w:t>
      </w:r>
      <w:hyperlink w:history="0" w:anchor="P2824"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
        <w:r>
          <w:rPr>
            <w:sz w:val="24"/>
            <w:color w:val="0000ff"/>
          </w:rPr>
          <w:t xml:space="preserve">14 части 2</w:t>
        </w:r>
      </w:hyperlink>
      <w:r>
        <w:rPr>
          <w:sz w:val="24"/>
        </w:rPr>
        <w:t xml:space="preserve"> настоящей статьи, не позднее трех рабочих дней, следующих за днем их получения, за исключением информации и документа о приемке, которые предусмотрены </w:t>
      </w:r>
      <w:hyperlink w:history="0" w:anchor="P2822"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sz w:val="24"/>
            <w:color w:val="0000ff"/>
          </w:rPr>
          <w:t xml:space="preserve">пунктом 13 части 2</w:t>
        </w:r>
      </w:hyperlink>
      <w:r>
        <w:rPr>
          <w:sz w:val="24"/>
        </w:rPr>
        <w:t xml:space="preserve"> настоящей статьи (если документ о приемке подписан без использования единой информационной системы при исполнении контракта, не содержащего сведений, которые составляют государственную тайну) и которые включаются в реестр контрактов не позднее двух рабочих дней, следующих за днем их получения. Информация, содержащаяся в указанных в </w:t>
      </w:r>
      <w:hyperlink w:history="0" w:anchor="P2828" w:tooltip="3. В течение пяти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ч...">
        <w:r>
          <w:rPr>
            <w:sz w:val="24"/>
            <w:color w:val="0000ff"/>
          </w:rPr>
          <w:t xml:space="preserve">части 3</w:t>
        </w:r>
      </w:hyperlink>
      <w:r>
        <w:rPr>
          <w:sz w:val="24"/>
        </w:rP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подписанных с использованием единой информационной системы, включается в реестр контрактов в порядке, установленном в соответствии с </w:t>
      </w:r>
      <w:hyperlink w:history="0" w:anchor="P2847"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2, 44 и 46 части 1 статьи 93 настоящего Федерального закона, и прилагаемых к ним документов, размещения таких информации и документов на официальном сайте.">
        <w:r>
          <w:rPr>
            <w:sz w:val="24"/>
            <w:color w:val="0000ff"/>
          </w:rPr>
          <w:t xml:space="preserve">частью 6</w:t>
        </w:r>
      </w:hyperlink>
      <w:r>
        <w:rPr>
          <w:sz w:val="24"/>
        </w:rPr>
        <w:t xml:space="preserve"> настоящей статьи, автоматически с использованием единой информационной системы. В случае несоответствия таких информации и документов требованиям, установленным настоящей частью и порядком ведения реестра контрактов, такие информация и документы не подлежат включению в реестр контрактов.</w:t>
      </w:r>
    </w:p>
    <w:p>
      <w:pPr>
        <w:pStyle w:val="0"/>
        <w:jc w:val="both"/>
      </w:pPr>
      <w:r>
        <w:rPr>
          <w:sz w:val="24"/>
        </w:rPr>
        <w:t xml:space="preserve">(часть 4 в ред. Федерального </w:t>
      </w:r>
      <w:hyperlink w:history="0" r:id="rId149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неразмещения информации и документов на официальном сайте см. </w:t>
            </w:r>
            <w:hyperlink w:history="0" r:id="rId1492" w:tooltip="Постановление Правительства РФ от 19.10.2024 N 1404 (ред. от 30.12.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обеспечения государственных и муниципальных нужд, случаях неразмещения отдельными юридическими лицами информации и документов на официальном сайте единой информационной системы в сфере закупок товаров, работ, услуг для обеспечения государственных и му {КонсультантПлюс}">
              <w:r>
                <w:rPr>
                  <w:sz w:val="24"/>
                  <w:color w:val="0000ff"/>
                </w:rPr>
                <w:t xml:space="preserve">Постановление</w:t>
              </w:r>
            </w:hyperlink>
            <w:r>
              <w:rPr>
                <w:sz w:val="24"/>
                <w:color w:val="392c69"/>
              </w:rPr>
              <w:t xml:space="preserve"> Правительства РФ от 19.10.2024 N 1404, ФЗ от 29.05.2024 </w:t>
            </w:r>
            <w:hyperlink w:history="0" r:id="rId149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34" w:name="P2834"/>
    <w:bookmarkEnd w:id="2834"/>
    <w:p>
      <w:pPr>
        <w:pStyle w:val="0"/>
        <w:spacing w:before="300" w:lineRule="auto"/>
        <w:ind w:firstLine="540"/>
        <w:jc w:val="both"/>
      </w:pPr>
      <w:r>
        <w:rPr>
          <w:sz w:val="24"/>
        </w:rPr>
        <w:t xml:space="preserve">5. Информация и документы, содержащиеся в реестре контрактов, размещаются на официальном сайте, за исключением осуществления закупок: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1 ч. 5 ст. 103 вносятся изменения (</w:t>
            </w:r>
            <w:hyperlink w:history="0" r:id="rId1494"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149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ч. 5 ст. 103 (в ред. ФЗ от 26.12.2024 N 484-ФЗ) в части контрактов, заключенных в соответствии с </w:t>
            </w:r>
            <w:hyperlink w:history="0" w:anchor="P2150"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r>
                <w:rPr>
                  <w:sz w:val="24"/>
                  <w:color w:val="0000ff"/>
                </w:rPr>
                <w:t xml:space="preserve">п. 42 ч. 1 ст. 93</w:t>
              </w:r>
            </w:hyperlink>
            <w:r>
              <w:rPr>
                <w:sz w:val="24"/>
                <w:color w:val="392c69"/>
              </w:rPr>
              <w:t xml:space="preserve">, </w:t>
            </w:r>
            <w:hyperlink w:history="0" r:id="rId149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с 01.07.2026.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случаях, предусмотренных </w:t>
      </w:r>
      <w:hyperlink w:history="0" w:anchor="P608"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sz w:val="24"/>
            <w:color w:val="0000ff"/>
          </w:rPr>
          <w:t xml:space="preserve">пунктами 2</w:t>
        </w:r>
      </w:hyperlink>
      <w:r>
        <w:rPr>
          <w:sz w:val="24"/>
        </w:rPr>
        <w:t xml:space="preserve">, </w:t>
      </w:r>
      <w:hyperlink w:history="0" w:anchor="P609" w:tooltip="3) закупок услуг по страхованию, транспортировке, охране:">
        <w:r>
          <w:rPr>
            <w:sz w:val="24"/>
            <w:color w:val="0000ff"/>
          </w:rPr>
          <w:t xml:space="preserve">3</w:t>
        </w:r>
      </w:hyperlink>
      <w:r>
        <w:rPr>
          <w:sz w:val="24"/>
        </w:rPr>
        <w:t xml:space="preserve">, </w:t>
      </w:r>
      <w:hyperlink w:history="0" w:anchor="P612" w:tooltip="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
        <w:r>
          <w:rPr>
            <w:sz w:val="24"/>
            <w:color w:val="0000ff"/>
          </w:rPr>
          <w:t xml:space="preserve">4</w:t>
        </w:r>
      </w:hyperlink>
      <w:r>
        <w:rPr>
          <w:sz w:val="24"/>
        </w:rPr>
        <w:t xml:space="preserve">, </w:t>
      </w:r>
      <w:hyperlink w:history="0" w:anchor="P620" w:tooltip="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менении закрытых конкурентных способов при осуществлении закупок за счет указанных средств;">
        <w:r>
          <w:rPr>
            <w:sz w:val="24"/>
            <w:color w:val="0000ff"/>
          </w:rPr>
          <w:t xml:space="preserve">подпунктами "в"</w:t>
        </w:r>
      </w:hyperlink>
      <w:r>
        <w:rPr>
          <w:sz w:val="24"/>
        </w:rPr>
        <w:t xml:space="preserve"> - </w:t>
      </w:r>
      <w:hyperlink w:history="0" w:anchor="P622" w:tooltip="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подпунктах &quot;а&quot; и &quot;б&quot; настоящего пункта, в пределах переданных полномочий в случае, предусмотренном частью 6 статьи 15 настоящего Федерального закона;">
        <w:r>
          <w:rPr>
            <w:sz w:val="24"/>
            <w:color w:val="0000ff"/>
          </w:rPr>
          <w:t xml:space="preserve">"д" пункта 5</w:t>
        </w:r>
      </w:hyperlink>
      <w:r>
        <w:rPr>
          <w:sz w:val="24"/>
        </w:rPr>
        <w:t xml:space="preserve">, </w:t>
      </w:r>
      <w:hyperlink w:history="0" w:anchor="P624" w:tooltip="6) закупок на создание, модернизацию, поставку, ремонт, сервисное обслуживание, утилизацию вооружения, военной и специальной техники;">
        <w:r>
          <w:rPr>
            <w:sz w:val="24"/>
            <w:color w:val="0000ff"/>
          </w:rPr>
          <w:t xml:space="preserve">пунктами 6</w:t>
        </w:r>
      </w:hyperlink>
      <w:r>
        <w:rPr>
          <w:sz w:val="24"/>
        </w:rPr>
        <w:t xml:space="preserve"> и </w:t>
      </w:r>
      <w:hyperlink w:history="0" w:anchor="P625"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
        <w:r>
          <w:rPr>
            <w:sz w:val="24"/>
            <w:color w:val="0000ff"/>
          </w:rPr>
          <w:t xml:space="preserve">7 части 11</w:t>
        </w:r>
      </w:hyperlink>
      <w:r>
        <w:rPr>
          <w:sz w:val="24"/>
        </w:rPr>
        <w:t xml:space="preserve">, </w:t>
      </w:r>
      <w:hyperlink w:history="0" w:anchor="P626"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sz w:val="24"/>
            <w:color w:val="0000ff"/>
          </w:rPr>
          <w:t xml:space="preserve">частью 12 статьи 24</w:t>
        </w:r>
      </w:hyperlink>
      <w:r>
        <w:rPr>
          <w:sz w:val="24"/>
        </w:rPr>
        <w:t xml:space="preserve">, </w:t>
      </w:r>
      <w:hyperlink w:history="0" w:anchor="P2063" w:tooltip="3) выполнение работы по мобилизационной подготовке в Российской Федерации;">
        <w:r>
          <w:rPr>
            <w:sz w:val="24"/>
            <w:color w:val="0000ff"/>
          </w:rPr>
          <w:t xml:space="preserve">пунктами 3</w:t>
        </w:r>
      </w:hyperlink>
      <w:r>
        <w:rPr>
          <w:sz w:val="24"/>
        </w:rPr>
        <w:t xml:space="preserve">, </w:t>
      </w:r>
      <w:hyperlink w:history="0" w:anchor="P2081" w:tooltip="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Порядок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
        <w:r>
          <w:rPr>
            <w:sz w:val="24"/>
            <w:color w:val="0000ff"/>
          </w:rPr>
          <w:t xml:space="preserve">7</w:t>
        </w:r>
      </w:hyperlink>
      <w:r>
        <w:rPr>
          <w:sz w:val="24"/>
        </w:rPr>
        <w:t xml:space="preserve">, </w:t>
      </w:r>
      <w:hyperlink w:history="0" w:anchor="P2086" w:tooltip="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
        <w:r>
          <w:rPr>
            <w:sz w:val="24"/>
            <w:color w:val="0000ff"/>
          </w:rPr>
          <w:t xml:space="preserve">10</w:t>
        </w:r>
      </w:hyperlink>
      <w:r>
        <w:rPr>
          <w:sz w:val="24"/>
        </w:rPr>
        <w:t xml:space="preserve">, </w:t>
      </w:r>
      <w:hyperlink w:history="0" w:anchor="P2091"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
        <w:r>
          <w:rPr>
            <w:sz w:val="24"/>
            <w:color w:val="0000ff"/>
          </w:rPr>
          <w:t xml:space="preserve">13</w:t>
        </w:r>
      </w:hyperlink>
      <w:r>
        <w:rPr>
          <w:sz w:val="24"/>
        </w:rPr>
        <w:t xml:space="preserve">, </w:t>
      </w:r>
      <w:hyperlink w:history="0" w:anchor="P2097"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
        <w:r>
          <w:rPr>
            <w:sz w:val="24"/>
            <w:color w:val="0000ff"/>
          </w:rPr>
          <w:t xml:space="preserve">17</w:t>
        </w:r>
      </w:hyperlink>
      <w:r>
        <w:rPr>
          <w:sz w:val="24"/>
        </w:rPr>
        <w:t xml:space="preserve">, </w:t>
      </w:r>
      <w:hyperlink w:history="0" w:anchor="P2101"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w:r>
          <w:rPr>
            <w:sz w:val="24"/>
            <w:color w:val="0000ff"/>
          </w:rPr>
          <w:t xml:space="preserve">20</w:t>
        </w:r>
      </w:hyperlink>
      <w:r>
        <w:rPr>
          <w:sz w:val="24"/>
        </w:rPr>
        <w:t xml:space="preserve">, </w:t>
      </w:r>
      <w:hyperlink w:history="0" w:anchor="P2103"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
        <w:r>
          <w:rPr>
            <w:sz w:val="24"/>
            <w:color w:val="0000ff"/>
          </w:rPr>
          <w:t xml:space="preserve">21</w:t>
        </w:r>
      </w:hyperlink>
      <w:r>
        <w:rPr>
          <w:sz w:val="24"/>
        </w:rPr>
        <w:t xml:space="preserve">, </w:t>
      </w:r>
      <w:hyperlink w:history="0" w:anchor="P2108"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w:r>
          <w:rPr>
            <w:sz w:val="24"/>
            <w:color w:val="0000ff"/>
          </w:rPr>
          <w:t xml:space="preserve">24</w:t>
        </w:r>
      </w:hyperlink>
      <w:r>
        <w:rPr>
          <w:sz w:val="24"/>
        </w:rPr>
        <w:t xml:space="preserve">, </w:t>
      </w:r>
      <w:hyperlink w:history="0" w:anchor="P2113"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w:r>
          <w:rPr>
            <w:sz w:val="24"/>
            <w:color w:val="0000ff"/>
          </w:rPr>
          <w:t xml:space="preserve">26</w:t>
        </w:r>
      </w:hyperlink>
      <w:r>
        <w:rPr>
          <w:sz w:val="24"/>
        </w:rPr>
        <w:t xml:space="preserve">, </w:t>
      </w:r>
      <w:hyperlink w:history="0" w:anchor="P2125"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ерального закона. Перечень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
        <w:r>
          <w:rPr>
            <w:sz w:val="24"/>
            <w:color w:val="0000ff"/>
          </w:rPr>
          <w:t xml:space="preserve">30</w:t>
        </w:r>
      </w:hyperlink>
      <w:r>
        <w:rPr>
          <w:sz w:val="24"/>
        </w:rPr>
        <w:t xml:space="preserve">, </w:t>
      </w:r>
      <w:hyperlink w:history="0" w:anchor="P2146"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
        <w:r>
          <w:rPr>
            <w:sz w:val="24"/>
            <w:color w:val="0000ff"/>
          </w:rPr>
          <w:t xml:space="preserve">40</w:t>
        </w:r>
      </w:hyperlink>
      <w:r>
        <w:rPr>
          <w:sz w:val="24"/>
        </w:rPr>
        <w:t xml:space="preserve">, </w:t>
      </w:r>
      <w:hyperlink w:history="0" w:anchor="P2148"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
        <w:r>
          <w:rPr>
            <w:sz w:val="24"/>
            <w:color w:val="0000ff"/>
          </w:rPr>
          <w:t xml:space="preserve">41</w:t>
        </w:r>
      </w:hyperlink>
      <w:r>
        <w:rPr>
          <w:sz w:val="24"/>
        </w:rPr>
        <w:t xml:space="preserve">, </w:t>
      </w:r>
      <w:hyperlink w:history="0" w:anchor="P2150"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r>
          <w:rPr>
            <w:sz w:val="24"/>
            <w:color w:val="0000ff"/>
          </w:rPr>
          <w:t xml:space="preserve">42</w:t>
        </w:r>
      </w:hyperlink>
      <w:r>
        <w:rPr>
          <w:sz w:val="24"/>
        </w:rPr>
        <w:t xml:space="preserve">, </w:t>
      </w:r>
      <w:hyperlink w:history="0" w:anchor="P2155"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
        <w:r>
          <w:rPr>
            <w:sz w:val="24"/>
            <w:color w:val="0000ff"/>
          </w:rPr>
          <w:t xml:space="preserve">45</w:t>
        </w:r>
      </w:hyperlink>
      <w:r>
        <w:rPr>
          <w:sz w:val="24"/>
        </w:rPr>
        <w:t xml:space="preserve">, </w:t>
      </w:r>
      <w:hyperlink w:history="0" w:anchor="P2165"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
        <w:r>
          <w:rPr>
            <w:sz w:val="24"/>
            <w:color w:val="0000ff"/>
          </w:rPr>
          <w:t xml:space="preserve">50</w:t>
        </w:r>
      </w:hyperlink>
      <w:r>
        <w:rPr>
          <w:sz w:val="24"/>
        </w:rPr>
        <w:t xml:space="preserve"> - </w:t>
      </w:r>
      <w:hyperlink w:history="0" w:anchor="P2169"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
        <w:r>
          <w:rPr>
            <w:sz w:val="24"/>
            <w:color w:val="0000ff"/>
          </w:rPr>
          <w:t xml:space="preserve">52</w:t>
        </w:r>
      </w:hyperlink>
      <w:r>
        <w:rPr>
          <w:sz w:val="24"/>
        </w:rPr>
        <w:t xml:space="preserve">, </w:t>
      </w:r>
      <w:hyperlink w:history="0" w:anchor="P2177"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
        <w:r>
          <w:rPr>
            <w:sz w:val="24"/>
            <w:color w:val="0000ff"/>
          </w:rPr>
          <w:t xml:space="preserve">56</w:t>
        </w:r>
      </w:hyperlink>
      <w:r>
        <w:rPr>
          <w:sz w:val="24"/>
        </w:rPr>
        <w:t xml:space="preserve">, </w:t>
      </w:r>
      <w:hyperlink w:history="0" w:anchor="P2183"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
        <w:r>
          <w:rPr>
            <w:sz w:val="24"/>
            <w:color w:val="0000ff"/>
          </w:rPr>
          <w:t xml:space="preserve">59</w:t>
        </w:r>
      </w:hyperlink>
      <w:r>
        <w:rPr>
          <w:sz w:val="24"/>
        </w:rPr>
        <w:t xml:space="preserve">, </w:t>
      </w:r>
      <w:hyperlink w:history="0" w:anchor="P2187"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sz w:val="24"/>
            <w:color w:val="0000ff"/>
          </w:rPr>
          <w:t xml:space="preserve">61</w:t>
        </w:r>
      </w:hyperlink>
      <w:r>
        <w:rPr>
          <w:sz w:val="24"/>
        </w:rPr>
        <w:t xml:space="preserve"> - </w:t>
      </w:r>
      <w:hyperlink w:history="0" w:anchor="P2191"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законодательством Российской Федерации.">
        <w:r>
          <w:rPr>
            <w:sz w:val="24"/>
            <w:color w:val="0000ff"/>
          </w:rPr>
          <w:t xml:space="preserve">63 части 1 статьи 93</w:t>
        </w:r>
      </w:hyperlink>
      <w:r>
        <w:rPr>
          <w:sz w:val="24"/>
        </w:rPr>
        <w:t xml:space="preserve"> настоящего Федерального закона;</w:t>
      </w:r>
    </w:p>
    <w:p>
      <w:pPr>
        <w:pStyle w:val="0"/>
        <w:jc w:val="both"/>
      </w:pPr>
      <w:r>
        <w:rPr>
          <w:sz w:val="24"/>
        </w:rPr>
        <w:t xml:space="preserve">(в ред. Федеральных законов от 04.11.2022 </w:t>
      </w:r>
      <w:hyperlink w:history="0" r:id="rId149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02.11.2023 </w:t>
      </w:r>
      <w:hyperlink w:history="0" r:id="rId1498"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510-ФЗ</w:t>
        </w:r>
      </w:hyperlink>
      <w:r>
        <w:rPr>
          <w:sz w:val="24"/>
        </w:rPr>
        <w:t xml:space="preserve">, от 29.05.2024 </w:t>
      </w:r>
      <w:hyperlink w:history="0" r:id="rId1499"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124-ФЗ</w:t>
        </w:r>
      </w:hyperlink>
      <w:r>
        <w:rPr>
          <w:sz w:val="24"/>
        </w:rPr>
        <w:t xml:space="preserve">, от 26.12.2024 </w:t>
      </w:r>
      <w:hyperlink w:history="0" r:id="rId150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rPr>
        <w:t xml:space="preserve">)</w:t>
      </w:r>
    </w:p>
    <w:p>
      <w:pPr>
        <w:pStyle w:val="0"/>
        <w:spacing w:before="240" w:lineRule="auto"/>
        <w:ind w:firstLine="540"/>
        <w:jc w:val="both"/>
      </w:pPr>
      <w:r>
        <w:rPr>
          <w:sz w:val="24"/>
        </w:rPr>
        <w:t xml:space="preserve">2) заказчиками, предусмотренными </w:t>
      </w:r>
      <w:hyperlink w:history="0" w:anchor="P616"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ударственными учреждениями, государственными ун...">
        <w:r>
          <w:rPr>
            <w:sz w:val="24"/>
            <w:color w:val="0000ff"/>
          </w:rPr>
          <w:t xml:space="preserve">подпунктами "а"</w:t>
        </w:r>
      </w:hyperlink>
      <w:r>
        <w:rPr>
          <w:sz w:val="24"/>
        </w:rPr>
        <w:t xml:space="preserve"> и </w:t>
      </w:r>
      <w:hyperlink w:history="0" w:anchor="P618"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
        <w:r>
          <w:rPr>
            <w:sz w:val="24"/>
            <w:color w:val="0000ff"/>
          </w:rPr>
          <w:t xml:space="preserve">"б" пункта 5 части 11 статьи 24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501"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29.05.2024 N 124-ФЗ)</w:t>
      </w:r>
    </w:p>
    <w:p>
      <w:pPr>
        <w:pStyle w:val="0"/>
        <w:spacing w:before="240" w:lineRule="auto"/>
        <w:ind w:firstLine="540"/>
        <w:jc w:val="both"/>
      </w:pPr>
      <w:r>
        <w:rPr>
          <w:sz w:val="24"/>
        </w:rPr>
        <w:t xml:space="preserve">3) в отношении которых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pPr>
        <w:pStyle w:val="0"/>
        <w:jc w:val="both"/>
      </w:pPr>
      <w:r>
        <w:rPr>
          <w:sz w:val="24"/>
        </w:rPr>
        <w:t xml:space="preserve">(часть 5 в ред. Федерального </w:t>
      </w:r>
      <w:hyperlink w:history="0" r:id="rId150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5 ст. 103 дополняется п. 4 (</w:t>
            </w:r>
            <w:hyperlink w:history="0" r:id="rId1503"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150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47" w:name="P2847"/>
    <w:bookmarkEnd w:id="2847"/>
    <w:p>
      <w:pPr>
        <w:pStyle w:val="0"/>
        <w:spacing w:before="300" w:lineRule="auto"/>
        <w:ind w:firstLine="540"/>
        <w:jc w:val="both"/>
      </w:pPr>
      <w:r>
        <w:rPr>
          <w:sz w:val="24"/>
        </w:rPr>
        <w:t xml:space="preserve">6. </w:t>
      </w:r>
      <w:hyperlink w:history="0" r:id="rId1505"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Порядок</w:t>
        </w:r>
      </w:hyperlink>
      <w:r>
        <w:rPr>
          <w:sz w:val="24"/>
        </w:rPr>
        <w:t xml:space="preserve"> ведения реестра контрактов устанавливается Правительством Российской Федерации. Правительство Российской Федерации вправе установить </w:t>
      </w:r>
      <w:r>
        <w:rPr>
          <w:sz w:val="24"/>
        </w:rPr>
        <w:t xml:space="preserve">особенности</w:t>
      </w:r>
      <w:r>
        <w:rPr>
          <w:sz w:val="24"/>
        </w:rPr>
        <w:t xml:space="preserve"> включения в реестр контрактов информации о контрактах, заключенных в соответствии с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пунктами 4</w:t>
        </w:r>
      </w:hyperlink>
      <w:r>
        <w:rPr>
          <w:sz w:val="24"/>
        </w:rPr>
        <w:t xml:space="preserve">,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w:t>
        </w:r>
      </w:hyperlink>
      <w:r>
        <w:rPr>
          <w:sz w:val="24"/>
        </w:rPr>
        <w:t xml:space="preserve">, </w:t>
      </w:r>
      <w:hyperlink w:history="0" w:anchor="P2106"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
        <w:r>
          <w:rPr>
            <w:sz w:val="24"/>
            <w:color w:val="0000ff"/>
          </w:rPr>
          <w:t xml:space="preserve">23</w:t>
        </w:r>
      </w:hyperlink>
      <w:r>
        <w:rPr>
          <w:sz w:val="24"/>
        </w:rPr>
        <w:t xml:space="preserve">, </w:t>
      </w:r>
      <w:hyperlink w:history="0" w:anchor="P2150"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r>
          <w:rPr>
            <w:sz w:val="24"/>
            <w:color w:val="0000ff"/>
          </w:rPr>
          <w:t xml:space="preserve">42</w:t>
        </w:r>
      </w:hyperlink>
      <w:r>
        <w:rPr>
          <w:sz w:val="24"/>
        </w:rPr>
        <w:t xml:space="preserve">, </w:t>
      </w:r>
      <w:hyperlink w:history="0" w:anchor="P2153"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
        <w:r>
          <w:rPr>
            <w:sz w:val="24"/>
            <w:color w:val="0000ff"/>
          </w:rPr>
          <w:t xml:space="preserve">44</w:t>
        </w:r>
      </w:hyperlink>
      <w:r>
        <w:rPr>
          <w:sz w:val="24"/>
        </w:rPr>
        <w:t xml:space="preserve"> и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 части 1 статьи 93</w:t>
        </w:r>
      </w:hyperlink>
      <w:r>
        <w:rPr>
          <w:sz w:val="24"/>
        </w:rPr>
        <w:t xml:space="preserve"> настоящего Федерального закона, и прилагаемых к ним документов, размещения таких информации и документов на официальном сайте.</w:t>
      </w:r>
    </w:p>
    <w:p>
      <w:pPr>
        <w:pStyle w:val="0"/>
        <w:jc w:val="both"/>
      </w:pPr>
      <w:r>
        <w:rPr>
          <w:sz w:val="24"/>
        </w:rPr>
        <w:t xml:space="preserve">(в ред. Федерального </w:t>
      </w:r>
      <w:hyperlink w:history="0" r:id="rId150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2849" w:name="P2849"/>
    <w:bookmarkEnd w:id="2849"/>
    <w:p>
      <w:pPr>
        <w:pStyle w:val="0"/>
        <w:spacing w:before="240" w:lineRule="auto"/>
        <w:ind w:firstLine="540"/>
        <w:jc w:val="both"/>
      </w:pPr>
      <w:r>
        <w:rPr>
          <w:sz w:val="24"/>
        </w:rPr>
        <w:t xml:space="preserve">7. Информация о контрактах, содержащих сведения, составляющие государственную тайну, включается в отдельный реестр контрактов, </w:t>
      </w:r>
      <w:hyperlink w:history="0" r:id="rId1507" w:tooltip="Постановление Правительства РФ от 28.11.2013 N 1084 (ред. от 10.11.2025) &quot;О порядке ведения реестра контрактов, содержащего сведения, составляющие государственную тайну&quot; (вместе с &quot;Правилами ведения реестра контрактов, содержащего сведения, составляющие государственную тайну&quot;) {КонсультантПлюс}">
        <w:r>
          <w:rPr>
            <w:sz w:val="24"/>
            <w:color w:val="0000ff"/>
          </w:rPr>
          <w:t xml:space="preserve">порядок</w:t>
        </w:r>
      </w:hyperlink>
      <w:r>
        <w:rPr>
          <w:sz w:val="24"/>
        </w:rP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pPr>
        <w:pStyle w:val="0"/>
        <w:jc w:val="both"/>
      </w:pPr>
      <w:r>
        <w:rPr>
          <w:sz w:val="24"/>
        </w:rPr>
        <w:t xml:space="preserve">(в ред. Федерального </w:t>
      </w:r>
      <w:hyperlink w:history="0" r:id="rId150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8 ст. 103 (в ред. ФЗ от 26.12.2024 N 484-ФЗ) </w:t>
            </w:r>
            <w:hyperlink w:history="0" r:id="rId150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к контрактам, заключенным по 30.06.2026 включительно в соответствии с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 4</w:t>
              </w:r>
            </w:hyperlink>
            <w:r>
              <w:rPr>
                <w:sz w:val="24"/>
                <w:color w:val="392c69"/>
              </w:rPr>
              <w:t xml:space="preserve">,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w:t>
              </w:r>
            </w:hyperlink>
            <w:r>
              <w:rPr>
                <w:sz w:val="24"/>
                <w:color w:val="392c69"/>
              </w:rPr>
              <w:t xml:space="preserve"> (кроме контрактов, заключенных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 12 ст. 93</w:t>
              </w:r>
            </w:hyperlink>
            <w:r>
              <w:rPr>
                <w:sz w:val="24"/>
                <w:color w:val="392c69"/>
              </w:rPr>
              <w:t xml:space="preserve">), </w:t>
            </w:r>
            <w:hyperlink w:history="0" w:anchor="P2106"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
              <w:r>
                <w:rPr>
                  <w:sz w:val="24"/>
                  <w:color w:val="0000ff"/>
                </w:rPr>
                <w:t xml:space="preserve">23</w:t>
              </w:r>
            </w:hyperlink>
            <w:r>
              <w:rPr>
                <w:sz w:val="24"/>
                <w:color w:val="392c69"/>
              </w:rPr>
              <w:t xml:space="preserve">, </w:t>
            </w:r>
            <w:hyperlink w:history="0" w:anchor="P2150"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r>
                <w:rPr>
                  <w:sz w:val="24"/>
                  <w:color w:val="0000ff"/>
                </w:rPr>
                <w:t xml:space="preserve">42</w:t>
              </w:r>
            </w:hyperlink>
            <w:r>
              <w:rPr>
                <w:sz w:val="24"/>
                <w:color w:val="392c69"/>
              </w:rPr>
              <w:t xml:space="preserve">, </w:t>
            </w:r>
            <w:hyperlink w:history="0" w:anchor="P2153"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
              <w:r>
                <w:rPr>
                  <w:sz w:val="24"/>
                  <w:color w:val="0000ff"/>
                </w:rPr>
                <w:t xml:space="preserve">44</w:t>
              </w:r>
            </w:hyperlink>
            <w:r>
              <w:rPr>
                <w:sz w:val="24"/>
                <w:color w:val="392c69"/>
              </w:rPr>
              <w:t xml:space="preserve">,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w:t>
              </w:r>
            </w:hyperlink>
            <w:r>
              <w:rPr>
                <w:sz w:val="24"/>
                <w:color w:val="392c69"/>
              </w:rPr>
              <w:t xml:space="preserve"> (заключаемых с физ. лицами) ч. 1 ст. 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Не подлежит оплате контракт, если контракт (с прилагаемыми документами при их наличии), заключенный в соответствии с настоящим Федеральным законом, или копия заключенного контракта, соглашение об изменении контракта (при наличии) не включены в реестр контрактов либо если информация о контракте, содержащем сведения, составляющие государственную тайну (за исключением такого контракта, заключенного в соответствии с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пунктами 4</w:t>
        </w:r>
      </w:hyperlink>
      <w:r>
        <w:rPr>
          <w:sz w:val="24"/>
        </w:rPr>
        <w:t xml:space="preserve"> и </w:t>
      </w:r>
      <w:hyperlink w:history="0" w:anchor="P2074"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
        <w:r>
          <w:rPr>
            <w:sz w:val="24"/>
            <w:color w:val="0000ff"/>
          </w:rPr>
          <w:t xml:space="preserve">5 части 1 статьи 93</w:t>
        </w:r>
      </w:hyperlink>
      <w:r>
        <w:rPr>
          <w:sz w:val="24"/>
        </w:rPr>
        <w:t xml:space="preserve"> настоящего Федерального закона), об изменении такого контракта не включена в отдельный реестр контрактов, предусмотренный </w:t>
      </w:r>
      <w:hyperlink w:history="0" w:anchor="P2849"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quot;Интернет&quot;.">
        <w:r>
          <w:rPr>
            <w:sz w:val="24"/>
            <w:color w:val="0000ff"/>
          </w:rPr>
          <w:t xml:space="preserve">частью 7</w:t>
        </w:r>
      </w:hyperlink>
      <w:r>
        <w:rPr>
          <w:sz w:val="24"/>
        </w:rPr>
        <w:t xml:space="preserve"> настоящей статьи.</w:t>
      </w:r>
    </w:p>
    <w:p>
      <w:pPr>
        <w:pStyle w:val="0"/>
        <w:jc w:val="both"/>
      </w:pPr>
      <w:r>
        <w:rPr>
          <w:sz w:val="24"/>
        </w:rPr>
        <w:t xml:space="preserve">(часть 8 в ред. Федерального </w:t>
      </w:r>
      <w:hyperlink w:history="0" r:id="rId151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9. Данные, содержащиеся в информации и документах, предусмотренных </w:t>
      </w:r>
      <w:hyperlink w:history="0" w:anchor="P2818"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
        <w:r>
          <w:rPr>
            <w:sz w:val="24"/>
            <w:color w:val="0000ff"/>
          </w:rPr>
          <w:t xml:space="preserve">пунктами 10</w:t>
        </w:r>
      </w:hyperlink>
      <w:r>
        <w:rPr>
          <w:sz w:val="24"/>
        </w:rPr>
        <w:t xml:space="preserve"> и </w:t>
      </w:r>
      <w:hyperlink w:history="0" w:anchor="P2822"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sz w:val="24"/>
            <w:color w:val="0000ff"/>
          </w:rPr>
          <w:t xml:space="preserve">13 части 2</w:t>
        </w:r>
      </w:hyperlink>
      <w:r>
        <w:rPr>
          <w:sz w:val="24"/>
        </w:rP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pPr>
        <w:pStyle w:val="0"/>
        <w:jc w:val="both"/>
      </w:pPr>
      <w:r>
        <w:rPr>
          <w:sz w:val="24"/>
        </w:rPr>
        <w:t xml:space="preserve">(часть 9 введена Федеральным </w:t>
      </w:r>
      <w:hyperlink w:history="0" r:id="rId151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ind w:firstLine="540"/>
        <w:jc w:val="both"/>
      </w:pPr>
      <w:r>
        <w:rPr>
          <w:sz w:val="24"/>
        </w:rPr>
      </w:r>
    </w:p>
    <w:bookmarkStart w:id="2858" w:name="P2858"/>
    <w:bookmarkEnd w:id="2858"/>
    <w:p>
      <w:pPr>
        <w:pStyle w:val="2"/>
        <w:outlineLvl w:val="1"/>
        <w:ind w:firstLine="540"/>
        <w:jc w:val="both"/>
      </w:pPr>
      <w:r>
        <w:rPr>
          <w:sz w:val="24"/>
        </w:rPr>
        <w:t xml:space="preserve">Статья 104. Реестр недобросовестных поставщиков (подрядчиков, исполнителей)</w:t>
      </w:r>
    </w:p>
    <w:p>
      <w:pPr>
        <w:pStyle w:val="0"/>
        <w:ind w:firstLine="540"/>
        <w:jc w:val="both"/>
      </w:pPr>
      <w:r>
        <w:rPr>
          <w:sz w:val="24"/>
        </w:rPr>
      </w:r>
    </w:p>
    <w:p>
      <w:pPr>
        <w:pStyle w:val="0"/>
        <w:ind w:firstLine="540"/>
        <w:jc w:val="both"/>
      </w:pPr>
      <w:r>
        <w:rPr>
          <w:sz w:val="24"/>
        </w:rPr>
        <w:t xml:space="preserve">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pPr>
        <w:pStyle w:val="0"/>
        <w:jc w:val="both"/>
      </w:pPr>
      <w:r>
        <w:rPr>
          <w:sz w:val="24"/>
        </w:rPr>
        <w:t xml:space="preserve">(в ред. Федеральных законов от 30.12.2020 </w:t>
      </w:r>
      <w:hyperlink w:history="0" r:id="rId1512"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539-ФЗ</w:t>
        </w:r>
      </w:hyperlink>
      <w:r>
        <w:rPr>
          <w:sz w:val="24"/>
        </w:rPr>
        <w:t xml:space="preserve">, от 02.07.2021 </w:t>
      </w:r>
      <w:hyperlink w:history="0" r:id="rId151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bookmarkStart w:id="2862" w:name="P2862"/>
    <w:bookmarkEnd w:id="2862"/>
    <w:p>
      <w:pPr>
        <w:pStyle w:val="0"/>
        <w:spacing w:before="240" w:lineRule="auto"/>
        <w:ind w:firstLine="540"/>
        <w:jc w:val="both"/>
      </w:pPr>
      <w:r>
        <w:rPr>
          <w:sz w:val="24"/>
        </w:rPr>
        <w:t xml:space="preserve">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pPr>
        <w:pStyle w:val="0"/>
        <w:jc w:val="both"/>
      </w:pPr>
      <w:r>
        <w:rPr>
          <w:sz w:val="24"/>
        </w:rPr>
        <w:t xml:space="preserve">(в ред. Федерального </w:t>
      </w:r>
      <w:hyperlink w:history="0" r:id="rId151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2864" w:name="P2864"/>
    <w:bookmarkEnd w:id="2864"/>
    <w:p>
      <w:pPr>
        <w:pStyle w:val="0"/>
        <w:spacing w:before="240" w:lineRule="auto"/>
        <w:ind w:firstLine="540"/>
        <w:jc w:val="both"/>
      </w:pPr>
      <w:r>
        <w:rPr>
          <w:sz w:val="24"/>
        </w:rP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history="0" w:anchor="P2862"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
        <w:r>
          <w:rPr>
            <w:sz w:val="24"/>
            <w:color w:val="0000ff"/>
          </w:rPr>
          <w:t xml:space="preserve">части 2</w:t>
        </w:r>
      </w:hyperlink>
      <w:r>
        <w:rPr>
          <w:sz w:val="24"/>
        </w:rPr>
        <w:t xml:space="preserve"> настоящей статьи:</w:t>
      </w:r>
    </w:p>
    <w:p>
      <w:pPr>
        <w:pStyle w:val="0"/>
        <w:jc w:val="both"/>
      </w:pPr>
      <w:r>
        <w:rPr>
          <w:sz w:val="24"/>
        </w:rPr>
        <w:t xml:space="preserve">(в ред. Федерального </w:t>
      </w:r>
      <w:hyperlink w:history="0" r:id="rId1515"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30.12.2020 N 539-ФЗ)</w:t>
      </w:r>
    </w:p>
    <w:p>
      <w:pPr>
        <w:pStyle w:val="0"/>
        <w:spacing w:before="240" w:lineRule="auto"/>
        <w:ind w:firstLine="540"/>
        <w:jc w:val="both"/>
      </w:pPr>
      <w:r>
        <w:rPr>
          <w:sz w:val="24"/>
        </w:rPr>
        <w:t xml:space="preserve">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pPr>
        <w:pStyle w:val="0"/>
        <w:jc w:val="both"/>
      </w:pPr>
      <w:r>
        <w:rPr>
          <w:sz w:val="24"/>
        </w:rPr>
        <w:t xml:space="preserve">(п. 1 в ред. Федерального </w:t>
      </w:r>
      <w:hyperlink w:history="0" r:id="rId151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868" w:name="P2868"/>
    <w:bookmarkEnd w:id="2868"/>
    <w:p>
      <w:pPr>
        <w:pStyle w:val="0"/>
        <w:spacing w:before="240" w:lineRule="auto"/>
        <w:ind w:firstLine="540"/>
        <w:jc w:val="both"/>
      </w:pPr>
      <w:r>
        <w:rPr>
          <w:sz w:val="24"/>
        </w:rPr>
        <w:t xml:space="preserve">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pPr>
        <w:pStyle w:val="0"/>
        <w:jc w:val="both"/>
      </w:pPr>
      <w:r>
        <w:rPr>
          <w:sz w:val="24"/>
        </w:rPr>
        <w:t xml:space="preserve">(п. 2 в ред. Федерального </w:t>
      </w:r>
      <w:hyperlink w:history="0" r:id="rId1517"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30.12.2020 N 539-ФЗ)</w:t>
      </w:r>
    </w:p>
    <w:bookmarkStart w:id="2870" w:name="P2870"/>
    <w:bookmarkEnd w:id="2870"/>
    <w:p>
      <w:pPr>
        <w:pStyle w:val="0"/>
        <w:spacing w:before="240" w:lineRule="auto"/>
        <w:ind w:firstLine="540"/>
        <w:jc w:val="both"/>
      </w:pPr>
      <w:r>
        <w:rPr>
          <w:sz w:val="24"/>
        </w:rPr>
        <w:t xml:space="preserve">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pPr>
        <w:pStyle w:val="0"/>
        <w:spacing w:before="240" w:lineRule="auto"/>
        <w:ind w:firstLine="540"/>
        <w:jc w:val="both"/>
      </w:pPr>
      <w:r>
        <w:rPr>
          <w:sz w:val="24"/>
        </w:rP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history="0" w:anchor="P2862"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
        <w:r>
          <w:rPr>
            <w:sz w:val="24"/>
            <w:color w:val="0000ff"/>
          </w:rPr>
          <w:t xml:space="preserve">части 2</w:t>
        </w:r>
      </w:hyperlink>
      <w:r>
        <w:rPr>
          <w:sz w:val="24"/>
        </w:rP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w:history="0" r:id="rId1518" w:tooltip="Закон РСФСР от 22.03.1991 N 948-1 (ред. от 31.07.2025) &quot;О конкуренции и ограничении монополистической деятельности на товарных рынках&quot; {КонсультантПлюс}">
        <w:r>
          <w:rPr>
            <w:sz w:val="24"/>
            <w:color w:val="0000ff"/>
          </w:rPr>
          <w:t xml:space="preserve">законодательства</w:t>
        </w:r>
      </w:hyperlink>
      <w:r>
        <w:rPr>
          <w:sz w:val="24"/>
        </w:rPr>
        <w:t xml:space="preserve"> Российской Федерации;</w:t>
      </w:r>
    </w:p>
    <w:p>
      <w:pPr>
        <w:pStyle w:val="0"/>
        <w:spacing w:before="240" w:lineRule="auto"/>
        <w:ind w:firstLine="540"/>
        <w:jc w:val="both"/>
      </w:pPr>
      <w:r>
        <w:rPr>
          <w:sz w:val="24"/>
        </w:rPr>
        <w:t xml:space="preserve">б) учредителей унитарного юридического лица;</w:t>
      </w:r>
    </w:p>
    <w:p>
      <w:pPr>
        <w:pStyle w:val="0"/>
        <w:jc w:val="both"/>
      </w:pPr>
      <w:r>
        <w:rPr>
          <w:sz w:val="24"/>
        </w:rPr>
        <w:t xml:space="preserve">(п. 3 в ред. Федерального </w:t>
      </w:r>
      <w:hyperlink w:history="0" r:id="rId1519"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30.12.2020 N 539-ФЗ)</w:t>
      </w:r>
    </w:p>
    <w:p>
      <w:pPr>
        <w:pStyle w:val="0"/>
        <w:spacing w:before="240" w:lineRule="auto"/>
        <w:ind w:firstLine="540"/>
        <w:jc w:val="both"/>
      </w:pPr>
      <w:r>
        <w:rPr>
          <w:sz w:val="24"/>
        </w:rPr>
        <w:t xml:space="preserve">4) номер реестровой записи в едином реестре участников закупок (при проведении электронных процедур, закрытых электронных процедур);</w:t>
      </w:r>
    </w:p>
    <w:p>
      <w:pPr>
        <w:pStyle w:val="0"/>
        <w:jc w:val="both"/>
      </w:pPr>
      <w:r>
        <w:rPr>
          <w:sz w:val="24"/>
        </w:rPr>
        <w:t xml:space="preserve">(п. 4 в ред. Федерального </w:t>
      </w:r>
      <w:hyperlink w:history="0" r:id="rId152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876" w:name="P2876"/>
    <w:bookmarkEnd w:id="2876"/>
    <w:p>
      <w:pPr>
        <w:pStyle w:val="0"/>
        <w:spacing w:before="240" w:lineRule="auto"/>
        <w:ind w:firstLine="540"/>
        <w:jc w:val="both"/>
      </w:pPr>
      <w:r>
        <w:rPr>
          <w:sz w:val="24"/>
        </w:rPr>
        <w:t xml:space="preserve">5) идентификационный код закупки. Информация, предусмотренная настоящим пунктом, не размещается на официальном сайте;</w:t>
      </w:r>
    </w:p>
    <w:p>
      <w:pPr>
        <w:pStyle w:val="0"/>
        <w:jc w:val="both"/>
      </w:pPr>
      <w:r>
        <w:rPr>
          <w:sz w:val="24"/>
        </w:rPr>
        <w:t xml:space="preserve">(в ред. Федерального </w:t>
      </w:r>
      <w:hyperlink w:history="0" r:id="rId152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6) утратил силу с 1 января 2022 года. - Федеральный </w:t>
      </w:r>
      <w:hyperlink w:history="0" r:id="rId152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7) дата внесения указанной информации в реестр недобросовестных поставщиков.</w:t>
      </w:r>
    </w:p>
    <w:bookmarkStart w:id="2880" w:name="P2880"/>
    <w:bookmarkEnd w:id="2880"/>
    <w:p>
      <w:pPr>
        <w:pStyle w:val="0"/>
        <w:spacing w:before="240" w:lineRule="auto"/>
        <w:ind w:firstLine="540"/>
        <w:jc w:val="both"/>
      </w:pPr>
      <w:r>
        <w:rPr>
          <w:sz w:val="24"/>
        </w:rPr>
        <w:t xml:space="preserve">4. Заказчик либо уполномоченный орган или уполномоченное учреждение, наделенные полномочиями в соответствии со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history="0" w:anchor="P1711" w:tooltip="б) формирует и направляет в соответствии с порядком, предусмотренным частью 10 статьи 104 настоящего Федерального закона, в день размещения в единой информационной системе протокола, предусмотренного подпунктом &quot;а&quot; настоящего пункта, обращение о включении информации об участнике закупки в реестр недобросовестных поставщиков (подрядчиков, исполнителей);">
        <w:r>
          <w:rPr>
            <w:sz w:val="24"/>
            <w:color w:val="0000ff"/>
          </w:rPr>
          <w:t xml:space="preserve">подпунктом "б" пункта 2 части 6 статьи 51</w:t>
        </w:r>
      </w:hyperlink>
      <w:r>
        <w:rPr>
          <w:sz w:val="24"/>
        </w:rPr>
        <w:t xml:space="preserve">, </w:t>
      </w:r>
      <w:hyperlink w:history="0" w:anchor="P1860" w:tooltip="в) направляет в соответствии с порядком, предусмотренным частью 10 статьи 104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
        <w:r>
          <w:rPr>
            <w:sz w:val="24"/>
            <w:color w:val="0000ff"/>
          </w:rPr>
          <w:t xml:space="preserve">подпунктом "в" пункта 4 части 14 статьи 73</w:t>
        </w:r>
      </w:hyperlink>
      <w:r>
        <w:rPr>
          <w:sz w:val="24"/>
        </w:rPr>
        <w:t xml:space="preserve">, </w:t>
      </w:r>
      <w:hyperlink w:history="0" w:anchor="P2490" w:tooltip="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
        <w:r>
          <w:rPr>
            <w:sz w:val="24"/>
            <w:color w:val="0000ff"/>
          </w:rPr>
          <w:t xml:space="preserve">частями 16</w:t>
        </w:r>
      </w:hyperlink>
      <w:r>
        <w:rPr>
          <w:sz w:val="24"/>
        </w:rPr>
        <w:t xml:space="preserve"> и </w:t>
      </w:r>
      <w:hyperlink w:history="0" w:anchor="P2522" w:tooltip="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
        <w:r>
          <w:rPr>
            <w:sz w:val="24"/>
            <w:color w:val="0000ff"/>
          </w:rPr>
          <w:t xml:space="preserve">22.2 статьи 95</w:t>
        </w:r>
      </w:hyperlink>
      <w:r>
        <w:rPr>
          <w:sz w:val="24"/>
        </w:rP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pPr>
        <w:pStyle w:val="0"/>
        <w:jc w:val="both"/>
      </w:pPr>
      <w:r>
        <w:rPr>
          <w:sz w:val="24"/>
        </w:rPr>
        <w:t xml:space="preserve">(в ред. Федеральных законов от 30.12.2020 </w:t>
      </w:r>
      <w:hyperlink w:history="0" r:id="rId152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539-ФЗ</w:t>
        </w:r>
      </w:hyperlink>
      <w:r>
        <w:rPr>
          <w:sz w:val="24"/>
        </w:rPr>
        <w:t xml:space="preserve">, от 16.04.2022 </w:t>
      </w:r>
      <w:hyperlink w:history="0" r:id="rId152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5 - 6. Утратили силу с 1 июля 2021 года. - Федеральный </w:t>
      </w:r>
      <w:hyperlink w:history="0" r:id="rId1525"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30.12.2020 N 539-ФЗ.</w:t>
      </w:r>
    </w:p>
    <w:bookmarkStart w:id="2883" w:name="P2883"/>
    <w:bookmarkEnd w:id="2883"/>
    <w:p>
      <w:pPr>
        <w:pStyle w:val="0"/>
        <w:spacing w:before="240" w:lineRule="auto"/>
        <w:ind w:firstLine="540"/>
        <w:jc w:val="both"/>
      </w:pPr>
      <w:r>
        <w:rPr>
          <w:sz w:val="24"/>
        </w:rPr>
        <w:t xml:space="preserve">7. В течение пяти рабочих дней с даты поступления обращения, указанного в </w:t>
      </w:r>
      <w:hyperlink w:history="0" w:anchor="P2880" w:tooltip="4. Заказчик либо уполномоченный орган или уполномоченное учреждение, наделенные полномочиями в соответствии со статьей 26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подпунктом &quot;б&quot; пункта 2 части 6 статьи 51, подпунктом &quot;в&quot; пункта 4 части 14 статьи 7...">
        <w:r>
          <w:rPr>
            <w:sz w:val="24"/>
            <w:color w:val="0000ff"/>
          </w:rPr>
          <w:t xml:space="preserve">части 4</w:t>
        </w:r>
      </w:hyperlink>
      <w:r>
        <w:rPr>
          <w:sz w:val="24"/>
        </w:rP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history="0" w:anchor="P2862"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
        <w:r>
          <w:rPr>
            <w:sz w:val="24"/>
            <w:color w:val="0000ff"/>
          </w:rPr>
          <w:t xml:space="preserve">части 2</w:t>
        </w:r>
      </w:hyperlink>
      <w:r>
        <w:rPr>
          <w:sz w:val="24"/>
        </w:rPr>
        <w:t xml:space="preserve"> настоящей статьи, такая информация включается в этот реестр не позднее трех рабочих дней с даты принятия данного решения.</w:t>
      </w:r>
    </w:p>
    <w:p>
      <w:pPr>
        <w:pStyle w:val="0"/>
        <w:jc w:val="both"/>
      </w:pPr>
      <w:r>
        <w:rPr>
          <w:sz w:val="24"/>
        </w:rPr>
        <w:t xml:space="preserve">(в ред. Федеральных законов от 30.12.2020 </w:t>
      </w:r>
      <w:hyperlink w:history="0" r:id="rId152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539-ФЗ</w:t>
        </w:r>
      </w:hyperlink>
      <w:r>
        <w:rPr>
          <w:sz w:val="24"/>
        </w:rPr>
        <w:t xml:space="preserve">, от 16.04.2022 </w:t>
      </w:r>
      <w:hyperlink w:history="0" r:id="rId152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bookmarkStart w:id="2886" w:name="P2886"/>
    <w:bookmarkEnd w:id="2886"/>
    <w:p>
      <w:pPr>
        <w:pStyle w:val="0"/>
        <w:spacing w:before="240" w:lineRule="auto"/>
        <w:ind w:firstLine="540"/>
        <w:jc w:val="both"/>
      </w:pPr>
      <w:r>
        <w:rPr>
          <w:sz w:val="24"/>
        </w:rPr>
        <w:t xml:space="preserve">9. Информация, предусмотренная </w:t>
      </w:r>
      <w:hyperlink w:history="0" w:anchor="P2864"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sz w:val="24"/>
            <w:color w:val="0000ff"/>
          </w:rPr>
          <w:t xml:space="preserve">частью 3</w:t>
        </w:r>
      </w:hyperlink>
      <w:r>
        <w:rPr>
          <w:sz w:val="24"/>
        </w:rP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history="0" w:anchor="P2883"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
        <w:r>
          <w:rPr>
            <w:sz w:val="24"/>
            <w:color w:val="0000ff"/>
          </w:rPr>
          <w:t xml:space="preserve">части 7</w:t>
        </w:r>
      </w:hyperlink>
      <w:r>
        <w:rPr>
          <w:sz w:val="24"/>
        </w:rP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pPr>
        <w:pStyle w:val="0"/>
        <w:spacing w:before="240" w:lineRule="auto"/>
        <w:ind w:firstLine="540"/>
        <w:jc w:val="both"/>
      </w:pPr>
      <w:r>
        <w:rPr>
          <w:sz w:val="24"/>
        </w:rPr>
        <w:t xml:space="preserve">1) решения суда о:</w:t>
      </w:r>
    </w:p>
    <w:p>
      <w:pPr>
        <w:pStyle w:val="0"/>
        <w:spacing w:before="240" w:lineRule="auto"/>
        <w:ind w:firstLine="540"/>
        <w:jc w:val="both"/>
      </w:pPr>
      <w:r>
        <w:rPr>
          <w:sz w:val="24"/>
        </w:rPr>
        <w:t xml:space="preserve">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pPr>
        <w:pStyle w:val="0"/>
        <w:spacing w:before="240" w:lineRule="auto"/>
        <w:ind w:firstLine="540"/>
        <w:jc w:val="both"/>
      </w:pPr>
      <w:r>
        <w:rPr>
          <w:sz w:val="24"/>
        </w:rPr>
        <w:t xml:space="preserve">б) признании одностороннего отказа заказчика от исполнения контракта незаконным или недействительным;</w:t>
      </w:r>
    </w:p>
    <w:p>
      <w:pPr>
        <w:pStyle w:val="0"/>
        <w:spacing w:before="240" w:lineRule="auto"/>
        <w:ind w:firstLine="540"/>
        <w:jc w:val="both"/>
      </w:pPr>
      <w:r>
        <w:rPr>
          <w:sz w:val="24"/>
        </w:rPr>
        <w:t xml:space="preserve">2) информации, подтверждающей невозможность влияния лиц, указанных в </w:t>
      </w:r>
      <w:hyperlink w:history="0" w:anchor="P2868" w:tooltip="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
        <w:r>
          <w:rPr>
            <w:sz w:val="24"/>
            <w:color w:val="0000ff"/>
          </w:rPr>
          <w:t xml:space="preserve">пунктах 2</w:t>
        </w:r>
      </w:hyperlink>
      <w:r>
        <w:rPr>
          <w:sz w:val="24"/>
        </w:rPr>
        <w:t xml:space="preserve"> и </w:t>
      </w:r>
      <w:hyperlink w:history="0" w:anchor="P2870" w:tooltip="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
        <w:r>
          <w:rPr>
            <w:sz w:val="24"/>
            <w:color w:val="0000ff"/>
          </w:rPr>
          <w:t xml:space="preserve">3 части 3</w:t>
        </w:r>
      </w:hyperlink>
      <w:r>
        <w:rPr>
          <w:sz w:val="24"/>
        </w:rP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pPr>
        <w:pStyle w:val="0"/>
        <w:jc w:val="both"/>
      </w:pPr>
      <w:r>
        <w:rPr>
          <w:sz w:val="24"/>
        </w:rPr>
        <w:t xml:space="preserve">(часть 9 в ред. Федерального </w:t>
      </w:r>
      <w:hyperlink w:history="0" r:id="rId1528"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30.12.2020 N 539-ФЗ)</w:t>
      </w:r>
    </w:p>
    <w:bookmarkStart w:id="2892" w:name="P2892"/>
    <w:bookmarkEnd w:id="2892"/>
    <w:p>
      <w:pPr>
        <w:pStyle w:val="0"/>
        <w:spacing w:before="240" w:lineRule="auto"/>
        <w:ind w:firstLine="540"/>
        <w:jc w:val="both"/>
      </w:pPr>
      <w:r>
        <w:rPr>
          <w:sz w:val="24"/>
        </w:rPr>
        <w:t xml:space="preserve">10. Правительством Российской Федерации устанавливается </w:t>
      </w:r>
      <w:hyperlink w:history="0" r:id="rId1529"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4"/>
            <w:color w:val="0000ff"/>
          </w:rPr>
          <w:t xml:space="preserve">порядок</w:t>
        </w:r>
      </w:hyperlink>
      <w:r>
        <w:rPr>
          <w:sz w:val="24"/>
        </w:rPr>
        <w:t xml:space="preserve"> ведения реестра недобросовестных поставщиков, который предусматривает, в частности:</w:t>
      </w:r>
    </w:p>
    <w:bookmarkStart w:id="2893" w:name="P2893"/>
    <w:bookmarkEnd w:id="2893"/>
    <w:p>
      <w:pPr>
        <w:pStyle w:val="0"/>
        <w:spacing w:before="240" w:lineRule="auto"/>
        <w:ind w:firstLine="540"/>
        <w:jc w:val="both"/>
      </w:pPr>
      <w:r>
        <w:rPr>
          <w:sz w:val="24"/>
        </w:rPr>
        <w:t xml:space="preserve">1) </w:t>
      </w:r>
      <w:hyperlink w:history="0" r:id="rId1530"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4"/>
            <w:color w:val="0000ff"/>
          </w:rPr>
          <w:t xml:space="preserve">порядок</w:t>
        </w:r>
      </w:hyperlink>
      <w:r>
        <w:rPr>
          <w:sz w:val="24"/>
        </w:rP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bookmarkStart w:id="2894" w:name="P2894"/>
    <w:bookmarkEnd w:id="2894"/>
    <w:p>
      <w:pPr>
        <w:pStyle w:val="0"/>
        <w:spacing w:before="240" w:lineRule="auto"/>
        <w:ind w:firstLine="540"/>
        <w:jc w:val="both"/>
      </w:pPr>
      <w:r>
        <w:rPr>
          <w:sz w:val="24"/>
        </w:rPr>
        <w:t xml:space="preserve">2) </w:t>
      </w:r>
      <w:hyperlink w:history="0" r:id="rId1531"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4"/>
            <w:color w:val="0000ff"/>
          </w:rPr>
          <w:t xml:space="preserve">порядок</w:t>
        </w:r>
      </w:hyperlink>
      <w:r>
        <w:rPr>
          <w:sz w:val="24"/>
        </w:rP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pPr>
        <w:pStyle w:val="0"/>
        <w:jc w:val="both"/>
      </w:pPr>
      <w:r>
        <w:rPr>
          <w:sz w:val="24"/>
        </w:rPr>
        <w:t xml:space="preserve">(в ред. Федерального </w:t>
      </w:r>
      <w:hyperlink w:history="0" r:id="rId153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28.04.2023 N 154-ФЗ)</w:t>
      </w:r>
    </w:p>
    <w:p>
      <w:pPr>
        <w:pStyle w:val="0"/>
        <w:spacing w:before="240" w:lineRule="auto"/>
        <w:ind w:firstLine="540"/>
        <w:jc w:val="both"/>
      </w:pPr>
      <w:r>
        <w:rPr>
          <w:sz w:val="24"/>
        </w:rPr>
        <w:t xml:space="preserve">3) </w:t>
      </w:r>
      <w:hyperlink w:history="0" r:id="rId1533"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4"/>
            <w:color w:val="0000ff"/>
          </w:rPr>
          <w:t xml:space="preserve">порядок</w:t>
        </w:r>
      </w:hyperlink>
      <w:r>
        <w:rPr>
          <w:sz w:val="24"/>
        </w:rP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pPr>
        <w:pStyle w:val="0"/>
        <w:spacing w:before="240" w:lineRule="auto"/>
        <w:ind w:firstLine="540"/>
        <w:jc w:val="both"/>
      </w:pPr>
      <w:r>
        <w:rPr>
          <w:sz w:val="24"/>
        </w:rPr>
        <w:t xml:space="preserve">4) </w:t>
      </w:r>
      <w:hyperlink w:history="0" r:id="rId1534"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4"/>
            <w:color w:val="0000ff"/>
          </w:rPr>
          <w:t xml:space="preserve">порядок</w:t>
        </w:r>
      </w:hyperlink>
      <w:r>
        <w:rPr>
          <w:sz w:val="24"/>
        </w:rPr>
        <w:t xml:space="preserve"> исключения информации, предусмотренной </w:t>
      </w:r>
      <w:hyperlink w:history="0" w:anchor="P2864"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sz w:val="24"/>
            <w:color w:val="0000ff"/>
          </w:rPr>
          <w:t xml:space="preserve">частью 3</w:t>
        </w:r>
      </w:hyperlink>
      <w:r>
        <w:rPr>
          <w:sz w:val="24"/>
        </w:rPr>
        <w:t xml:space="preserve"> настоящей статьи, из реестра недобросовестных поставщиков.</w:t>
      </w:r>
    </w:p>
    <w:p>
      <w:pPr>
        <w:pStyle w:val="0"/>
        <w:jc w:val="both"/>
      </w:pPr>
      <w:r>
        <w:rPr>
          <w:sz w:val="24"/>
        </w:rPr>
        <w:t xml:space="preserve">(часть 10 в ред. Федерального </w:t>
      </w:r>
      <w:hyperlink w:history="0" r:id="rId1535"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30.12.2020 N 539-ФЗ)</w:t>
      </w:r>
    </w:p>
    <w:p>
      <w:pPr>
        <w:pStyle w:val="0"/>
        <w:spacing w:before="240" w:lineRule="auto"/>
        <w:ind w:firstLine="540"/>
        <w:jc w:val="both"/>
      </w:pPr>
      <w:r>
        <w:rPr>
          <w:sz w:val="24"/>
        </w:rP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history="0" w:anchor="P2886" w:tooltip="9. Информация, предусмотренная частью 3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части 7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
        <w:r>
          <w:rPr>
            <w:sz w:val="24"/>
            <w:color w:val="0000ff"/>
          </w:rPr>
          <w:t xml:space="preserve">частью 9</w:t>
        </w:r>
      </w:hyperlink>
      <w:r>
        <w:rPr>
          <w:sz w:val="24"/>
        </w:rPr>
        <w:t xml:space="preserve"> настоящей статьи, могут быть обжалованы заинтересованным лицом в судебном порядке.</w:t>
      </w:r>
    </w:p>
    <w:p>
      <w:pPr>
        <w:pStyle w:val="0"/>
        <w:jc w:val="both"/>
      </w:pPr>
      <w:r>
        <w:rPr>
          <w:sz w:val="24"/>
        </w:rPr>
        <w:t xml:space="preserve">(в ред. Федерального </w:t>
      </w:r>
      <w:hyperlink w:history="0" r:id="rId153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ind w:firstLine="540"/>
        <w:jc w:val="both"/>
      </w:pPr>
      <w:r>
        <w:rPr>
          <w:sz w:val="24"/>
        </w:rPr>
      </w:r>
    </w:p>
    <w:bookmarkStart w:id="2902" w:name="P2902"/>
    <w:bookmarkEnd w:id="2902"/>
    <w:p>
      <w:pPr>
        <w:pStyle w:val="2"/>
        <w:outlineLvl w:val="0"/>
        <w:jc w:val="center"/>
      </w:pPr>
      <w:r>
        <w:rPr>
          <w:sz w:val="24"/>
        </w:rPr>
        <w:t xml:space="preserve">Глава 6. ОБЖАЛОВАНИЕ ДЕЙСТВИЙ (БЕЗДЕЙСТВИЯ)</w:t>
      </w:r>
    </w:p>
    <w:p>
      <w:pPr>
        <w:pStyle w:val="2"/>
        <w:jc w:val="center"/>
      </w:pPr>
      <w:r>
        <w:rPr>
          <w:sz w:val="24"/>
        </w:rPr>
        <w:t xml:space="preserve">СУБЪЕКТОВ КОНТРОЛЯ</w:t>
      </w:r>
    </w:p>
    <w:p>
      <w:pPr>
        <w:pStyle w:val="0"/>
        <w:jc w:val="center"/>
      </w:pPr>
      <w:r>
        <w:rPr>
          <w:sz w:val="24"/>
        </w:rPr>
        <w:t xml:space="preserve">(в ред. Федерального </w:t>
      </w:r>
      <w:hyperlink w:history="0" r:id="rId153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2"/>
        <w:outlineLvl w:val="1"/>
        <w:ind w:firstLine="540"/>
        <w:jc w:val="both"/>
      </w:pPr>
      <w:r>
        <w:rPr>
          <w:sz w:val="24"/>
        </w:rPr>
        <w:t xml:space="preserve">Статья 105. Порядок подачи жалобы на действия (бездействие) субъектов контроля</w:t>
      </w:r>
    </w:p>
    <w:p>
      <w:pPr>
        <w:pStyle w:val="0"/>
        <w:ind w:firstLine="540"/>
        <w:jc w:val="both"/>
      </w:pPr>
      <w:r>
        <w:rPr>
          <w:sz w:val="24"/>
        </w:rPr>
      </w:r>
    </w:p>
    <w:p>
      <w:pPr>
        <w:pStyle w:val="0"/>
        <w:ind w:firstLine="540"/>
        <w:jc w:val="both"/>
      </w:pPr>
      <w:r>
        <w:rPr>
          <w:sz w:val="24"/>
        </w:rPr>
        <w:t xml:space="preserve">(в ред. Федерального </w:t>
      </w:r>
      <w:hyperlink w:history="0" r:id="rId153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0"/>
        <w:ind w:firstLine="540"/>
        <w:jc w:val="both"/>
      </w:pPr>
      <w:r>
        <w:rPr>
          <w:sz w:val="24"/>
        </w:rPr>
        <w:t xml:space="preserve">1. При проведении конкурентных способов, при осуществлении закупки, осуществляемой в соответствии с </w:t>
      </w:r>
      <w:hyperlink w:history="0" w:anchor="P2250"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
        <w:r>
          <w:rPr>
            <w:sz w:val="24"/>
            <w:color w:val="0000ff"/>
          </w:rPr>
          <w:t xml:space="preserve">частью 12 статьи 93</w:t>
        </w:r>
      </w:hyperlink>
      <w:r>
        <w:rPr>
          <w:sz w:val="24"/>
        </w:rP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pPr>
        <w:pStyle w:val="0"/>
        <w:jc w:val="both"/>
      </w:pPr>
      <w:r>
        <w:rPr>
          <w:sz w:val="24"/>
        </w:rPr>
        <w:t xml:space="preserve">(в ред. Федерального </w:t>
      </w:r>
      <w:hyperlink w:history="0" r:id="rId1539"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bookmarkStart w:id="2912" w:name="P2912"/>
    <w:bookmarkEnd w:id="2912"/>
    <w:p>
      <w:pPr>
        <w:pStyle w:val="0"/>
        <w:spacing w:before="240" w:lineRule="auto"/>
        <w:ind w:firstLine="540"/>
        <w:jc w:val="both"/>
      </w:pPr>
      <w:r>
        <w:rPr>
          <w:sz w:val="24"/>
        </w:rPr>
        <w:t xml:space="preserve">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bookmarkStart w:id="2913" w:name="P2913"/>
    <w:bookmarkEnd w:id="2913"/>
    <w:p>
      <w:pPr>
        <w:pStyle w:val="0"/>
        <w:spacing w:before="240" w:lineRule="auto"/>
        <w:ind w:firstLine="540"/>
        <w:jc w:val="both"/>
      </w:pPr>
      <w:r>
        <w:rPr>
          <w:sz w:val="24"/>
        </w:rPr>
        <w:t xml:space="preserve">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pPr>
        <w:pStyle w:val="0"/>
        <w:spacing w:before="240" w:lineRule="auto"/>
        <w:ind w:firstLine="540"/>
        <w:jc w:val="both"/>
      </w:pPr>
      <w:r>
        <w:rPr>
          <w:sz w:val="24"/>
        </w:rPr>
        <w:t xml:space="preserve">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pPr>
        <w:pStyle w:val="0"/>
        <w:spacing w:before="240" w:lineRule="auto"/>
        <w:ind w:firstLine="540"/>
        <w:jc w:val="both"/>
      </w:pPr>
      <w:r>
        <w:rPr>
          <w:sz w:val="24"/>
        </w:rPr>
        <w:t xml:space="preserve">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(бездействия);</w:t>
      </w:r>
    </w:p>
    <w:p>
      <w:pPr>
        <w:pStyle w:val="0"/>
        <w:jc w:val="both"/>
      </w:pPr>
      <w:r>
        <w:rPr>
          <w:sz w:val="24"/>
        </w:rPr>
        <w:t xml:space="preserve">(в ред. Федерального </w:t>
      </w:r>
      <w:hyperlink w:history="0" r:id="rId154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2917" w:name="P2917"/>
    <w:bookmarkEnd w:id="2917"/>
    <w:p>
      <w:pPr>
        <w:pStyle w:val="0"/>
        <w:spacing w:before="240" w:lineRule="auto"/>
        <w:ind w:firstLine="540"/>
        <w:jc w:val="both"/>
      </w:pPr>
      <w:r>
        <w:rPr>
          <w:sz w:val="24"/>
        </w:rPr>
        <w:t xml:space="preserve">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pPr>
        <w:pStyle w:val="0"/>
        <w:jc w:val="both"/>
      </w:pPr>
      <w:r>
        <w:rPr>
          <w:sz w:val="24"/>
        </w:rPr>
        <w:t xml:space="preserve">(в ред. Федерального </w:t>
      </w:r>
      <w:hyperlink w:history="0" r:id="rId1541"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5) подача одной жалобы на действия (бездействие) субъекта (субъектов) контроля, совершенные при осуществлении нескольких закупок, не допускается.</w:t>
      </w:r>
    </w:p>
    <w:bookmarkStart w:id="2920" w:name="P2920"/>
    <w:bookmarkEnd w:id="2920"/>
    <w:p>
      <w:pPr>
        <w:pStyle w:val="0"/>
        <w:spacing w:before="240" w:lineRule="auto"/>
        <w:ind w:firstLine="540"/>
        <w:jc w:val="both"/>
      </w:pPr>
      <w:r>
        <w:rPr>
          <w:sz w:val="24"/>
        </w:rPr>
        <w:t xml:space="preserve">3. Жалоба в соответствии с настоящей статьей подается:</w:t>
      </w:r>
    </w:p>
    <w:p>
      <w:pPr>
        <w:pStyle w:val="0"/>
        <w:spacing w:before="240" w:lineRule="auto"/>
        <w:ind w:firstLine="540"/>
        <w:jc w:val="both"/>
      </w:pPr>
      <w:r>
        <w:rPr>
          <w:sz w:val="24"/>
        </w:rPr>
        <w:t xml:space="preserve">1) в федеральный </w:t>
      </w:r>
      <w:hyperlink w:history="0" r:id="rId1542"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quot; {КонсультантПлюс}">
        <w:r>
          <w:rPr>
            <w:sz w:val="24"/>
            <w:color w:val="0000ff"/>
          </w:rPr>
          <w:t xml:space="preserve">орган</w:t>
        </w:r>
      </w:hyperlink>
      <w:r>
        <w:rPr>
          <w:sz w:val="24"/>
        </w:rP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pPr>
        <w:pStyle w:val="0"/>
        <w:spacing w:before="240" w:lineRule="auto"/>
        <w:ind w:firstLine="540"/>
        <w:jc w:val="both"/>
      </w:pPr>
      <w:r>
        <w:rPr>
          <w:sz w:val="24"/>
        </w:rPr>
        <w:t xml:space="preserve">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pPr>
        <w:pStyle w:val="0"/>
        <w:spacing w:before="240" w:lineRule="auto"/>
        <w:ind w:firstLine="540"/>
        <w:jc w:val="both"/>
      </w:pPr>
      <w:r>
        <w:rPr>
          <w:sz w:val="24"/>
        </w:rPr>
        <w:t xml:space="preserve">3) в исполнительный орган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pPr>
        <w:pStyle w:val="0"/>
        <w:jc w:val="both"/>
      </w:pPr>
      <w:r>
        <w:rPr>
          <w:sz w:val="24"/>
        </w:rPr>
        <w:t xml:space="preserve">(в ред. Федерального </w:t>
      </w:r>
      <w:hyperlink w:history="0" r:id="rId15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bookmarkStart w:id="2926" w:name="P2926"/>
    <w:bookmarkEnd w:id="2926"/>
    <w:p>
      <w:pPr>
        <w:pStyle w:val="0"/>
        <w:spacing w:before="240" w:lineRule="auto"/>
        <w:ind w:firstLine="540"/>
        <w:jc w:val="both"/>
      </w:pPr>
      <w:r>
        <w:rPr>
          <w:sz w:val="24"/>
        </w:rPr>
        <w:t xml:space="preserve">4. При проведении электронных процедур, закрытых электронных процедур жалоба может быть подана в контрольные органы в сфере закупок, предусмотренные </w:t>
      </w:r>
      <w:hyperlink w:history="0" w:anchor="P2920" w:tooltip="3. Жалоба в соответствии с настоящей статьей подается:">
        <w:r>
          <w:rPr>
            <w:sz w:val="24"/>
            <w:color w:val="0000ff"/>
          </w:rPr>
          <w:t xml:space="preserve">частью 3</w:t>
        </w:r>
      </w:hyperlink>
      <w:r>
        <w:rPr>
          <w:sz w:val="24"/>
        </w:rP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pPr>
        <w:pStyle w:val="0"/>
        <w:jc w:val="both"/>
      </w:pPr>
      <w:r>
        <w:rPr>
          <w:sz w:val="24"/>
        </w:rPr>
        <w:t xml:space="preserve">(в ред. Федерального </w:t>
      </w:r>
      <w:hyperlink w:history="0" r:id="rId154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1) наименование контрольного органа в сфере закупок, предусмотренного </w:t>
      </w:r>
      <w:hyperlink w:history="0" w:anchor="P2920" w:tooltip="3. Жалоба в соответствии с настоящей статьей подается:">
        <w:r>
          <w:rPr>
            <w:sz w:val="24"/>
            <w:color w:val="0000ff"/>
          </w:rPr>
          <w:t xml:space="preserve">частью 3</w:t>
        </w:r>
      </w:hyperlink>
      <w:r>
        <w:rPr>
          <w:sz w:val="24"/>
        </w:rPr>
        <w:t xml:space="preserve"> настоящей статьи, в который подается жалоба на действия (бездействие) субъекта (субъектов) контроля;</w:t>
      </w:r>
    </w:p>
    <w:p>
      <w:pPr>
        <w:pStyle w:val="0"/>
        <w:spacing w:before="240" w:lineRule="auto"/>
        <w:ind w:firstLine="540"/>
        <w:jc w:val="both"/>
      </w:pPr>
      <w:r>
        <w:rPr>
          <w:sz w:val="24"/>
        </w:rPr>
        <w:t xml:space="preserve">2) наименование участника закупки в соответствии с информацией, включенной в единый реестр участников закупок;</w:t>
      </w:r>
    </w:p>
    <w:p>
      <w:pPr>
        <w:pStyle w:val="0"/>
        <w:spacing w:before="240" w:lineRule="auto"/>
        <w:ind w:firstLine="540"/>
        <w:jc w:val="both"/>
      </w:pPr>
      <w:r>
        <w:rPr>
          <w:sz w:val="24"/>
        </w:rP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history="0" w:anchor="P720" w:tooltip="Статья 25. Совместные конкурсы и аукционы">
        <w:r>
          <w:rPr>
            <w:sz w:val="24"/>
            <w:color w:val="0000ff"/>
          </w:rPr>
          <w:t xml:space="preserve">статьями 25</w:t>
        </w:r>
      </w:hyperlink>
      <w:r>
        <w:rPr>
          <w:sz w:val="24"/>
        </w:rPr>
        <w:t xml:space="preserve"> и </w:t>
      </w:r>
      <w:hyperlink w:history="0" w:anchor="P747" w:tooltip="Статья 26. Централизованные закупки">
        <w:r>
          <w:rPr>
            <w:sz w:val="24"/>
            <w:color w:val="0000ff"/>
          </w:rPr>
          <w:t xml:space="preserve">26</w:t>
        </w:r>
      </w:hyperlink>
      <w:r>
        <w:rPr>
          <w:sz w:val="24"/>
        </w:rPr>
        <w:t xml:space="preserve"> настоящего Федерального закона) не допускается;</w:t>
      </w:r>
    </w:p>
    <w:p>
      <w:pPr>
        <w:pStyle w:val="0"/>
        <w:spacing w:before="240" w:lineRule="auto"/>
        <w:ind w:firstLine="540"/>
        <w:jc w:val="both"/>
      </w:pPr>
      <w:r>
        <w:rPr>
          <w:sz w:val="24"/>
        </w:rPr>
        <w:t xml:space="preserve">4) наименование субъекта (субъектов) контроля, действия которого (которых) обжалуются;</w:t>
      </w:r>
    </w:p>
    <w:p>
      <w:pPr>
        <w:pStyle w:val="0"/>
        <w:spacing w:before="240" w:lineRule="auto"/>
        <w:ind w:firstLine="540"/>
        <w:jc w:val="both"/>
      </w:pPr>
      <w:r>
        <w:rPr>
          <w:sz w:val="24"/>
        </w:rPr>
        <w:t xml:space="preserve">5) указание на обжалуемые действия (бездействие) субъекта (субъектов) контроля, доводы жалобы;</w:t>
      </w:r>
    </w:p>
    <w:p>
      <w:pPr>
        <w:pStyle w:val="0"/>
        <w:spacing w:before="240" w:lineRule="auto"/>
        <w:ind w:firstLine="540"/>
        <w:jc w:val="both"/>
      </w:pPr>
      <w:r>
        <w:rPr>
          <w:sz w:val="24"/>
        </w:rP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w:t>
      </w:r>
      <w:hyperlink w:history="0" r:id="rId154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частью 2.1 статьи 31</w:t>
        </w:r>
      </w:hyperlink>
      <w:r>
        <w:rPr>
          <w:sz w:val="24"/>
        </w:rP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history="0" w:anchor="P882"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
        <w:r>
          <w:rPr>
            <w:sz w:val="24"/>
            <w:color w:val="0000ff"/>
          </w:rPr>
          <w:t xml:space="preserve">частью 2.1 статьи 31</w:t>
        </w:r>
      </w:hyperlink>
      <w:r>
        <w:rPr>
          <w:sz w:val="24"/>
        </w:rP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bookmarkStart w:id="2934" w:name="P2934"/>
    <w:bookmarkEnd w:id="2934"/>
    <w:p>
      <w:pPr>
        <w:pStyle w:val="0"/>
        <w:spacing w:before="240" w:lineRule="auto"/>
        <w:ind w:firstLine="540"/>
        <w:jc w:val="both"/>
      </w:pPr>
      <w:r>
        <w:rPr>
          <w:sz w:val="24"/>
        </w:rPr>
        <w:t xml:space="preserve">5. Информация, предусмотренная </w:t>
      </w:r>
      <w:hyperlink w:history="0" w:anchor="P2926"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змещения в этой системе следующей информации:">
        <w:r>
          <w:rPr>
            <w:sz w:val="24"/>
            <w:color w:val="0000ff"/>
          </w:rPr>
          <w:t xml:space="preserve">частью 4</w:t>
        </w:r>
      </w:hyperlink>
      <w:r>
        <w:rPr>
          <w:sz w:val="24"/>
        </w:rPr>
        <w:t xml:space="preserve"> настоящей статьи, автоматически размещается с использованием единой информационной системы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 за исключением случаев:</w:t>
      </w:r>
    </w:p>
    <w:p>
      <w:pPr>
        <w:pStyle w:val="0"/>
        <w:spacing w:before="240" w:lineRule="auto"/>
        <w:ind w:firstLine="540"/>
        <w:jc w:val="both"/>
      </w:pPr>
      <w:r>
        <w:rPr>
          <w:sz w:val="24"/>
        </w:rPr>
        <w:t xml:space="preserve">1) если участник закупки не зарегистрирован в единой информационной системе;</w:t>
      </w:r>
    </w:p>
    <w:p>
      <w:pPr>
        <w:pStyle w:val="0"/>
        <w:spacing w:before="240" w:lineRule="auto"/>
        <w:ind w:firstLine="540"/>
        <w:jc w:val="both"/>
      </w:pPr>
      <w:r>
        <w:rPr>
          <w:sz w:val="24"/>
        </w:rPr>
        <w:t xml:space="preserve">2) подачи жалобы с нарушением требований </w:t>
      </w:r>
      <w:hyperlink w:history="0" w:anchor="P2912" w:tooltip="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
        <w:r>
          <w:rPr>
            <w:sz w:val="24"/>
            <w:color w:val="0000ff"/>
          </w:rPr>
          <w:t xml:space="preserve">абзаца первого</w:t>
        </w:r>
      </w:hyperlink>
      <w:r>
        <w:rPr>
          <w:sz w:val="24"/>
        </w:rPr>
        <w:t xml:space="preserve">, </w:t>
      </w:r>
      <w:hyperlink w:history="0" w:anchor="P2913" w:tooltip="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
        <w:r>
          <w:rPr>
            <w:sz w:val="24"/>
            <w:color w:val="0000ff"/>
          </w:rPr>
          <w:t xml:space="preserve">пунктов 1</w:t>
        </w:r>
      </w:hyperlink>
      <w:r>
        <w:rPr>
          <w:sz w:val="24"/>
        </w:rPr>
        <w:t xml:space="preserve"> и </w:t>
      </w:r>
      <w:hyperlink w:history="0" w:anchor="P2917" w:tooltip="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
        <w:r>
          <w:rPr>
            <w:sz w:val="24"/>
            <w:color w:val="0000ff"/>
          </w:rPr>
          <w:t xml:space="preserve">4 части 2</w:t>
        </w:r>
      </w:hyperlink>
      <w:r>
        <w:rPr>
          <w:sz w:val="24"/>
        </w:rPr>
        <w:t xml:space="preserve">, </w:t>
      </w:r>
      <w:hyperlink w:history="0" w:anchor="P2926"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змещения в этой системе следующей информации:">
        <w:r>
          <w:rPr>
            <w:sz w:val="24"/>
            <w:color w:val="0000ff"/>
          </w:rPr>
          <w:t xml:space="preserve">части 4</w:t>
        </w:r>
      </w:hyperlink>
      <w:r>
        <w:rPr>
          <w:sz w:val="24"/>
        </w:rPr>
        <w:t xml:space="preserve"> настоящей статьи;</w:t>
      </w:r>
    </w:p>
    <w:p>
      <w:pPr>
        <w:pStyle w:val="0"/>
        <w:spacing w:before="240" w:lineRule="auto"/>
        <w:ind w:firstLine="540"/>
        <w:jc w:val="both"/>
      </w:pPr>
      <w:r>
        <w:rPr>
          <w:sz w:val="24"/>
        </w:rP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history="0" w:anchor="P874"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quot;в&quot; пункта 1 части 1 статьи 43 настоящего Федерального закона, если Правительством Российской Федерации не установлено иное.">
        <w:r>
          <w:rPr>
            <w:sz w:val="24"/>
            <w:color w:val="0000ff"/>
          </w:rPr>
          <w:t xml:space="preserve">частью 1.1 статьи 31</w:t>
        </w:r>
      </w:hyperlink>
      <w:r>
        <w:rPr>
          <w:sz w:val="24"/>
        </w:rPr>
        <w:t xml:space="preserve"> настоящего Федерального закона.</w:t>
      </w:r>
    </w:p>
    <w:bookmarkStart w:id="2938" w:name="P2938"/>
    <w:bookmarkEnd w:id="2938"/>
    <w:p>
      <w:pPr>
        <w:pStyle w:val="0"/>
        <w:spacing w:before="240" w:lineRule="auto"/>
        <w:ind w:firstLine="540"/>
        <w:jc w:val="both"/>
      </w:pPr>
      <w:r>
        <w:rPr>
          <w:sz w:val="24"/>
        </w:rP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pPr>
        <w:pStyle w:val="0"/>
        <w:spacing w:before="240" w:lineRule="auto"/>
        <w:ind w:firstLine="540"/>
        <w:jc w:val="both"/>
      </w:pPr>
      <w:r>
        <w:rPr>
          <w:sz w:val="24"/>
        </w:rPr>
        <w:t xml:space="preserve">7. Информация, предусмотренная </w:t>
      </w:r>
      <w:hyperlink w:history="0" w:anchor="P2926"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змещения в этой системе следующей информации:">
        <w:r>
          <w:rPr>
            <w:sz w:val="24"/>
            <w:color w:val="0000ff"/>
          </w:rPr>
          <w:t xml:space="preserve">частью 4</w:t>
        </w:r>
      </w:hyperlink>
      <w:r>
        <w:rPr>
          <w:sz w:val="24"/>
        </w:rPr>
        <w:t xml:space="preserve"> настоящей статьи, информация об отзыве жалобы, предусмотренная </w:t>
      </w:r>
      <w:hyperlink w:history="0" w:anchor="P2938"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
        <w:r>
          <w:rPr>
            <w:sz w:val="24"/>
            <w:color w:val="0000ff"/>
          </w:rPr>
          <w:t xml:space="preserve">частью 6</w:t>
        </w:r>
      </w:hyperlink>
      <w:r>
        <w:rPr>
          <w:sz w:val="24"/>
        </w:rPr>
        <w:t xml:space="preserve">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w:t>
      </w:r>
    </w:p>
    <w:bookmarkStart w:id="2940" w:name="P2940"/>
    <w:bookmarkEnd w:id="2940"/>
    <w:p>
      <w:pPr>
        <w:pStyle w:val="0"/>
        <w:spacing w:before="240" w:lineRule="auto"/>
        <w:ind w:firstLine="540"/>
        <w:jc w:val="both"/>
      </w:pPr>
      <w:r>
        <w:rPr>
          <w:sz w:val="24"/>
        </w:rPr>
        <w:t xml:space="preserve">8. Не позднее двух рабочих дней со дня, следующего за днем размещения в соответствии с </w:t>
      </w:r>
      <w:hyperlink w:history="0" w:anchor="P2934"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sz w:val="24"/>
            <w:color w:val="0000ff"/>
          </w:rPr>
          <w:t xml:space="preserve">частью 5</w:t>
        </w:r>
      </w:hyperlink>
      <w:r>
        <w:rPr>
          <w:sz w:val="24"/>
        </w:rPr>
        <w:t xml:space="preserve"> настоящей статьи информации, предусмотренной </w:t>
      </w:r>
      <w:hyperlink w:history="0" w:anchor="P2926"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змещения в этой системе следующей информации:">
        <w:r>
          <w:rPr>
            <w:sz w:val="24"/>
            <w:color w:val="0000ff"/>
          </w:rPr>
          <w:t xml:space="preserve">частью 4</w:t>
        </w:r>
      </w:hyperlink>
      <w:r>
        <w:rPr>
          <w:sz w:val="24"/>
        </w:rPr>
        <w:t xml:space="preserve"> настоящей статьи,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 контрольный орган в сфере закупок размещает (за исключением случая, предусмотренного </w:t>
      </w:r>
      <w:hyperlink w:history="0" w:anchor="P2938"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
        <w:r>
          <w:rPr>
            <w:sz w:val="24"/>
            <w:color w:val="0000ff"/>
          </w:rPr>
          <w:t xml:space="preserve">частью 6</w:t>
        </w:r>
      </w:hyperlink>
      <w:r>
        <w:rPr>
          <w:sz w:val="24"/>
        </w:rPr>
        <w:t xml:space="preserve"> настоящей статьи) в таком реестре информацию:</w:t>
      </w:r>
    </w:p>
    <w:bookmarkStart w:id="2941" w:name="P2941"/>
    <w:bookmarkEnd w:id="2941"/>
    <w:p>
      <w:pPr>
        <w:pStyle w:val="0"/>
        <w:spacing w:before="240" w:lineRule="auto"/>
        <w:ind w:firstLine="540"/>
        <w:jc w:val="both"/>
      </w:pPr>
      <w:r>
        <w:rPr>
          <w:sz w:val="24"/>
        </w:rP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history="0" w:anchor="P2961"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
        <w:r>
          <w:rPr>
            <w:sz w:val="24"/>
            <w:color w:val="0000ff"/>
          </w:rPr>
          <w:t xml:space="preserve">частью 2 статьи 106</w:t>
        </w:r>
      </w:hyperlink>
      <w:r>
        <w:rPr>
          <w:sz w:val="24"/>
        </w:rPr>
        <w:t xml:space="preserve"> настоящего Федерального закона;</w:t>
      </w:r>
    </w:p>
    <w:bookmarkStart w:id="2942" w:name="P2942"/>
    <w:bookmarkEnd w:id="2942"/>
    <w:p>
      <w:pPr>
        <w:pStyle w:val="0"/>
        <w:spacing w:before="240" w:lineRule="auto"/>
        <w:ind w:firstLine="540"/>
        <w:jc w:val="both"/>
      </w:pPr>
      <w:r>
        <w:rPr>
          <w:sz w:val="24"/>
        </w:rPr>
        <w:t xml:space="preserve">2) об отказе (с обоснованием такого отказа) в принятии жалобы к рассмотрению по существу в случаях, если:</w:t>
      </w:r>
    </w:p>
    <w:p>
      <w:pPr>
        <w:pStyle w:val="0"/>
        <w:spacing w:before="240" w:lineRule="auto"/>
        <w:ind w:firstLine="540"/>
        <w:jc w:val="both"/>
      </w:pPr>
      <w:r>
        <w:rPr>
          <w:sz w:val="24"/>
        </w:rPr>
        <w:t xml:space="preserve">а) жалоба подана с нарушением требований настоящей статьи;</w:t>
      </w:r>
    </w:p>
    <w:p>
      <w:pPr>
        <w:pStyle w:val="0"/>
        <w:spacing w:before="240" w:lineRule="auto"/>
        <w:ind w:firstLine="540"/>
        <w:jc w:val="both"/>
      </w:pPr>
      <w:r>
        <w:rPr>
          <w:sz w:val="24"/>
        </w:rPr>
        <w:t xml:space="preserve">б) по жалобе на те же действия (бездействие) субъекта (субъектов) контроля принято решение суда или контрольного органа в сфере закупок.</w:t>
      </w:r>
    </w:p>
    <w:p>
      <w:pPr>
        <w:pStyle w:val="0"/>
        <w:spacing w:before="240" w:lineRule="auto"/>
        <w:ind w:firstLine="540"/>
        <w:jc w:val="both"/>
      </w:pPr>
      <w:r>
        <w:rPr>
          <w:sz w:val="24"/>
        </w:rPr>
        <w:t xml:space="preserve">9. Не позднее трех часов с момента размещения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 информации, предусмотренной </w:t>
      </w:r>
      <w:hyperlink w:history="0" w:anchor="P2940" w:tooltip="8. Не позднее двух рабочих дней со дня, следующего за днем размещения в соответствии с частью 5 настоящей статьи информации, предусмотренной частью 4 настоящей статьи, в реестре, предусмотренном частью 21 статьи 99 настоящего Федерального закона, контрольный орган в сфере закупок размещает (за исключением случая, предусмотренного частью 6 настоящей статьи) в таком реестре информацию:">
        <w:r>
          <w:rPr>
            <w:sz w:val="24"/>
            <w:color w:val="0000ff"/>
          </w:rPr>
          <w:t xml:space="preserve">частью 8</w:t>
        </w:r>
      </w:hyperlink>
      <w:r>
        <w:rPr>
          <w:sz w:val="24"/>
        </w:rP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pPr>
        <w:pStyle w:val="0"/>
        <w:spacing w:before="240" w:lineRule="auto"/>
        <w:ind w:firstLine="540"/>
        <w:jc w:val="both"/>
      </w:pPr>
      <w:r>
        <w:rPr>
          <w:sz w:val="24"/>
        </w:rP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history="0" w:anchor="P2961"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
        <w:r>
          <w:rPr>
            <w:sz w:val="24"/>
            <w:color w:val="0000ff"/>
          </w:rPr>
          <w:t xml:space="preserve">частью 2 статьи 106</w:t>
        </w:r>
      </w:hyperlink>
      <w:r>
        <w:rPr>
          <w:sz w:val="24"/>
        </w:rPr>
        <w:t xml:space="preserve"> настоящего Федерального закона (в случае размещения информации в соответствии с </w:t>
      </w:r>
      <w:hyperlink w:history="0" w:anchor="P2941"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sz w:val="24"/>
            <w:color w:val="0000ff"/>
          </w:rPr>
          <w:t xml:space="preserve">пунктом 1 части 8</w:t>
        </w:r>
      </w:hyperlink>
      <w:r>
        <w:rPr>
          <w:sz w:val="24"/>
        </w:rP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pPr>
        <w:pStyle w:val="0"/>
        <w:spacing w:before="240" w:lineRule="auto"/>
        <w:ind w:firstLine="540"/>
        <w:jc w:val="both"/>
      </w:pPr>
      <w:r>
        <w:rPr>
          <w:sz w:val="24"/>
        </w:rPr>
        <w:t xml:space="preserve">2) уведомление об отказе в принятии жалобы к рассмотрению по существу с указанием случая, предусмотренного </w:t>
      </w:r>
      <w:hyperlink w:history="0" w:anchor="P2942" w:tooltip="2) об отказе (с обоснованием такого отказа) в принятии жалобы к рассмотрению по существу в случаях, если:">
        <w:r>
          <w:rPr>
            <w:sz w:val="24"/>
            <w:color w:val="0000ff"/>
          </w:rPr>
          <w:t xml:space="preserve">пунктом 2 части 8</w:t>
        </w:r>
      </w:hyperlink>
      <w:r>
        <w:rPr>
          <w:sz w:val="24"/>
        </w:rPr>
        <w:t xml:space="preserve"> настоящей статьи (в случае размещения информации в соответствии с </w:t>
      </w:r>
      <w:hyperlink w:history="0" w:anchor="P2942" w:tooltip="2) об отказе (с обоснованием такого отказа) в принятии жалобы к рассмотрению по существу в случаях, если:">
        <w:r>
          <w:rPr>
            <w:sz w:val="24"/>
            <w:color w:val="0000ff"/>
          </w:rPr>
          <w:t xml:space="preserve">пунктом 2 части 8</w:t>
        </w:r>
      </w:hyperlink>
      <w:r>
        <w:rPr>
          <w:sz w:val="24"/>
        </w:rP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w:t>
      </w:r>
    </w:p>
    <w:bookmarkStart w:id="2948" w:name="P2948"/>
    <w:bookmarkEnd w:id="2948"/>
    <w:p>
      <w:pPr>
        <w:pStyle w:val="0"/>
        <w:spacing w:before="240" w:lineRule="auto"/>
        <w:ind w:firstLine="540"/>
        <w:jc w:val="both"/>
      </w:pPr>
      <w:r>
        <w:rPr>
          <w:sz w:val="24"/>
        </w:rPr>
        <w:t xml:space="preserve">10. При проведении закрытого конкурса, закрытого аукциона, при осуществлении закупок, предусмотренных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статьей 111</w:t>
        </w:r>
      </w:hyperlink>
      <w:r>
        <w:rPr>
          <w:sz w:val="24"/>
        </w:rPr>
        <w:t xml:space="preserve"> (в случае определения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history="0" w:anchor="P3087"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sz w:val="24"/>
            <w:color w:val="0000ff"/>
          </w:rPr>
          <w:t xml:space="preserve">статьей 111.1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54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bookmarkStart w:id="2951" w:name="P2951"/>
    <w:bookmarkEnd w:id="2951"/>
    <w:p>
      <w:pPr>
        <w:pStyle w:val="0"/>
        <w:spacing w:before="240" w:lineRule="auto"/>
        <w:ind w:firstLine="540"/>
        <w:jc w:val="both"/>
      </w:pPr>
      <w:r>
        <w:rPr>
          <w:sz w:val="24"/>
        </w:rPr>
        <w:t xml:space="preserve">2) жалоба должна содержать информацию, предусмотренную </w:t>
      </w:r>
      <w:hyperlink w:history="0" w:anchor="P2926"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змещения в этой системе следующей информации:">
        <w:r>
          <w:rPr>
            <w:sz w:val="24"/>
            <w:color w:val="0000ff"/>
          </w:rPr>
          <w:t xml:space="preserve">частью 4</w:t>
        </w:r>
      </w:hyperlink>
      <w:r>
        <w:rPr>
          <w:sz w:val="24"/>
        </w:rPr>
        <w:t xml:space="preserve"> настоящей статьи, информацию о подающем жалобу участнике закупки, предусмотренную </w:t>
      </w:r>
      <w:hyperlink w:history="0" w:anchor="P1261"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
        <w:r>
          <w:rPr>
            <w:sz w:val="24"/>
            <w:color w:val="0000ff"/>
          </w:rPr>
          <w:t xml:space="preserve">подпунктами "г"</w:t>
        </w:r>
      </w:hyperlink>
      <w:r>
        <w:rPr>
          <w:sz w:val="24"/>
        </w:rPr>
        <w:t xml:space="preserve"> и </w:t>
      </w:r>
      <w:hyperlink w:history="0" w:anchor="P1263"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
        <w:r>
          <w:rPr>
            <w:sz w:val="24"/>
            <w:color w:val="0000ff"/>
          </w:rPr>
          <w:t xml:space="preserve">"е" пункта 1 части 1 статьи 43</w:t>
        </w:r>
      </w:hyperlink>
      <w:r>
        <w:rPr>
          <w:sz w:val="24"/>
        </w:rPr>
        <w:t xml:space="preserve">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w:t>
      </w:r>
    </w:p>
    <w:p>
      <w:pPr>
        <w:pStyle w:val="0"/>
        <w:jc w:val="both"/>
      </w:pPr>
      <w:r>
        <w:rPr>
          <w:sz w:val="24"/>
        </w:rPr>
        <w:t xml:space="preserve">(п. 2 в ред. Федерального </w:t>
      </w:r>
      <w:hyperlink w:history="0" r:id="rId1547"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history="0" w:anchor="P2934"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sz w:val="24"/>
            <w:color w:val="0000ff"/>
          </w:rPr>
          <w:t xml:space="preserve">частью 5</w:t>
        </w:r>
      </w:hyperlink>
      <w:r>
        <w:rPr>
          <w:sz w:val="24"/>
        </w:rPr>
        <w:t xml:space="preserve">, </w:t>
      </w:r>
      <w:hyperlink w:history="0" w:anchor="P2942" w:tooltip="2) об отказе (с обоснованием такого отказа) в принятии жалобы к рассмотрению по существу в случаях, если:">
        <w:r>
          <w:rPr>
            <w:sz w:val="24"/>
            <w:color w:val="0000ff"/>
          </w:rPr>
          <w:t xml:space="preserve">пунктом 2 части 8</w:t>
        </w:r>
      </w:hyperlink>
      <w:r>
        <w:rPr>
          <w:sz w:val="24"/>
        </w:rP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pPr>
        <w:pStyle w:val="0"/>
        <w:spacing w:before="240" w:lineRule="auto"/>
        <w:ind w:firstLine="540"/>
        <w:jc w:val="both"/>
      </w:pPr>
      <w:r>
        <w:rPr>
          <w:sz w:val="24"/>
        </w:rPr>
        <w:t xml:space="preserve">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существу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pPr>
        <w:pStyle w:val="0"/>
        <w:jc w:val="both"/>
      </w:pPr>
      <w:r>
        <w:rPr>
          <w:sz w:val="24"/>
        </w:rPr>
        <w:t xml:space="preserve">(п. 4 введен Федеральным </w:t>
      </w:r>
      <w:hyperlink w:history="0" r:id="rId1548"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624-ФЗ)</w:t>
      </w:r>
    </w:p>
    <w:p>
      <w:pPr>
        <w:pStyle w:val="0"/>
        <w:ind w:firstLine="540"/>
        <w:jc w:val="both"/>
      </w:pPr>
      <w:r>
        <w:rPr>
          <w:sz w:val="24"/>
        </w:rPr>
      </w:r>
    </w:p>
    <w:p>
      <w:pPr>
        <w:pStyle w:val="2"/>
        <w:outlineLvl w:val="1"/>
        <w:ind w:firstLine="540"/>
        <w:jc w:val="both"/>
      </w:pPr>
      <w:r>
        <w:rPr>
          <w:sz w:val="24"/>
        </w:rPr>
        <w:t xml:space="preserve">Статья 106. Рассмотрение жалобы по существу</w:t>
      </w:r>
    </w:p>
    <w:p>
      <w:pPr>
        <w:pStyle w:val="0"/>
        <w:ind w:firstLine="540"/>
        <w:jc w:val="both"/>
      </w:pPr>
      <w:r>
        <w:rPr>
          <w:sz w:val="24"/>
        </w:rPr>
      </w:r>
    </w:p>
    <w:p>
      <w:pPr>
        <w:pStyle w:val="0"/>
        <w:ind w:firstLine="540"/>
        <w:jc w:val="both"/>
      </w:pPr>
      <w:r>
        <w:rPr>
          <w:sz w:val="24"/>
        </w:rPr>
        <w:t xml:space="preserve">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pPr>
        <w:pStyle w:val="0"/>
        <w:jc w:val="both"/>
      </w:pPr>
      <w:r>
        <w:rPr>
          <w:sz w:val="24"/>
        </w:rPr>
        <w:t xml:space="preserve">(часть 1 в ред. Федерального </w:t>
      </w:r>
      <w:hyperlink w:history="0" r:id="rId154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961" w:name="P2961"/>
    <w:bookmarkEnd w:id="2961"/>
    <w:p>
      <w:pPr>
        <w:pStyle w:val="0"/>
        <w:spacing w:before="240" w:lineRule="auto"/>
        <w:ind w:firstLine="540"/>
        <w:jc w:val="both"/>
      </w:pPr>
      <w:r>
        <w:rPr>
          <w:sz w:val="24"/>
        </w:rPr>
        <w:t xml:space="preserve">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pPr>
        <w:pStyle w:val="0"/>
        <w:jc w:val="both"/>
      </w:pPr>
      <w:r>
        <w:rPr>
          <w:sz w:val="24"/>
        </w:rPr>
        <w:t xml:space="preserve">(часть 2 в ред. Федерального </w:t>
      </w:r>
      <w:hyperlink w:history="0" r:id="rId155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 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pPr>
        <w:pStyle w:val="0"/>
        <w:jc w:val="both"/>
      </w:pPr>
      <w:r>
        <w:rPr>
          <w:sz w:val="24"/>
        </w:rPr>
        <w:t xml:space="preserve">(в ред. Федеральных законов от 31.12.2017 </w:t>
      </w:r>
      <w:hyperlink w:history="0" r:id="rId155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155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pPr>
        <w:pStyle w:val="0"/>
        <w:jc w:val="both"/>
      </w:pPr>
      <w:r>
        <w:rPr>
          <w:sz w:val="24"/>
        </w:rPr>
        <w:t xml:space="preserve">(в ред. Федерального </w:t>
      </w:r>
      <w:hyperlink w:history="0" r:id="rId155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2967" w:name="P2967"/>
    <w:bookmarkEnd w:id="2967"/>
    <w:p>
      <w:pPr>
        <w:pStyle w:val="0"/>
        <w:spacing w:before="240" w:lineRule="auto"/>
        <w:ind w:firstLine="540"/>
        <w:jc w:val="both"/>
      </w:pPr>
      <w:r>
        <w:rPr>
          <w:sz w:val="24"/>
        </w:rPr>
        <w:t xml:space="preserve">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pPr>
        <w:pStyle w:val="0"/>
        <w:jc w:val="both"/>
      </w:pPr>
      <w:r>
        <w:rPr>
          <w:sz w:val="24"/>
        </w:rPr>
        <w:t xml:space="preserve">(в ред. Федеральных законов от 31.12.2017 </w:t>
      </w:r>
      <w:hyperlink w:history="0" r:id="rId155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504-ФЗ</w:t>
        </w:r>
      </w:hyperlink>
      <w:r>
        <w:rPr>
          <w:sz w:val="24"/>
        </w:rPr>
        <w:t xml:space="preserve">, от 02.07.2021 </w:t>
      </w:r>
      <w:hyperlink w:history="0" r:id="rId155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5.1. Представление информации и документов, предусмотренных </w:t>
      </w:r>
      <w:hyperlink w:history="0" w:anchor="P2967"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
        <w:r>
          <w:rPr>
            <w:sz w:val="24"/>
            <w:color w:val="0000ff"/>
          </w:rPr>
          <w:t xml:space="preserve">частью 5</w:t>
        </w:r>
      </w:hyperlink>
      <w:r>
        <w:rPr>
          <w:sz w:val="24"/>
        </w:rP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history="0" w:anchor="P2967"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
        <w:r>
          <w:rPr>
            <w:sz w:val="24"/>
            <w:color w:val="0000ff"/>
          </w:rPr>
          <w:t xml:space="preserve">частью 5</w:t>
        </w:r>
      </w:hyperlink>
      <w:r>
        <w:rPr>
          <w:sz w:val="24"/>
        </w:rP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pPr>
        <w:pStyle w:val="0"/>
        <w:jc w:val="both"/>
      </w:pPr>
      <w:r>
        <w:rPr>
          <w:sz w:val="24"/>
        </w:rPr>
        <w:t xml:space="preserve">(часть 5.1 введена Федеральным </w:t>
      </w:r>
      <w:hyperlink w:history="0" r:id="rId155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71-ФЗ)</w:t>
      </w:r>
    </w:p>
    <w:p>
      <w:pPr>
        <w:pStyle w:val="0"/>
        <w:spacing w:before="240" w:lineRule="auto"/>
        <w:ind w:firstLine="540"/>
        <w:jc w:val="both"/>
      </w:pPr>
      <w:r>
        <w:rPr>
          <w:sz w:val="24"/>
        </w:rPr>
        <w:t xml:space="preserve">6. Рассмотрение жалобы не осуществляется в отношении результатов оценки заявок на участие в конкурсе в соответствии с указанными в </w:t>
      </w:r>
      <w:hyperlink w:history="0" w:anchor="P916" w:tooltip="3) качественные, функциональные и экологические характеристики объекта закупки;">
        <w:r>
          <w:rPr>
            <w:sz w:val="24"/>
            <w:color w:val="0000ff"/>
          </w:rPr>
          <w:t xml:space="preserve">пунктах 3</w:t>
        </w:r>
      </w:hyperlink>
      <w:r>
        <w:rPr>
          <w:sz w:val="24"/>
        </w:rPr>
        <w:t xml:space="preserve"> и </w:t>
      </w:r>
      <w:hyperlink w:history="0" w:anchor="P917"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r>
          <w:rPr>
            <w:sz w:val="24"/>
            <w:color w:val="0000ff"/>
          </w:rPr>
          <w:t xml:space="preserve">4 части 1 статьи 32</w:t>
        </w:r>
      </w:hyperlink>
      <w:r>
        <w:rPr>
          <w:sz w:val="24"/>
        </w:rPr>
        <w:t xml:space="preserve"> настоящего Федерального закона критериями оценки этих заявок, окончательных предложений.</w:t>
      </w:r>
    </w:p>
    <w:p>
      <w:pPr>
        <w:pStyle w:val="0"/>
        <w:jc w:val="both"/>
      </w:pPr>
      <w:r>
        <w:rPr>
          <w:sz w:val="24"/>
        </w:rPr>
        <w:t xml:space="preserve">(в ред. Федерального </w:t>
      </w:r>
      <w:hyperlink w:history="0" r:id="rId155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случаях, установленных Правительством Российской Федерации, в соответствии с </w:t>
      </w:r>
      <w:hyperlink w:history="0" w:anchor="P630" w:tooltip="3) случаи заключения контракта по результатам проведения закрытых электронных процедур без использования единой информационной системы.">
        <w:r>
          <w:rPr>
            <w:sz w:val="24"/>
            <w:color w:val="0000ff"/>
          </w:rPr>
          <w:t xml:space="preserve">пунктом 3 части 13 статьи 24</w:t>
        </w:r>
      </w:hyperlink>
      <w:r>
        <w:rPr>
          <w:sz w:val="24"/>
        </w:rPr>
        <w:t xml:space="preserve"> настоящего Федерального закона),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закрытых электронных процедур (за исключением случаев, установленных Правительством Российской Федерации в соответствии с </w:t>
      </w:r>
      <w:hyperlink w:history="0" w:anchor="P630" w:tooltip="3) случаи заключения контракта по результатам проведения закрытых электронных процедур без использования единой информационной системы.">
        <w:r>
          <w:rPr>
            <w:sz w:val="24"/>
            <w:color w:val="0000ff"/>
          </w:rPr>
          <w:t xml:space="preserve">пунктом 3 части 13 статьи 24</w:t>
        </w:r>
      </w:hyperlink>
      <w:r>
        <w:rPr>
          <w:sz w:val="24"/>
        </w:rPr>
        <w:t xml:space="preserve"> настоящего Федерального закона)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history="0" w:anchor="P2941"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sz w:val="24"/>
            <w:color w:val="0000ff"/>
          </w:rPr>
          <w:t xml:space="preserve">пунктом 1 части 8 статьи 105</w:t>
        </w:r>
      </w:hyperlink>
      <w:r>
        <w:rPr>
          <w:sz w:val="24"/>
        </w:rP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pPr>
        <w:pStyle w:val="0"/>
        <w:jc w:val="both"/>
      </w:pPr>
      <w:r>
        <w:rPr>
          <w:sz w:val="24"/>
        </w:rPr>
        <w:t xml:space="preserve">(в ред. Федеральных законов от 02.07.2021 </w:t>
      </w:r>
      <w:hyperlink w:history="0" r:id="rId155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 от 08.08.2024 </w:t>
      </w:r>
      <w:hyperlink w:history="0" r:id="rId155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history="0" w:anchor="P2750" w:tooltip="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
        <w:r>
          <w:rPr>
            <w:sz w:val="24"/>
            <w:color w:val="0000ff"/>
          </w:rPr>
          <w:t xml:space="preserve">пунктами 1</w:t>
        </w:r>
      </w:hyperlink>
      <w:r>
        <w:rPr>
          <w:sz w:val="24"/>
        </w:rPr>
        <w:t xml:space="preserve"> и </w:t>
      </w:r>
      <w:hyperlink w:history="0" w:anchor="P2752" w:tooltip="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w:r>
          <w:rPr>
            <w:sz w:val="24"/>
            <w:color w:val="0000ff"/>
          </w:rPr>
          <w:t xml:space="preserve">3 части 22 статьи 99</w:t>
        </w:r>
      </w:hyperlink>
      <w:r>
        <w:rPr>
          <w:sz w:val="24"/>
        </w:rPr>
        <w:t xml:space="preserve"> настоящего Федерального закона, и выдает (при необходимости) предписание об устранении допущенных нарушений, предусмотренное </w:t>
      </w:r>
      <w:hyperlink w:history="0" w:anchor="P2751"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sz w:val="24"/>
            <w:color w:val="0000ff"/>
          </w:rPr>
          <w:t xml:space="preserve">пунктом 2 части 22 статьи 99</w:t>
        </w:r>
      </w:hyperlink>
      <w:r>
        <w:rPr>
          <w:sz w:val="24"/>
        </w:rP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bookmarkStart w:id="2976" w:name="P2976"/>
    <w:bookmarkEnd w:id="2976"/>
    <w:p>
      <w:pPr>
        <w:pStyle w:val="0"/>
        <w:spacing w:before="240" w:lineRule="auto"/>
        <w:ind w:firstLine="540"/>
        <w:jc w:val="both"/>
      </w:pPr>
      <w:r>
        <w:rPr>
          <w:sz w:val="24"/>
        </w:rPr>
        <w:t xml:space="preserve">1) размещает (за исключением случаев проведения закрытых конкурентных способов, осуществления закупок, предусмотренных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статьей 111</w:t>
        </w:r>
      </w:hyperlink>
      <w:r>
        <w:rPr>
          <w:sz w:val="24"/>
        </w:rPr>
        <w:t xml:space="preserve"> (в случае определения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history="0" w:anchor="P3087"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sz w:val="24"/>
            <w:color w:val="0000ff"/>
          </w:rPr>
          <w:t xml:space="preserve">статьей 111.1</w:t>
        </w:r>
      </w:hyperlink>
      <w:r>
        <w:rPr>
          <w:sz w:val="24"/>
        </w:rP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w:t>
      </w:r>
    </w:p>
    <w:bookmarkStart w:id="2977" w:name="P2977"/>
    <w:bookmarkEnd w:id="2977"/>
    <w:p>
      <w:pPr>
        <w:pStyle w:val="0"/>
        <w:spacing w:before="240" w:lineRule="auto"/>
        <w:ind w:firstLine="540"/>
        <w:jc w:val="both"/>
      </w:pPr>
      <w:r>
        <w:rPr>
          <w:sz w:val="24"/>
        </w:rPr>
        <w:t xml:space="preserve">2) направляет (при проведении закрытых конкурентных способов, при осуществлении закупок, предусмотренных </w:t>
      </w:r>
      <w:hyperlink w:history="0" w:anchor="P3082" w:tooltip="Статья 111. Особенности осуществления закупок в соответствии с решением Правительства Российской Федерации">
        <w:r>
          <w:rPr>
            <w:sz w:val="24"/>
            <w:color w:val="0000ff"/>
          </w:rPr>
          <w:t xml:space="preserve">статьей 111</w:t>
        </w:r>
      </w:hyperlink>
      <w:r>
        <w:rPr>
          <w:sz w:val="24"/>
        </w:rPr>
        <w:t xml:space="preserve"> (в случае определения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 статьи 111</w:t>
        </w:r>
      </w:hyperlink>
      <w:r>
        <w:rPr>
          <w:sz w:val="24"/>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history="0" w:anchor="P3087"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sz w:val="24"/>
            <w:color w:val="0000ff"/>
          </w:rPr>
          <w:t xml:space="preserve">статьей 111.1</w:t>
        </w:r>
      </w:hyperlink>
      <w:r>
        <w:rPr>
          <w:sz w:val="24"/>
        </w:rP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pPr>
        <w:pStyle w:val="0"/>
        <w:jc w:val="both"/>
      </w:pPr>
      <w:r>
        <w:rPr>
          <w:sz w:val="24"/>
        </w:rPr>
        <w:t xml:space="preserve">(часть 8 в ред. Федерального </w:t>
      </w:r>
      <w:hyperlink w:history="0" r:id="rId156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8.1. Не позднее трех часов с момента размещения в реестре, предусмотренном </w:t>
      </w:r>
      <w:hyperlink w:history="0" w:anchor="P2746"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
        <w:r>
          <w:rPr>
            <w:sz w:val="24"/>
            <w:color w:val="0000ff"/>
          </w:rPr>
          <w:t xml:space="preserve">частью 21 статьи 99</w:t>
        </w:r>
      </w:hyperlink>
      <w:r>
        <w:rPr>
          <w:sz w:val="24"/>
        </w:rPr>
        <w:t xml:space="preserve"> настоящего Федерального закона, информации, предусмотренной </w:t>
      </w:r>
      <w:hyperlink w:history="0" w:anchor="P2976" w:tooltip="1) размещает (за исключением случаев проведения закрытых конкурентных способов, осуществления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настоящего Федерального закона) решение, принятое по результатам рассмотрения жалобы по существу...">
        <w:r>
          <w:rPr>
            <w:sz w:val="24"/>
            <w:color w:val="0000ff"/>
          </w:rPr>
          <w:t xml:space="preserve">пунктом 1 части 8</w:t>
        </w:r>
      </w:hyperlink>
      <w:r>
        <w:rPr>
          <w:sz w:val="24"/>
        </w:rPr>
        <w:t xml:space="preserve"> настоящей статьи, участнику закупки, подавшему жалобу, субъекту (субъектам) контроля, действия (бездействие) которого (которых) обжалуются, оператору электронной площадки (в случае проведения электронной процедуры при условии, что такой оператор не является субъектом контроля, действия (бездействие) которого обжалуются), оператору специализированной электронной площадки (в случае проведения закрытой электронной процедуры при условии, что такой оператор не является субъектом контроля, действия (бездействие) которого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history="0" w:anchor="P747" w:tooltip="Статья 26. Централизованные закупки">
        <w:r>
          <w:rPr>
            <w:sz w:val="24"/>
            <w:color w:val="0000ff"/>
          </w:rPr>
          <w:t xml:space="preserve">статьей 26</w:t>
        </w:r>
      </w:hyperlink>
      <w:r>
        <w:rPr>
          <w:sz w:val="24"/>
        </w:rP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pPr>
        <w:pStyle w:val="0"/>
        <w:jc w:val="both"/>
      </w:pPr>
      <w:r>
        <w:rPr>
          <w:sz w:val="24"/>
        </w:rPr>
        <w:t xml:space="preserve">(часть 8.1 введена Федеральным </w:t>
      </w:r>
      <w:hyperlink w:history="0" r:id="rId156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в ред. Федерального </w:t>
      </w:r>
      <w:hyperlink w:history="0" r:id="rId156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pPr>
        <w:pStyle w:val="0"/>
        <w:spacing w:before="240" w:lineRule="auto"/>
        <w:ind w:firstLine="540"/>
        <w:jc w:val="both"/>
      </w:pPr>
      <w:r>
        <w:rPr>
          <w:sz w:val="24"/>
        </w:rPr>
        <w:t xml:space="preserve">10.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pPr>
        <w:pStyle w:val="0"/>
        <w:jc w:val="both"/>
      </w:pPr>
      <w:r>
        <w:rPr>
          <w:sz w:val="24"/>
        </w:rPr>
        <w:t xml:space="preserve">(в ред. Федеральных законов от 13.06.2023 </w:t>
      </w:r>
      <w:hyperlink w:history="0" r:id="rId156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5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pPr>
        <w:pStyle w:val="0"/>
        <w:ind w:firstLine="540"/>
        <w:jc w:val="both"/>
      </w:pPr>
      <w:r>
        <w:rPr>
          <w:sz w:val="24"/>
        </w:rPr>
      </w:r>
    </w:p>
    <w:p>
      <w:pPr>
        <w:pStyle w:val="0"/>
        <w:ind w:firstLine="540"/>
        <w:jc w:val="both"/>
      </w:pPr>
      <w:r>
        <w:rPr>
          <w:sz w:val="24"/>
        </w:rPr>
        <w:t xml:space="preserve">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w:t>
      </w:r>
      <w:r>
        <w:rPr>
          <w:sz w:val="24"/>
        </w:rPr>
        <w:t xml:space="preserve">административную</w:t>
      </w:r>
      <w:r>
        <w:rPr>
          <w:sz w:val="24"/>
        </w:rPr>
        <w:t xml:space="preserve">, </w:t>
      </w:r>
      <w:r>
        <w:rPr>
          <w:sz w:val="24"/>
        </w:rPr>
        <w:t xml:space="preserve">уголовную</w:t>
      </w:r>
      <w:r>
        <w:rPr>
          <w:sz w:val="24"/>
        </w:rPr>
        <w:t xml:space="preserve">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w:t>
      </w:r>
      <w:r>
        <w:rPr>
          <w:sz w:val="24"/>
        </w:rPr>
        <w:t xml:space="preserve">административную</w:t>
      </w:r>
      <w:r>
        <w:rPr>
          <w:sz w:val="24"/>
        </w:rPr>
        <w:t xml:space="preserve">,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pPr>
        <w:pStyle w:val="0"/>
        <w:jc w:val="both"/>
      </w:pPr>
      <w:r>
        <w:rPr>
          <w:sz w:val="24"/>
        </w:rPr>
        <w:t xml:space="preserve">(часть 2 в ред. Федерального </w:t>
      </w:r>
      <w:hyperlink w:history="0" r:id="rId156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31.12.2017 N 504-ФЗ)</w:t>
      </w:r>
    </w:p>
    <w:p>
      <w:pPr>
        <w:pStyle w:val="0"/>
        <w:ind w:firstLine="540"/>
        <w:jc w:val="both"/>
      </w:pPr>
      <w:r>
        <w:rPr>
          <w:sz w:val="24"/>
        </w:rPr>
      </w:r>
    </w:p>
    <w:p>
      <w:pPr>
        <w:pStyle w:val="2"/>
        <w:outlineLvl w:val="0"/>
        <w:jc w:val="center"/>
      </w:pPr>
      <w:r>
        <w:rPr>
          <w:sz w:val="24"/>
        </w:rPr>
        <w:t xml:space="preserve">Глава 7. ОСОБЕННОСТИ ОСУЩЕСТВЛЕНИЯ ОТДЕЛЬНЫХ ВИДОВ ЗАКУПОК</w:t>
      </w:r>
    </w:p>
    <w:p>
      <w:pPr>
        <w:pStyle w:val="0"/>
        <w:ind w:firstLine="540"/>
        <w:jc w:val="both"/>
      </w:pPr>
      <w:r>
        <w:rPr>
          <w:sz w:val="24"/>
        </w:rPr>
      </w:r>
    </w:p>
    <w:p>
      <w:pPr>
        <w:pStyle w:val="2"/>
        <w:outlineLvl w:val="1"/>
        <w:ind w:firstLine="540"/>
        <w:jc w:val="both"/>
      </w:pPr>
      <w:r>
        <w:rPr>
          <w:sz w:val="24"/>
        </w:rPr>
        <w:t xml:space="preserve">Статья 108. Особенности заключения энергосервисных контрактов</w:t>
      </w:r>
    </w:p>
    <w:p>
      <w:pPr>
        <w:pStyle w:val="0"/>
        <w:ind w:firstLine="540"/>
        <w:jc w:val="both"/>
      </w:pPr>
      <w:r>
        <w:rPr>
          <w:sz w:val="24"/>
        </w:rPr>
      </w:r>
    </w:p>
    <w:p>
      <w:pPr>
        <w:pStyle w:val="0"/>
        <w:ind w:firstLine="540"/>
        <w:jc w:val="both"/>
      </w:pPr>
      <w:r>
        <w:rPr>
          <w:sz w:val="24"/>
        </w:rPr>
        <w:t xml:space="preserve">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pPr>
        <w:pStyle w:val="0"/>
        <w:jc w:val="both"/>
      </w:pPr>
      <w:r>
        <w:rPr>
          <w:sz w:val="24"/>
        </w:rPr>
        <w:t xml:space="preserve">(в ред. Федерального </w:t>
      </w:r>
      <w:hyperlink w:history="0" r:id="rId1566"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28.03.2017 N 36-ФЗ)</w:t>
      </w:r>
    </w:p>
    <w:p>
      <w:pPr>
        <w:pStyle w:val="0"/>
        <w:spacing w:before="240" w:lineRule="auto"/>
        <w:ind w:firstLine="540"/>
        <w:jc w:val="both"/>
      </w:pPr>
      <w:r>
        <w:rPr>
          <w:sz w:val="24"/>
        </w:rPr>
        <w:t xml:space="preserve">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pPr>
        <w:pStyle w:val="0"/>
        <w:spacing w:before="240" w:lineRule="auto"/>
        <w:ind w:firstLine="540"/>
        <w:jc w:val="both"/>
      </w:pPr>
      <w:r>
        <w:rPr>
          <w:sz w:val="24"/>
        </w:rP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history="0" w:anchor="P3040"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
        <w:r>
          <w:rPr>
            <w:sz w:val="24"/>
            <w:color w:val="0000ff"/>
          </w:rPr>
          <w:t xml:space="preserve">частью 19</w:t>
        </w:r>
      </w:hyperlink>
      <w:r>
        <w:rPr>
          <w:sz w:val="24"/>
        </w:rP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pPr>
        <w:pStyle w:val="0"/>
        <w:jc w:val="both"/>
      </w:pPr>
      <w:r>
        <w:rPr>
          <w:sz w:val="24"/>
        </w:rPr>
        <w:t xml:space="preserve">(в ред. Федерального </w:t>
      </w:r>
      <w:hyperlink w:history="0" r:id="rId156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3000" w:name="P3000"/>
    <w:bookmarkEnd w:id="3000"/>
    <w:p>
      <w:pPr>
        <w:pStyle w:val="0"/>
        <w:spacing w:before="240" w:lineRule="auto"/>
        <w:ind w:firstLine="540"/>
        <w:jc w:val="both"/>
      </w:pPr>
      <w:r>
        <w:rPr>
          <w:sz w:val="24"/>
        </w:rPr>
        <w:t xml:space="preserve">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bookmarkStart w:id="3001" w:name="P3001"/>
    <w:bookmarkEnd w:id="3001"/>
    <w:p>
      <w:pPr>
        <w:pStyle w:val="0"/>
        <w:spacing w:before="240" w:lineRule="auto"/>
        <w:ind w:firstLine="540"/>
        <w:jc w:val="both"/>
      </w:pPr>
      <w:r>
        <w:rPr>
          <w:sz w:val="24"/>
        </w:rPr>
        <w:t xml:space="preserve">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bookmarkStart w:id="3002" w:name="P3002"/>
    <w:bookmarkEnd w:id="3002"/>
    <w:p>
      <w:pPr>
        <w:pStyle w:val="0"/>
        <w:spacing w:before="240" w:lineRule="auto"/>
        <w:ind w:firstLine="540"/>
        <w:jc w:val="both"/>
      </w:pPr>
      <w:r>
        <w:rPr>
          <w:sz w:val="24"/>
        </w:rPr>
        <w:t xml:space="preserve">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pPr>
        <w:pStyle w:val="0"/>
        <w:spacing w:before="240" w:lineRule="auto"/>
        <w:ind w:firstLine="540"/>
        <w:jc w:val="both"/>
      </w:pPr>
      <w:r>
        <w:rPr>
          <w:sz w:val="24"/>
        </w:rPr>
        <w:t xml:space="preserve">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pPr>
        <w:pStyle w:val="0"/>
        <w:spacing w:before="240" w:lineRule="auto"/>
        <w:ind w:firstLine="540"/>
        <w:jc w:val="both"/>
      </w:pPr>
      <w:r>
        <w:rPr>
          <w:sz w:val="24"/>
        </w:rPr>
        <w:t xml:space="preserve">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pPr>
        <w:pStyle w:val="0"/>
        <w:jc w:val="both"/>
      </w:pPr>
      <w:r>
        <w:rPr>
          <w:sz w:val="24"/>
        </w:rPr>
        <w:t xml:space="preserve">(в ред. Федерального </w:t>
      </w:r>
      <w:hyperlink w:history="0" r:id="rId156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pPr>
        <w:pStyle w:val="0"/>
        <w:jc w:val="both"/>
      </w:pPr>
      <w:r>
        <w:rPr>
          <w:sz w:val="24"/>
        </w:rPr>
        <w:t xml:space="preserve">(в ред. Федерального </w:t>
      </w:r>
      <w:hyperlink w:history="0" r:id="rId156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bookmarkStart w:id="3008" w:name="P3008"/>
    <w:bookmarkEnd w:id="3008"/>
    <w:p>
      <w:pPr>
        <w:pStyle w:val="0"/>
        <w:spacing w:before="240" w:lineRule="auto"/>
        <w:ind w:firstLine="540"/>
        <w:jc w:val="both"/>
      </w:pPr>
      <w:r>
        <w:rPr>
          <w:sz w:val="24"/>
        </w:rPr>
        <w:t xml:space="preserve">1) предложение о цене контракта или в случае, предусмотренном </w:t>
      </w:r>
      <w:hyperlink w:history="0" w:anchor="P3000"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пунктом 1 части 3</w:t>
        </w:r>
      </w:hyperlink>
      <w:r>
        <w:rPr>
          <w:sz w:val="24"/>
        </w:rPr>
        <w:t xml:space="preserve"> настоящей статьи, о проценте экономии;</w:t>
      </w:r>
    </w:p>
    <w:bookmarkStart w:id="3009" w:name="P3009"/>
    <w:bookmarkEnd w:id="3009"/>
    <w:p>
      <w:pPr>
        <w:pStyle w:val="0"/>
        <w:spacing w:before="240" w:lineRule="auto"/>
        <w:ind w:firstLine="540"/>
        <w:jc w:val="both"/>
      </w:pPr>
      <w:r>
        <w:rPr>
          <w:sz w:val="24"/>
        </w:rP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history="0" w:anchor="P3001"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sz w:val="24"/>
            <w:color w:val="0000ff"/>
          </w:rPr>
          <w:t xml:space="preserve">пунктом 2 части 3</w:t>
        </w:r>
      </w:hyperlink>
      <w:r>
        <w:rPr>
          <w:sz w:val="24"/>
        </w:rPr>
        <w:t xml:space="preserve"> настоящей статьи;</w:t>
      </w:r>
    </w:p>
    <w:bookmarkStart w:id="3010" w:name="P3010"/>
    <w:bookmarkEnd w:id="3010"/>
    <w:p>
      <w:pPr>
        <w:pStyle w:val="0"/>
        <w:spacing w:before="240" w:lineRule="auto"/>
        <w:ind w:firstLine="540"/>
        <w:jc w:val="both"/>
      </w:pPr>
      <w:r>
        <w:rPr>
          <w:sz w:val="24"/>
        </w:rP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history="0" w:anchor="P3002"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пунктом 3 части 3</w:t>
        </w:r>
      </w:hyperlink>
      <w:r>
        <w:rPr>
          <w:sz w:val="24"/>
        </w:rPr>
        <w:t xml:space="preserve"> настоящей статьи.</w:t>
      </w:r>
    </w:p>
    <w:p>
      <w:pPr>
        <w:pStyle w:val="0"/>
        <w:spacing w:before="240" w:lineRule="auto"/>
        <w:ind w:firstLine="540"/>
        <w:jc w:val="both"/>
      </w:pPr>
      <w:r>
        <w:rPr>
          <w:sz w:val="24"/>
        </w:rP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history="0" w:anchor="P3008" w:tooltip="1) предложение о цене контракта или в случае, предусмотренном пунктом 1 части 3 настоящей статьи, о проценте экономии;">
        <w:r>
          <w:rPr>
            <w:sz w:val="24"/>
            <w:color w:val="0000ff"/>
          </w:rPr>
          <w:t xml:space="preserve">пунктами 1</w:t>
        </w:r>
      </w:hyperlink>
      <w:r>
        <w:rPr>
          <w:sz w:val="24"/>
        </w:rPr>
        <w:t xml:space="preserve"> - </w:t>
      </w:r>
      <w:hyperlink w:history="0" w:anchor="P3010"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пунктом 3 части 3 настоящей статьи.">
        <w:r>
          <w:rPr>
            <w:sz w:val="24"/>
            <w:color w:val="0000ff"/>
          </w:rPr>
          <w:t xml:space="preserve">3 части 6</w:t>
        </w:r>
      </w:hyperlink>
      <w:r>
        <w:rPr>
          <w:sz w:val="24"/>
        </w:rP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w:t>
      </w:r>
    </w:p>
    <w:p>
      <w:pPr>
        <w:pStyle w:val="0"/>
        <w:jc w:val="both"/>
      </w:pPr>
      <w:r>
        <w:rPr>
          <w:sz w:val="24"/>
        </w:rPr>
        <w:t xml:space="preserve">(в ред. Федерального </w:t>
      </w:r>
      <w:hyperlink w:history="0" r:id="rId157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8. В случаях, предусмотренных </w:t>
      </w:r>
      <w:hyperlink w:history="0" w:anchor="P3009"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пунктом 2 части 3 настоящей статьи;">
        <w:r>
          <w:rPr>
            <w:sz w:val="24"/>
            <w:color w:val="0000ff"/>
          </w:rPr>
          <w:t xml:space="preserve">пунктами 2</w:t>
        </w:r>
      </w:hyperlink>
      <w:r>
        <w:rPr>
          <w:sz w:val="24"/>
        </w:rPr>
        <w:t xml:space="preserve"> и </w:t>
      </w:r>
      <w:hyperlink w:history="0" w:anchor="P3010"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пунктом 3 части 3 настоящей статьи.">
        <w:r>
          <w:rPr>
            <w:sz w:val="24"/>
            <w:color w:val="0000ff"/>
          </w:rPr>
          <w:t xml:space="preserve">3 части 6</w:t>
        </w:r>
      </w:hyperlink>
      <w:r>
        <w:rPr>
          <w:sz w:val="24"/>
        </w:rPr>
        <w:t xml:space="preserve"> настоящей статьи, победителем запроса котировок признается лицо, сделавшее предложение о наиболее низкой сумме.</w:t>
      </w:r>
    </w:p>
    <w:p>
      <w:pPr>
        <w:pStyle w:val="0"/>
        <w:spacing w:before="240" w:lineRule="auto"/>
        <w:ind w:firstLine="540"/>
        <w:jc w:val="both"/>
      </w:pPr>
      <w:r>
        <w:rPr>
          <w:sz w:val="24"/>
        </w:rPr>
        <w:t xml:space="preserve">9. В случаях, предусмотренных </w:t>
      </w:r>
      <w:hyperlink w:history="0" w:anchor="P3009"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пунктом 2 части 3 настоящей статьи;">
        <w:r>
          <w:rPr>
            <w:sz w:val="24"/>
            <w:color w:val="0000ff"/>
          </w:rPr>
          <w:t xml:space="preserve">пунктами 2</w:t>
        </w:r>
      </w:hyperlink>
      <w:r>
        <w:rPr>
          <w:sz w:val="24"/>
        </w:rPr>
        <w:t xml:space="preserve"> и </w:t>
      </w:r>
      <w:hyperlink w:history="0" w:anchor="P3010"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пунктом 3 части 3 настоящей статьи.">
        <w:r>
          <w:rPr>
            <w:sz w:val="24"/>
            <w:color w:val="0000ff"/>
          </w:rPr>
          <w:t xml:space="preserve">3 части 6</w:t>
        </w:r>
      </w:hyperlink>
      <w:r>
        <w:rPr>
          <w:sz w:val="24"/>
        </w:rP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history="0" w:anchor="P939"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пунктах 1 и 2 части 1 настоящей статьи.">
        <w:r>
          <w:rPr>
            <w:sz w:val="24"/>
            <w:color w:val="0000ff"/>
          </w:rPr>
          <w:t xml:space="preserve">частью 8 статьи 32</w:t>
        </w:r>
      </w:hyperlink>
      <w:r>
        <w:rPr>
          <w:sz w:val="24"/>
        </w:rP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pPr>
        <w:pStyle w:val="0"/>
        <w:jc w:val="both"/>
      </w:pPr>
      <w:r>
        <w:rPr>
          <w:sz w:val="24"/>
        </w:rPr>
        <w:t xml:space="preserve">(в ред. Федерального </w:t>
      </w:r>
      <w:hyperlink w:history="0" r:id="rId157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10. При заключении энергосервисного контракта путем аукциона такой аукцион проводится путем снижения одного из следующих показателей:</w:t>
      </w:r>
    </w:p>
    <w:p>
      <w:pPr>
        <w:pStyle w:val="0"/>
        <w:jc w:val="both"/>
      </w:pPr>
      <w:r>
        <w:rPr>
          <w:sz w:val="24"/>
        </w:rPr>
        <w:t xml:space="preserve">(в ред. Федерального </w:t>
      </w:r>
      <w:hyperlink w:history="0" r:id="rId157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 цена энергосервисного контракта или в случае, предусмотренном </w:t>
      </w:r>
      <w:hyperlink w:history="0" w:anchor="P3000"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пунктом 1 части 3</w:t>
        </w:r>
      </w:hyperlink>
      <w:r>
        <w:rPr>
          <w:sz w:val="24"/>
        </w:rPr>
        <w:t xml:space="preserve"> настоящей статьи, процент экономии;</w:t>
      </w:r>
    </w:p>
    <w:bookmarkStart w:id="3019" w:name="P3019"/>
    <w:bookmarkEnd w:id="3019"/>
    <w:p>
      <w:pPr>
        <w:pStyle w:val="0"/>
        <w:spacing w:before="240" w:lineRule="auto"/>
        <w:ind w:firstLine="540"/>
        <w:jc w:val="both"/>
      </w:pPr>
      <w:r>
        <w:rPr>
          <w:sz w:val="24"/>
        </w:rP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history="0" w:anchor="P3001"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sz w:val="24"/>
            <w:color w:val="0000ff"/>
          </w:rPr>
          <w:t xml:space="preserve">пунктом 2 части 3</w:t>
        </w:r>
      </w:hyperlink>
      <w:r>
        <w:rPr>
          <w:sz w:val="24"/>
        </w:rPr>
        <w:t xml:space="preserve"> настоящей статьи;</w:t>
      </w:r>
    </w:p>
    <w:bookmarkStart w:id="3020" w:name="P3020"/>
    <w:bookmarkEnd w:id="3020"/>
    <w:p>
      <w:pPr>
        <w:pStyle w:val="0"/>
        <w:spacing w:before="240" w:lineRule="auto"/>
        <w:ind w:firstLine="540"/>
        <w:jc w:val="both"/>
      </w:pPr>
      <w:r>
        <w:rPr>
          <w:sz w:val="24"/>
        </w:rP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history="0" w:anchor="P3002"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пунктом 3 части 3</w:t>
        </w:r>
      </w:hyperlink>
      <w:r>
        <w:rPr>
          <w:sz w:val="24"/>
        </w:rPr>
        <w:t xml:space="preserve"> настоящей статьи.</w:t>
      </w:r>
    </w:p>
    <w:p>
      <w:pPr>
        <w:pStyle w:val="0"/>
        <w:spacing w:before="240" w:lineRule="auto"/>
        <w:ind w:firstLine="540"/>
        <w:jc w:val="both"/>
      </w:pPr>
      <w:r>
        <w:rPr>
          <w:sz w:val="24"/>
        </w:rPr>
        <w:t xml:space="preserve">11. В случаях, предусмотренных </w:t>
      </w:r>
      <w:hyperlink w:history="0" w:anchor="P3019"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пунктом 2 части 3 настоящей статьи;">
        <w:r>
          <w:rPr>
            <w:sz w:val="24"/>
            <w:color w:val="0000ff"/>
          </w:rPr>
          <w:t xml:space="preserve">пунктами 2</w:t>
        </w:r>
      </w:hyperlink>
      <w:r>
        <w:rPr>
          <w:sz w:val="24"/>
        </w:rPr>
        <w:t xml:space="preserve"> и </w:t>
      </w:r>
      <w:hyperlink w:history="0" w:anchor="P3020"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пунктом 3 части 3 настоящей статьи.">
        <w:r>
          <w:rPr>
            <w:sz w:val="24"/>
            <w:color w:val="0000ff"/>
          </w:rPr>
          <w:t xml:space="preserve">3 части 10</w:t>
        </w:r>
      </w:hyperlink>
      <w:r>
        <w:rPr>
          <w:sz w:val="24"/>
        </w:rPr>
        <w:t xml:space="preserve"> настоящей статьи, победителем аукциона признается лицо, сделавшее предложение о наиболее низкой сумме.</w:t>
      </w:r>
    </w:p>
    <w:p>
      <w:pPr>
        <w:pStyle w:val="0"/>
        <w:jc w:val="both"/>
      </w:pPr>
      <w:r>
        <w:rPr>
          <w:sz w:val="24"/>
        </w:rPr>
        <w:t xml:space="preserve">(в ред. Федерального </w:t>
      </w:r>
      <w:hyperlink w:history="0" r:id="rId157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12. В случае, предусмотренном </w:t>
      </w:r>
      <w:hyperlink w:history="0" w:anchor="P3020"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пунктом 3 части 3 настоящей статьи.">
        <w:r>
          <w:rPr>
            <w:sz w:val="24"/>
            <w:color w:val="0000ff"/>
          </w:rPr>
          <w:t xml:space="preserve">пунктом 3 части 10</w:t>
        </w:r>
      </w:hyperlink>
      <w:r>
        <w:rPr>
          <w:sz w:val="24"/>
        </w:rP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pPr>
        <w:pStyle w:val="0"/>
        <w:jc w:val="both"/>
      </w:pPr>
      <w:r>
        <w:rPr>
          <w:sz w:val="24"/>
        </w:rPr>
        <w:t xml:space="preserve">(в ред. Федерального </w:t>
      </w:r>
      <w:hyperlink w:history="0" r:id="rId157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13. Энергосервисный контракт заключается по цене, которая определяется в виде:</w:t>
      </w:r>
    </w:p>
    <w:p>
      <w:pPr>
        <w:pStyle w:val="0"/>
        <w:spacing w:before="240" w:lineRule="auto"/>
        <w:ind w:firstLine="540"/>
        <w:jc w:val="both"/>
      </w:pPr>
      <w:r>
        <w:rPr>
          <w:sz w:val="24"/>
        </w:rP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history="0" w:anchor="P3000"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пункте 1 части 3</w:t>
        </w:r>
      </w:hyperlink>
      <w:r>
        <w:rPr>
          <w:sz w:val="24"/>
        </w:rPr>
        <w:t xml:space="preserve"> настоящей статьи;</w:t>
      </w:r>
    </w:p>
    <w:p>
      <w:pPr>
        <w:pStyle w:val="0"/>
        <w:spacing w:before="240" w:lineRule="auto"/>
        <w:ind w:firstLine="540"/>
        <w:jc w:val="both"/>
      </w:pPr>
      <w:r>
        <w:rPr>
          <w:sz w:val="24"/>
        </w:rP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history="0" w:anchor="P3001"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sz w:val="24"/>
            <w:color w:val="0000ff"/>
          </w:rPr>
          <w:t xml:space="preserve">пункте 2 части 3</w:t>
        </w:r>
      </w:hyperlink>
      <w:r>
        <w:rPr>
          <w:sz w:val="24"/>
        </w:rPr>
        <w:t xml:space="preserve"> настоящей статьи;</w:t>
      </w:r>
    </w:p>
    <w:p>
      <w:pPr>
        <w:pStyle w:val="0"/>
        <w:spacing w:before="240" w:lineRule="auto"/>
        <w:ind w:firstLine="540"/>
        <w:jc w:val="both"/>
      </w:pPr>
      <w:r>
        <w:rPr>
          <w:sz w:val="24"/>
        </w:rP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history="0" w:anchor="P3002"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пункте 3 части 3</w:t>
        </w:r>
      </w:hyperlink>
      <w:r>
        <w:rPr>
          <w:sz w:val="24"/>
        </w:rPr>
        <w:t xml:space="preserve"> настоящей статьи.</w:t>
      </w:r>
    </w:p>
    <w:p>
      <w:pPr>
        <w:pStyle w:val="0"/>
        <w:spacing w:before="240" w:lineRule="auto"/>
        <w:ind w:firstLine="540"/>
        <w:jc w:val="both"/>
      </w:pPr>
      <w:r>
        <w:rPr>
          <w:sz w:val="24"/>
        </w:rP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history="0" w:anchor="P3000"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пунктом 1 части 3</w:t>
        </w:r>
      </w:hyperlink>
      <w:r>
        <w:rPr>
          <w:sz w:val="24"/>
        </w:rPr>
        <w:t xml:space="preserve"> настоящей статьи) или предложенной участником закупки (в случаях, предусмотренных </w:t>
      </w:r>
      <w:hyperlink w:history="0" w:anchor="P3001"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sz w:val="24"/>
            <w:color w:val="0000ff"/>
          </w:rPr>
          <w:t xml:space="preserve">пунктами 2</w:t>
        </w:r>
      </w:hyperlink>
      <w:r>
        <w:rPr>
          <w:sz w:val="24"/>
        </w:rPr>
        <w:t xml:space="preserve"> и </w:t>
      </w:r>
      <w:hyperlink w:history="0" w:anchor="P3002"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3 части 3</w:t>
        </w:r>
      </w:hyperlink>
      <w:r>
        <w:rPr>
          <w:sz w:val="24"/>
        </w:rP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pPr>
        <w:pStyle w:val="0"/>
        <w:jc w:val="both"/>
      </w:pPr>
      <w:r>
        <w:rPr>
          <w:sz w:val="24"/>
        </w:rPr>
        <w:t xml:space="preserve">(в ред. Федерального </w:t>
      </w:r>
      <w:hyperlink w:history="0" r:id="rId157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15. При заключении энергосервисного контракта в этом контракте также указывается в случае, предусмотренном </w:t>
      </w:r>
      <w:hyperlink w:history="0" w:anchor="P3000"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пунктами 1</w:t>
        </w:r>
      </w:hyperlink>
      <w:r>
        <w:rPr>
          <w:sz w:val="24"/>
        </w:rPr>
        <w:t xml:space="preserve"> и </w:t>
      </w:r>
      <w:hyperlink w:history="0" w:anchor="P3002"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3 части 3</w:t>
        </w:r>
      </w:hyperlink>
      <w:r>
        <w:rPr>
          <w:sz w:val="24"/>
        </w:rP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history="0" w:anchor="P3001"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sz w:val="24"/>
            <w:color w:val="0000ff"/>
          </w:rPr>
          <w:t xml:space="preserve">пунктом 2 части 3</w:t>
        </w:r>
      </w:hyperlink>
      <w:r>
        <w:rPr>
          <w:sz w:val="24"/>
        </w:rP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pPr>
        <w:pStyle w:val="0"/>
        <w:spacing w:before="240" w:lineRule="auto"/>
        <w:ind w:firstLine="540"/>
        <w:jc w:val="both"/>
      </w:pPr>
      <w:r>
        <w:rPr>
          <w:sz w:val="24"/>
        </w:rPr>
        <w:t xml:space="preserve">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pPr>
        <w:pStyle w:val="0"/>
        <w:jc w:val="both"/>
      </w:pPr>
      <w:r>
        <w:rPr>
          <w:sz w:val="24"/>
        </w:rPr>
        <w:t xml:space="preserve">(в ред. Федерального </w:t>
      </w:r>
      <w:hyperlink w:history="0" r:id="rId157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history="0" w:anchor="P3000"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пункте 1 части 3</w:t>
        </w:r>
      </w:hyperlink>
      <w:r>
        <w:rPr>
          <w:sz w:val="24"/>
        </w:rPr>
        <w:t xml:space="preserve"> настоящей статьи;</w:t>
      </w:r>
    </w:p>
    <w:p>
      <w:pPr>
        <w:pStyle w:val="0"/>
        <w:spacing w:before="240" w:lineRule="auto"/>
        <w:ind w:firstLine="540"/>
        <w:jc w:val="both"/>
      </w:pPr>
      <w:r>
        <w:rPr>
          <w:sz w:val="24"/>
        </w:rP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history="0" w:anchor="P3001"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sz w:val="24"/>
            <w:color w:val="0000ff"/>
          </w:rPr>
          <w:t xml:space="preserve">пункте 2 части 3</w:t>
        </w:r>
      </w:hyperlink>
      <w:r>
        <w:rPr>
          <w:sz w:val="24"/>
        </w:rPr>
        <w:t xml:space="preserve"> настоящей статьи;</w:t>
      </w:r>
    </w:p>
    <w:p>
      <w:pPr>
        <w:pStyle w:val="0"/>
        <w:spacing w:before="240" w:lineRule="auto"/>
        <w:ind w:firstLine="540"/>
        <w:jc w:val="both"/>
      </w:pPr>
      <w:r>
        <w:rPr>
          <w:sz w:val="24"/>
        </w:rP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history="0" w:anchor="P3002"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sz w:val="24"/>
            <w:color w:val="0000ff"/>
          </w:rPr>
          <w:t xml:space="preserve">пункте 3 части 3</w:t>
        </w:r>
      </w:hyperlink>
      <w:r>
        <w:rPr>
          <w:sz w:val="24"/>
        </w:rPr>
        <w:t xml:space="preserve"> настоящей статьи.</w:t>
      </w:r>
    </w:p>
    <w:p>
      <w:pPr>
        <w:pStyle w:val="0"/>
        <w:jc w:val="both"/>
      </w:pPr>
      <w:r>
        <w:rPr>
          <w:sz w:val="24"/>
        </w:rPr>
        <w:t xml:space="preserve">(в ред. Федерального </w:t>
      </w:r>
      <w:hyperlink w:history="0" r:id="rId157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31.12.2014 N 498-ФЗ)</w:t>
      </w:r>
    </w:p>
    <w:p>
      <w:pPr>
        <w:pStyle w:val="0"/>
        <w:spacing w:before="240" w:lineRule="auto"/>
        <w:ind w:firstLine="540"/>
        <w:jc w:val="both"/>
      </w:pPr>
      <w:r>
        <w:rPr>
          <w:sz w:val="24"/>
        </w:rP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history="0" w:anchor="P3040"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
        <w:r>
          <w:rPr>
            <w:sz w:val="24"/>
            <w:color w:val="0000ff"/>
          </w:rPr>
          <w:t xml:space="preserve">частью 19</w:t>
        </w:r>
      </w:hyperlink>
      <w:r>
        <w:rPr>
          <w:sz w:val="24"/>
        </w:rPr>
        <w:t xml:space="preserve"> настоящей статьи.</w:t>
      </w:r>
    </w:p>
    <w:p>
      <w:pPr>
        <w:pStyle w:val="0"/>
        <w:spacing w:before="240" w:lineRule="auto"/>
        <w:ind w:firstLine="540"/>
        <w:jc w:val="both"/>
      </w:pPr>
      <w:r>
        <w:rPr>
          <w:sz w:val="24"/>
        </w:rPr>
        <w:t xml:space="preserve">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bookmarkStart w:id="3040" w:name="P3040"/>
    <w:bookmarkEnd w:id="3040"/>
    <w:p>
      <w:pPr>
        <w:pStyle w:val="0"/>
        <w:spacing w:before="240" w:lineRule="auto"/>
        <w:ind w:firstLine="540"/>
        <w:jc w:val="both"/>
      </w:pPr>
      <w:r>
        <w:rPr>
          <w:sz w:val="24"/>
        </w:rPr>
        <w:t xml:space="preserve">19. Правительством Российской Федерации устанавливаются </w:t>
      </w:r>
      <w:hyperlink w:history="0" r:id="rId1578"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вступ. в силу с 01.04.2024) {КонсультантПлюс}">
        <w:r>
          <w:rPr>
            <w:sz w:val="24"/>
            <w:color w:val="0000ff"/>
          </w:rPr>
          <w:t xml:space="preserve">требования</w:t>
        </w:r>
      </w:hyperlink>
      <w:r>
        <w:rPr>
          <w:sz w:val="24"/>
        </w:rP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w:history="0" r:id="rId1579"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вступ. в силу с 01.04.2024) {КонсультантПлюс}">
        <w:r>
          <w:rPr>
            <w:sz w:val="24"/>
            <w:color w:val="0000ff"/>
          </w:rPr>
          <w:t xml:space="preserve">особенности</w:t>
        </w:r>
      </w:hyperlink>
      <w:r>
        <w:rPr>
          <w:sz w:val="24"/>
        </w:rP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pPr>
        <w:pStyle w:val="0"/>
        <w:ind w:firstLine="540"/>
        <w:jc w:val="both"/>
      </w:pPr>
      <w:r>
        <w:rPr>
          <w:sz w:val="24"/>
        </w:rPr>
      </w:r>
    </w:p>
    <w:p>
      <w:pPr>
        <w:pStyle w:val="2"/>
        <w:outlineLvl w:val="1"/>
        <w:ind w:firstLine="540"/>
        <w:jc w:val="both"/>
      </w:pPr>
      <w:r>
        <w:rPr>
          <w:sz w:val="24"/>
        </w:rPr>
        <w:t xml:space="preserve">Статья 109. Утратила силу с 1 января 2022 года. - Федеральный </w:t>
      </w:r>
      <w:hyperlink w:history="0" r:id="rId158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1"/>
        <w:ind w:firstLine="540"/>
        <w:jc w:val="both"/>
      </w:pPr>
      <w:r>
        <w:rPr>
          <w:sz w:val="24"/>
        </w:rPr>
        <w:t xml:space="preserve">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pPr>
        <w:pStyle w:val="0"/>
        <w:ind w:firstLine="540"/>
        <w:jc w:val="both"/>
      </w:pPr>
      <w:r>
        <w:rPr>
          <w:sz w:val="24"/>
        </w:rPr>
      </w:r>
    </w:p>
    <w:p>
      <w:pPr>
        <w:pStyle w:val="0"/>
        <w:ind w:firstLine="540"/>
        <w:jc w:val="both"/>
      </w:pPr>
      <w:r>
        <w:rPr>
          <w:sz w:val="24"/>
        </w:rP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history="0" w:anchor="P486"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pPr>
        <w:pStyle w:val="0"/>
        <w:ind w:firstLine="540"/>
        <w:jc w:val="both"/>
      </w:pPr>
      <w:r>
        <w:rPr>
          <w:sz w:val="24"/>
        </w:rPr>
      </w:r>
    </w:p>
    <w:p>
      <w:pPr>
        <w:pStyle w:val="2"/>
        <w:outlineLvl w:val="1"/>
        <w:ind w:firstLine="540"/>
        <w:jc w:val="both"/>
      </w:pPr>
      <w:r>
        <w:rPr>
          <w:sz w:val="24"/>
        </w:rPr>
        <w:t xml:space="preserve">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581"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03.07.2016 N 314-ФЗ)</w:t>
      </w:r>
    </w:p>
    <w:p>
      <w:pPr>
        <w:pStyle w:val="0"/>
        <w:jc w:val="both"/>
      </w:pPr>
      <w:r>
        <w:rPr>
          <w:sz w:val="24"/>
        </w:rPr>
      </w:r>
    </w:p>
    <w:p>
      <w:pPr>
        <w:pStyle w:val="0"/>
        <w:ind w:firstLine="540"/>
        <w:jc w:val="both"/>
      </w:pPr>
      <w:r>
        <w:rPr>
          <w:sz w:val="24"/>
        </w:rPr>
        <w:t xml:space="preserve">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pPr>
        <w:pStyle w:val="0"/>
        <w:spacing w:before="240" w:lineRule="auto"/>
        <w:ind w:firstLine="540"/>
        <w:jc w:val="both"/>
      </w:pPr>
      <w:r>
        <w:rPr>
          <w:sz w:val="24"/>
        </w:rPr>
        <w:t xml:space="preserve">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bookmarkStart w:id="3055" w:name="P3055"/>
    <w:bookmarkEnd w:id="3055"/>
    <w:p>
      <w:pPr>
        <w:pStyle w:val="0"/>
        <w:spacing w:before="240" w:lineRule="auto"/>
        <w:ind w:firstLine="540"/>
        <w:jc w:val="both"/>
      </w:pPr>
      <w:r>
        <w:rPr>
          <w:sz w:val="24"/>
        </w:rPr>
        <w:t xml:space="preserve">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pPr>
        <w:pStyle w:val="0"/>
        <w:spacing w:before="240" w:lineRule="auto"/>
        <w:ind w:firstLine="540"/>
        <w:jc w:val="both"/>
      </w:pPr>
      <w:r>
        <w:rPr>
          <w:sz w:val="24"/>
        </w:rP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history="0" w:anchor="P3055" w:tooltip="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
        <w:r>
          <w:rPr>
            <w:sz w:val="24"/>
            <w:color w:val="0000ff"/>
          </w:rPr>
          <w:t xml:space="preserve">пункте 2 части 1</w:t>
        </w:r>
      </w:hyperlink>
      <w:r>
        <w:rPr>
          <w:sz w:val="24"/>
        </w:rP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pPr>
        <w:pStyle w:val="0"/>
        <w:jc w:val="both"/>
      </w:pPr>
      <w:r>
        <w:rPr>
          <w:sz w:val="24"/>
        </w:rPr>
        <w:t xml:space="preserve">(в ред. Федерального </w:t>
      </w:r>
      <w:hyperlink w:history="0" r:id="rId158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ind w:firstLine="540"/>
        <w:jc w:val="both"/>
      </w:pPr>
      <w:r>
        <w:rPr>
          <w:sz w:val="24"/>
        </w:rPr>
      </w:r>
    </w:p>
    <w:p>
      <w:pPr>
        <w:pStyle w:val="2"/>
        <w:outlineLvl w:val="1"/>
        <w:ind w:firstLine="540"/>
        <w:jc w:val="both"/>
      </w:pPr>
      <w:r>
        <w:rPr>
          <w:sz w:val="24"/>
        </w:rPr>
        <w:t xml:space="preserve">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pPr>
        <w:pStyle w:val="0"/>
        <w:jc w:val="both"/>
      </w:pPr>
      <w:r>
        <w:rPr>
          <w:sz w:val="24"/>
        </w:rPr>
        <w:t xml:space="preserve">(в ред. Федерального </w:t>
      </w:r>
      <w:hyperlink w:history="0" r:id="rId158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закона</w:t>
        </w:r>
      </w:hyperlink>
      <w:r>
        <w:rPr>
          <w:sz w:val="24"/>
        </w:rPr>
        <w:t xml:space="preserve"> от 27.12.2019 N 449-ФЗ)</w:t>
      </w:r>
    </w:p>
    <w:p>
      <w:pPr>
        <w:pStyle w:val="0"/>
        <w:ind w:firstLine="540"/>
        <w:jc w:val="both"/>
      </w:pPr>
      <w:r>
        <w:rPr>
          <w:sz w:val="24"/>
        </w:rPr>
      </w:r>
    </w:p>
    <w:p>
      <w:pPr>
        <w:pStyle w:val="0"/>
        <w:ind w:firstLine="540"/>
        <w:jc w:val="both"/>
      </w:pPr>
      <w:r>
        <w:rPr>
          <w:sz w:val="24"/>
        </w:rPr>
        <w:t xml:space="preserve">(введена Федеральным </w:t>
      </w:r>
      <w:hyperlink w:history="0" r:id="rId1584"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03.07.2016 N 314-ФЗ)</w:t>
      </w:r>
    </w:p>
    <w:p>
      <w:pPr>
        <w:pStyle w:val="0"/>
        <w:jc w:val="both"/>
      </w:pPr>
      <w:r>
        <w:rPr>
          <w:sz w:val="24"/>
        </w:rPr>
      </w:r>
    </w:p>
    <w:bookmarkStart w:id="3064" w:name="P3064"/>
    <w:bookmarkEnd w:id="3064"/>
    <w:p>
      <w:pPr>
        <w:pStyle w:val="0"/>
        <w:ind w:firstLine="540"/>
        <w:jc w:val="both"/>
      </w:pPr>
      <w:r>
        <w:rPr>
          <w:sz w:val="24"/>
        </w:rPr>
        <w:t xml:space="preserve">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pPr>
        <w:pStyle w:val="0"/>
        <w:jc w:val="both"/>
      </w:pPr>
      <w:r>
        <w:rPr>
          <w:sz w:val="24"/>
        </w:rPr>
        <w:t xml:space="preserve">(часть 1 в ред. Федерального </w:t>
      </w:r>
      <w:hyperlink w:history="0" r:id="rId158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закона</w:t>
        </w:r>
      </w:hyperlink>
      <w:r>
        <w:rPr>
          <w:sz w:val="24"/>
        </w:rPr>
        <w:t xml:space="preserve"> от 27.12.2019 N 449-ФЗ)</w:t>
      </w:r>
    </w:p>
    <w:bookmarkStart w:id="3066" w:name="P3066"/>
    <w:bookmarkEnd w:id="3066"/>
    <w:p>
      <w:pPr>
        <w:pStyle w:val="0"/>
        <w:spacing w:before="240" w:lineRule="auto"/>
        <w:ind w:firstLine="540"/>
        <w:jc w:val="both"/>
      </w:pPr>
      <w:r>
        <w:rPr>
          <w:sz w:val="24"/>
        </w:rPr>
        <w:t xml:space="preserve">2. Правительство Российской Федерации вправе установить </w:t>
      </w:r>
      <w:hyperlink w:history="0" r:id="rId1586" w:tooltip="Постановление Правительства РФ от 15.05.2017 N 570 (ред. от 01.12.2021) &quot;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 {КонсультантПлюс}">
        <w:r>
          <w:rPr>
            <w:sz w:val="24"/>
            <w:color w:val="0000ff"/>
          </w:rPr>
          <w:t xml:space="preserve">виды и объем</w:t>
        </w:r>
      </w:hyperlink>
      <w:r>
        <w:rPr>
          <w:sz w:val="24"/>
        </w:rP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pPr>
        <w:pStyle w:val="0"/>
        <w:jc w:val="both"/>
      </w:pPr>
      <w:r>
        <w:rPr>
          <w:sz w:val="24"/>
        </w:rPr>
        <w:t xml:space="preserve">(в ред. Федерального </w:t>
      </w:r>
      <w:hyperlink w:history="0" r:id="rId158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закона</w:t>
        </w:r>
      </w:hyperlink>
      <w:r>
        <w:rPr>
          <w:sz w:val="24"/>
        </w:rPr>
        <w:t xml:space="preserve"> от 27.12.2019 N 449-ФЗ)</w:t>
      </w:r>
    </w:p>
    <w:p>
      <w:pPr>
        <w:pStyle w:val="0"/>
        <w:spacing w:before="240" w:lineRule="auto"/>
        <w:ind w:firstLine="540"/>
        <w:jc w:val="both"/>
      </w:pPr>
      <w:r>
        <w:rPr>
          <w:sz w:val="24"/>
        </w:rP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w:history="0" r:id="rId1588"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pPr>
        <w:pStyle w:val="0"/>
        <w:jc w:val="both"/>
      </w:pPr>
      <w:r>
        <w:rPr>
          <w:sz w:val="24"/>
        </w:rPr>
        <w:t xml:space="preserve">(в ред. Федерального </w:t>
      </w:r>
      <w:hyperlink w:history="0" r:id="rId158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закона</w:t>
        </w:r>
      </w:hyperlink>
      <w:r>
        <w:rPr>
          <w:sz w:val="24"/>
        </w:rPr>
        <w:t xml:space="preserve"> от 27.12.2019 N 449-ФЗ)</w:t>
      </w:r>
    </w:p>
    <w:p>
      <w:pPr>
        <w:pStyle w:val="0"/>
        <w:spacing w:before="240" w:lineRule="auto"/>
        <w:ind w:firstLine="540"/>
        <w:jc w:val="both"/>
      </w:pPr>
      <w:r>
        <w:rPr>
          <w:sz w:val="24"/>
        </w:rP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w:history="0" r:id="rId1590"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sz w:val="24"/>
            <w:color w:val="0000ff"/>
          </w:rPr>
          <w:t xml:space="preserve">заключение</w:t>
        </w:r>
      </w:hyperlink>
      <w:r>
        <w:rPr>
          <w:sz w:val="24"/>
        </w:rP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w:history="0" r:id="rId1591" w:tooltip="Приказ Росприроднадзора от 01.03.2022 N 123 &quot;Об утверждении формы заключения Федеральной службы по надзору в сфере природопользования (ее территориальных органов), выдаваемого в случаях, предусмотренных частью 5 статьи 54 Градостроительного кодекса Российской Федерации&quot; (Зарегистрировано в Минюсте России 07.07.2022 N 69186) {КонсультантПлюс}">
        <w:r>
          <w:rPr>
            <w:sz w:val="24"/>
            <w:color w:val="0000ff"/>
          </w:rPr>
          <w:t xml:space="preserve">заключение</w:t>
        </w:r>
      </w:hyperlink>
      <w:r>
        <w:rPr>
          <w:sz w:val="24"/>
        </w:rPr>
        <w:t xml:space="preserve"> федерального государственного экологического надзора в случаях, предусмотренных </w:t>
      </w:r>
      <w:hyperlink w:history="0" r:id="rId1592" w:tooltip="&quot;Градостроительный кодекс Российской Федерации&quot; от 29.12.2004 N 190-ФЗ (ред. от 04.08.2026) {КонсультантПлюс}">
        <w:r>
          <w:rPr>
            <w:sz w:val="24"/>
            <w:color w:val="0000ff"/>
          </w:rPr>
          <w:t xml:space="preserve">частью 5 статьи 54</w:t>
        </w:r>
      </w:hyperlink>
      <w:r>
        <w:rPr>
          <w:sz w:val="24"/>
        </w:rPr>
        <w:t xml:space="preserve"> Градостроительного кодекса Российской Федерации.</w:t>
      </w:r>
    </w:p>
    <w:p>
      <w:pPr>
        <w:pStyle w:val="0"/>
        <w:jc w:val="both"/>
      </w:pPr>
      <w:r>
        <w:rPr>
          <w:sz w:val="24"/>
        </w:rPr>
        <w:t xml:space="preserve">(в ред. Федерального </w:t>
      </w:r>
      <w:hyperlink w:history="0" r:id="rId15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pPr>
        <w:pStyle w:val="0"/>
        <w:spacing w:before="240" w:lineRule="auto"/>
        <w:ind w:firstLine="540"/>
        <w:jc w:val="both"/>
      </w:pPr>
      <w:r>
        <w:rPr>
          <w:sz w:val="24"/>
        </w:rPr>
        <w:t xml:space="preserve">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w:t>
      </w:r>
      <w:hyperlink w:history="0" r:id="rId1594" w:tooltip="&lt;Письмо&gt; ФАС России от 23.04.2025 N 28/38297/25 &quot;О рассмотрении обращения&quot; {КонсультантПлюс}">
        <w:r>
          <w:rPr>
            <w:sz w:val="24"/>
            <w:color w:val="0000ff"/>
          </w:rPr>
          <w:t xml:space="preserve">технической документацией</w:t>
        </w:r>
      </w:hyperlink>
      <w:r>
        <w:rPr>
          <w:sz w:val="24"/>
        </w:rPr>
        <w:t xml:space="preserve">,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pPr>
        <w:pStyle w:val="0"/>
        <w:jc w:val="both"/>
      </w:pPr>
      <w:r>
        <w:rPr>
          <w:sz w:val="24"/>
        </w:rPr>
        <w:t xml:space="preserve">(часть 6 в ред. Федерального </w:t>
      </w:r>
      <w:hyperlink w:history="0" r:id="rId159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27.06.2019 N 151-ФЗ)</w:t>
      </w:r>
    </w:p>
    <w:p>
      <w:pPr>
        <w:pStyle w:val="0"/>
        <w:spacing w:before="240" w:lineRule="auto"/>
        <w:ind w:firstLine="540"/>
        <w:jc w:val="both"/>
      </w:pPr>
      <w:r>
        <w:rPr>
          <w:sz w:val="24"/>
        </w:rP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w:history="0" r:id="rId1596"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pPr>
        <w:pStyle w:val="0"/>
        <w:jc w:val="both"/>
      </w:pPr>
      <w:r>
        <w:rPr>
          <w:sz w:val="24"/>
        </w:rPr>
        <w:t xml:space="preserve">(часть 6.1 введена Федеральным </w:t>
      </w:r>
      <w:hyperlink w:history="0" r:id="rId159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27.06.2019 N 151-ФЗ)</w:t>
      </w:r>
    </w:p>
    <w:p>
      <w:pPr>
        <w:pStyle w:val="0"/>
        <w:spacing w:before="240" w:lineRule="auto"/>
        <w:ind w:firstLine="540"/>
        <w:jc w:val="both"/>
      </w:pPr>
      <w:r>
        <w:rPr>
          <w:sz w:val="24"/>
        </w:rPr>
        <w:t xml:space="preserve">7. </w:t>
      </w:r>
      <w:r>
        <w:rPr>
          <w:sz w:val="24"/>
        </w:rPr>
        <w:t xml:space="preserve">Методики</w:t>
      </w:r>
      <w:r>
        <w:rPr>
          <w:sz w:val="24"/>
        </w:rPr>
        <w:t xml:space="preserve">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pPr>
        <w:pStyle w:val="0"/>
        <w:jc w:val="both"/>
      </w:pPr>
      <w:r>
        <w:rPr>
          <w:sz w:val="24"/>
        </w:rPr>
        <w:t xml:space="preserve">(часть 7 в ред. Федерального </w:t>
      </w:r>
      <w:hyperlink w:history="0" r:id="rId159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27.06.2019 N 151-ФЗ)</w:t>
      </w:r>
    </w:p>
    <w:p>
      <w:pPr>
        <w:pStyle w:val="0"/>
        <w:spacing w:before="240" w:lineRule="auto"/>
        <w:ind w:firstLine="540"/>
        <w:jc w:val="both"/>
      </w:pPr>
      <w:r>
        <w:rPr>
          <w:sz w:val="24"/>
        </w:rP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w:history="0" r:id="rId1599"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w:history="0" r:id="rId1600" w:tooltip="&quot;Градостроительный кодекс Российской Федерации&quot; от 29.12.2004 N 190-ФЗ (ред. от 04.08.2026) {КонсультантПлюс}">
        <w:r>
          <w:rPr>
            <w:sz w:val="24"/>
            <w:color w:val="0000ff"/>
          </w:rPr>
          <w:t xml:space="preserve">частью 5 статьи 54</w:t>
        </w:r>
      </w:hyperlink>
      <w:r>
        <w:rPr>
          <w:sz w:val="24"/>
        </w:rP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w:history="0" r:id="rId1601"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w:history="0" r:id="rId1602"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на выдачу разрешения на ввод объекта в эксплуатацию.</w:t>
      </w:r>
    </w:p>
    <w:p>
      <w:pPr>
        <w:pStyle w:val="0"/>
        <w:jc w:val="both"/>
      </w:pPr>
      <w:r>
        <w:rPr>
          <w:sz w:val="24"/>
        </w:rPr>
        <w:t xml:space="preserve">(в ред. Федерального </w:t>
      </w:r>
      <w:hyperlink w:history="0" r:id="rId16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3082" w:name="P3082"/>
    <w:bookmarkEnd w:id="3082"/>
    <w:p>
      <w:pPr>
        <w:pStyle w:val="2"/>
        <w:outlineLvl w:val="1"/>
        <w:ind w:firstLine="540"/>
        <w:jc w:val="both"/>
      </w:pPr>
      <w:r>
        <w:rPr>
          <w:sz w:val="24"/>
        </w:rPr>
        <w:t xml:space="preserve">Статья 111. Особенности осуществления закупок в соответствии с решением Правительства Российской Федерации</w:t>
      </w:r>
    </w:p>
    <w:p>
      <w:pPr>
        <w:pStyle w:val="0"/>
        <w:ind w:firstLine="540"/>
        <w:jc w:val="both"/>
      </w:pPr>
      <w:r>
        <w:rPr>
          <w:sz w:val="24"/>
        </w:rPr>
      </w:r>
    </w:p>
    <w:bookmarkStart w:id="3084" w:name="P3084"/>
    <w:bookmarkEnd w:id="3084"/>
    <w:p>
      <w:pPr>
        <w:pStyle w:val="0"/>
        <w:ind w:firstLine="540"/>
        <w:jc w:val="both"/>
      </w:pPr>
      <w:r>
        <w:rPr>
          <w:sz w:val="24"/>
        </w:rP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history="0" w:anchor="P572" w:tooltip="Статья 24. Способы определения поставщиков (подрядчиков, исполнителей)">
        <w:r>
          <w:rPr>
            <w:sz w:val="24"/>
            <w:color w:val="0000ff"/>
          </w:rPr>
          <w:t xml:space="preserve">статьей 24</w:t>
        </w:r>
      </w:hyperlink>
      <w:r>
        <w:rPr>
          <w:sz w:val="24"/>
        </w:rP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pPr>
        <w:pStyle w:val="0"/>
        <w:spacing w:before="240" w:lineRule="auto"/>
        <w:ind w:firstLine="540"/>
        <w:jc w:val="both"/>
      </w:pPr>
      <w:r>
        <w:rPr>
          <w:sz w:val="24"/>
        </w:rPr>
        <w:t xml:space="preserve">2. Порядок осуществления закупок, установленный настоящим Федеральным </w:t>
      </w:r>
      <w:hyperlink w:history="0" w:anchor="P568" w:tooltip="Глава 3. ОСУЩЕСТВЛЕНИЕ ЗАКУПОК">
        <w:r>
          <w:rPr>
            <w:sz w:val="24"/>
            <w:color w:val="0000ff"/>
          </w:rPr>
          <w:t xml:space="preserve">законом</w:t>
        </w:r>
      </w:hyperlink>
      <w:r>
        <w:rPr>
          <w:sz w:val="24"/>
        </w:rPr>
        <w:t xml:space="preserve">, применяется к закупке, в отношении которой Правительством Российской Федерации в соответствии с </w:t>
      </w:r>
      <w:hyperlink w:history="0" w:anchor="P3084"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r>
          <w:rPr>
            <w:sz w:val="24"/>
            <w:color w:val="0000ff"/>
          </w:rPr>
          <w:t xml:space="preserve">частью 1</w:t>
        </w:r>
      </w:hyperlink>
      <w:r>
        <w:rPr>
          <w:sz w:val="24"/>
        </w:rPr>
        <w:t xml:space="preserve"> настоящей статьи установлены </w:t>
      </w:r>
      <w:r>
        <w:rPr>
          <w:sz w:val="24"/>
        </w:rPr>
        <w:t xml:space="preserve">особенности</w:t>
      </w:r>
      <w:r>
        <w:rPr>
          <w:sz w:val="24"/>
        </w:rPr>
        <w:t xml:space="preserve"> ее осуществления и (или) дополнительные условия исполнения контракта, с учетом таких особенностей и (или) таких условий.</w:t>
      </w:r>
    </w:p>
    <w:p>
      <w:pPr>
        <w:pStyle w:val="0"/>
        <w:ind w:firstLine="540"/>
        <w:jc w:val="both"/>
      </w:pPr>
      <w:r>
        <w:rPr>
          <w:sz w:val="24"/>
        </w:rPr>
      </w:r>
    </w:p>
    <w:bookmarkStart w:id="3087" w:name="P3087"/>
    <w:bookmarkEnd w:id="3087"/>
    <w:p>
      <w:pPr>
        <w:pStyle w:val="2"/>
        <w:outlineLvl w:val="1"/>
        <w:ind w:firstLine="540"/>
        <w:jc w:val="both"/>
      </w:pPr>
      <w:r>
        <w:rPr>
          <w:sz w:val="24"/>
        </w:rPr>
        <w:t xml:space="preserve">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pPr>
        <w:pStyle w:val="0"/>
        <w:ind w:firstLine="540"/>
        <w:jc w:val="both"/>
      </w:pPr>
      <w:r>
        <w:rPr>
          <w:sz w:val="24"/>
        </w:rPr>
      </w:r>
    </w:p>
    <w:p>
      <w:pPr>
        <w:pStyle w:val="0"/>
        <w:ind w:firstLine="540"/>
        <w:jc w:val="both"/>
      </w:pPr>
      <w:r>
        <w:rPr>
          <w:sz w:val="24"/>
        </w:rPr>
        <w:t xml:space="preserve">(в ред. Федерального </w:t>
      </w:r>
      <w:hyperlink w:history="0" r:id="rId1604"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26.07.2017 N 211-ФЗ)</w:t>
      </w:r>
    </w:p>
    <w:p>
      <w:pPr>
        <w:pStyle w:val="0"/>
        <w:ind w:firstLine="540"/>
        <w:jc w:val="both"/>
      </w:pPr>
      <w:r>
        <w:rPr>
          <w:sz w:val="24"/>
        </w:rPr>
      </w:r>
    </w:p>
    <w:p>
      <w:pPr>
        <w:pStyle w:val="0"/>
        <w:ind w:firstLine="540"/>
        <w:jc w:val="both"/>
      </w:pPr>
      <w:r>
        <w:rPr>
          <w:sz w:val="24"/>
        </w:rPr>
        <w:t xml:space="preserve">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pPr>
        <w:pStyle w:val="0"/>
        <w:spacing w:before="240" w:lineRule="auto"/>
        <w:ind w:firstLine="540"/>
        <w:jc w:val="both"/>
      </w:pPr>
      <w:r>
        <w:rPr>
          <w:sz w:val="24"/>
        </w:rPr>
        <w:t xml:space="preserve">1) информация и документы, предусмотренные настоящим Федеральным законом, в единой информационной системе не размещаются;</w:t>
      </w:r>
    </w:p>
    <w:p>
      <w:pPr>
        <w:pStyle w:val="0"/>
        <w:spacing w:before="240" w:lineRule="auto"/>
        <w:ind w:firstLine="540"/>
        <w:jc w:val="both"/>
      </w:pPr>
      <w:r>
        <w:rPr>
          <w:sz w:val="24"/>
        </w:rPr>
        <w:t xml:space="preserve">2) согласования, предусмотренные </w:t>
      </w:r>
      <w:hyperlink w:history="0" w:anchor="P1790"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
        <w:r>
          <w:rPr>
            <w:sz w:val="24"/>
            <w:color w:val="0000ff"/>
          </w:rPr>
          <w:t xml:space="preserve">частью 2 статьи 72</w:t>
        </w:r>
      </w:hyperlink>
      <w:r>
        <w:rPr>
          <w:sz w:val="24"/>
        </w:rPr>
        <w:t xml:space="preserve"> и </w:t>
      </w:r>
      <w:hyperlink w:history="0" w:anchor="P2219"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танавливается Правительством Российской Федерации.">
        <w:r>
          <w:rPr>
            <w:sz w:val="24"/>
            <w:color w:val="0000ff"/>
          </w:rPr>
          <w:t xml:space="preserve">пунктом 4 части 5 статьи 93</w:t>
        </w:r>
      </w:hyperlink>
      <w:r>
        <w:rPr>
          <w:sz w:val="24"/>
        </w:rPr>
        <w:t xml:space="preserve"> настоящего Федерального закона, и контроль, предусмотренный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частями 5</w:t>
        </w:r>
      </w:hyperlink>
      <w:r>
        <w:rPr>
          <w:sz w:val="24"/>
        </w:rPr>
        <w:t xml:space="preserve"> и </w:t>
      </w:r>
      <w:hyperlink w:history="0" w:anchor="P2674"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w:r>
          <w:rPr>
            <w:sz w:val="24"/>
            <w:color w:val="0000ff"/>
          </w:rPr>
          <w:t xml:space="preserve">5.1 статьи 99</w:t>
        </w:r>
      </w:hyperlink>
      <w:r>
        <w:rPr>
          <w:sz w:val="24"/>
        </w:rPr>
        <w:t xml:space="preserve"> настоящего Федерального закона, не осуществляются;</w:t>
      </w:r>
    </w:p>
    <w:p>
      <w:pPr>
        <w:pStyle w:val="0"/>
        <w:spacing w:before="240" w:lineRule="auto"/>
        <w:ind w:firstLine="540"/>
        <w:jc w:val="both"/>
      </w:pPr>
      <w:r>
        <w:rPr>
          <w:sz w:val="24"/>
        </w:rPr>
        <w:t xml:space="preserve">3) приглашение направляется не менее чем трем участникам закупок. Такое приглашение должно содержать информацию, предусмотренную </w:t>
      </w:r>
      <w:hyperlink w:history="0" w:anchor="P1804" w:tooltip="2. Приглашение должно содержать следующую информацию:">
        <w:r>
          <w:rPr>
            <w:sz w:val="24"/>
            <w:color w:val="0000ff"/>
          </w:rPr>
          <w:t xml:space="preserve">частью 2 статьи 73</w:t>
        </w:r>
      </w:hyperlink>
      <w:r>
        <w:rPr>
          <w:sz w:val="24"/>
        </w:rP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pPr>
        <w:pStyle w:val="0"/>
        <w:spacing w:before="240" w:lineRule="auto"/>
        <w:ind w:firstLine="540"/>
        <w:jc w:val="both"/>
      </w:pPr>
      <w:r>
        <w:rPr>
          <w:sz w:val="24"/>
        </w:rPr>
        <w:t xml:space="preserve">4) заявка на участие в закупке не может быть отклонена в случаях ее несоответствия требованиям </w:t>
      </w:r>
      <w:hyperlink w:history="0" w:anchor="P1325" w:tooltip="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
        <w:r>
          <w:rPr>
            <w:sz w:val="24"/>
            <w:color w:val="0000ff"/>
          </w:rPr>
          <w:t xml:space="preserve">части 7 статьи 43</w:t>
        </w:r>
      </w:hyperlink>
      <w:r>
        <w:rPr>
          <w:sz w:val="24"/>
        </w:rPr>
        <w:t xml:space="preserve"> настоящего Федерального закона или непредставления декларации, предусмотренной </w:t>
      </w:r>
      <w:hyperlink w:history="0" w:anchor="P1272"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ом 1 части 1 статьи 31 настоящего Федерального закона, содержатся в открытых и общедоступных государственных реестрах, размещенных в информационно-телекоммуникационной сети &quot;Интернет&quot;, в указанную декларацию может быть также включено положение о соо...">
        <w:r>
          <w:rPr>
            <w:sz w:val="24"/>
            <w:color w:val="0000ff"/>
          </w:rPr>
          <w:t xml:space="preserve">подпунктом "о" пункта 1 части 1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pPr>
        <w:pStyle w:val="0"/>
        <w:spacing w:before="240" w:lineRule="auto"/>
        <w:ind w:firstLine="540"/>
        <w:jc w:val="both"/>
      </w:pPr>
      <w:r>
        <w:rPr>
          <w:sz w:val="24"/>
        </w:rPr>
        <w:t xml:space="preserve">6) заказчик вправе:</w:t>
      </w:r>
    </w:p>
    <w:p>
      <w:pPr>
        <w:pStyle w:val="0"/>
        <w:spacing w:before="240" w:lineRule="auto"/>
        <w:ind w:firstLine="540"/>
        <w:jc w:val="both"/>
      </w:pPr>
      <w:r>
        <w:rPr>
          <w:sz w:val="24"/>
        </w:rPr>
        <w:t xml:space="preserve">а) не руководствоваться положениями </w:t>
      </w:r>
      <w:hyperlink w:history="0" w:anchor="P320" w:tooltip="Статья 14. Предоставление национального режима при осуществлении закупок">
        <w:r>
          <w:rPr>
            <w:sz w:val="24"/>
            <w:color w:val="0000ff"/>
          </w:rPr>
          <w:t xml:space="preserve">статей 14</w:t>
        </w:r>
      </w:hyperlink>
      <w:r>
        <w:rPr>
          <w:sz w:val="24"/>
        </w:rPr>
        <w:t xml:space="preserve">, </w:t>
      </w:r>
      <w:hyperlink w:history="0" w:anchor="P556" w:tooltip="Статья 23. Идентификационный код закупки, каталог товаров, работ, услуг для обеспечения государственных и муниципальных нужд">
        <w:r>
          <w:rPr>
            <w:sz w:val="24"/>
            <w:color w:val="0000ff"/>
          </w:rPr>
          <w:t xml:space="preserve">23</w:t>
        </w:r>
      </w:hyperlink>
      <w:r>
        <w:rPr>
          <w:sz w:val="24"/>
        </w:rPr>
        <w:t xml:space="preserve">, </w:t>
      </w:r>
      <w:hyperlink w:history="0" w:anchor="P791" w:tooltip="Статья 28. Участие учреждений и предприятий уголовно-исполнительной системы в закупках">
        <w:r>
          <w:rPr>
            <w:sz w:val="24"/>
            <w:color w:val="0000ff"/>
          </w:rPr>
          <w:t xml:space="preserve">28</w:t>
        </w:r>
      </w:hyperlink>
      <w:r>
        <w:rPr>
          <w:sz w:val="24"/>
        </w:rPr>
        <w:t xml:space="preserve"> - </w:t>
      </w:r>
      <w:hyperlink w:history="0" w:anchor="P808" w:tooltip="Статья 30. Участие субъектов малого предпринимательства, социально ориентированных некоммерческих организаций в закупках">
        <w:r>
          <w:rPr>
            <w:sz w:val="24"/>
            <w:color w:val="0000ff"/>
          </w:rPr>
          <w:t xml:space="preserve">30</w:t>
        </w:r>
      </w:hyperlink>
      <w:r>
        <w:rPr>
          <w:sz w:val="24"/>
        </w:rPr>
        <w:t xml:space="preserve">, </w:t>
      </w:r>
      <w:hyperlink w:history="0" w:anchor="P984" w:tooltip="Статья 34. Контракт">
        <w:r>
          <w:rPr>
            <w:sz w:val="24"/>
            <w:color w:val="0000ff"/>
          </w:rPr>
          <w:t xml:space="preserve">34</w:t>
        </w:r>
      </w:hyperlink>
      <w:r>
        <w:rPr>
          <w:sz w:val="24"/>
        </w:rPr>
        <w:t xml:space="preserve"> - </w:t>
      </w:r>
      <w:hyperlink w:history="0" w:anchor="P1082" w:tooltip="Статья 37. Антидемпинговые меры при проведении конкурса и аукциона">
        <w:r>
          <w:rPr>
            <w:sz w:val="24"/>
            <w:color w:val="0000ff"/>
          </w:rPr>
          <w:t xml:space="preserve">37</w:t>
        </w:r>
      </w:hyperlink>
      <w:r>
        <w:rPr>
          <w:sz w:val="24"/>
        </w:rPr>
        <w:t xml:space="preserve">, </w:t>
      </w:r>
      <w:hyperlink w:history="0" w:anchor="P1173" w:tooltip="Статья 41. Эксперты, экспертные организации">
        <w:r>
          <w:rPr>
            <w:sz w:val="24"/>
            <w:color w:val="0000ff"/>
          </w:rPr>
          <w:t xml:space="preserve">41</w:t>
        </w:r>
      </w:hyperlink>
      <w:r>
        <w:rPr>
          <w:sz w:val="24"/>
        </w:rPr>
        <w:t xml:space="preserve">, </w:t>
      </w:r>
      <w:hyperlink w:history="0" w:anchor="P1338" w:tooltip="Статья 44. Обеспечение заявки на участие в закупке">
        <w:r>
          <w:rPr>
            <w:sz w:val="24"/>
            <w:color w:val="0000ff"/>
          </w:rPr>
          <w:t xml:space="preserve">44</w:t>
        </w:r>
      </w:hyperlink>
      <w:r>
        <w:rPr>
          <w:sz w:val="24"/>
        </w:rPr>
        <w:t xml:space="preserve">, </w:t>
      </w:r>
      <w:hyperlink w:history="0" w:anchor="P1396" w:tooltip="Статья 45. Условия независимой гарантии. Реестры независимых гарантий">
        <w:r>
          <w:rPr>
            <w:sz w:val="24"/>
            <w:color w:val="0000ff"/>
          </w:rPr>
          <w:t xml:space="preserve">45</w:t>
        </w:r>
      </w:hyperlink>
      <w:r>
        <w:rPr>
          <w:sz w:val="24"/>
        </w:rPr>
        <w:t xml:space="preserve">, </w:t>
      </w:r>
      <w:hyperlink w:history="0" w:anchor="P2800" w:tooltip="Статья 103. Реестр контрактов, заключенных заказчиками">
        <w:r>
          <w:rPr>
            <w:sz w:val="24"/>
            <w:color w:val="0000ff"/>
          </w:rPr>
          <w:t xml:space="preserve">103</w:t>
        </w:r>
      </w:hyperlink>
      <w:r>
        <w:rPr>
          <w:sz w:val="24"/>
        </w:rPr>
        <w:t xml:space="preserve"> и </w:t>
      </w:r>
      <w:hyperlink w:history="0" w:anchor="P2858" w:tooltip="Статья 104. Реестр недобросовестных поставщиков (подрядчиков, исполнителей)">
        <w:r>
          <w:rPr>
            <w:sz w:val="24"/>
            <w:color w:val="0000ff"/>
          </w:rPr>
          <w:t xml:space="preserve">104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60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pPr>
        <w:pStyle w:val="0"/>
        <w:spacing w:before="240" w:lineRule="auto"/>
        <w:ind w:firstLine="540"/>
        <w:jc w:val="both"/>
      </w:pPr>
      <w:r>
        <w:rPr>
          <w:sz w:val="24"/>
        </w:rPr>
        <w:t xml:space="preserve">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pPr>
        <w:pStyle w:val="0"/>
        <w:spacing w:before="240" w:lineRule="auto"/>
        <w:ind w:firstLine="540"/>
        <w:jc w:val="both"/>
      </w:pPr>
      <w:r>
        <w:rPr>
          <w:sz w:val="24"/>
        </w:rPr>
        <w:t xml:space="preserve">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pPr>
        <w:pStyle w:val="0"/>
        <w:spacing w:before="240" w:lineRule="auto"/>
        <w:ind w:firstLine="540"/>
        <w:jc w:val="both"/>
      </w:pPr>
      <w:r>
        <w:rPr>
          <w:sz w:val="24"/>
        </w:rPr>
        <w:t xml:space="preserve">д) не разрабатывать и не утверждать документацию о закупке. В этом случае информация и документы, предусмотренные </w:t>
      </w:r>
      <w:hyperlink w:history="0" w:anchor="P1779" w:tooltip="а) информацию и документы, предусмотренные пунктами 1 - 13 и 15 - 24 части 1 и пунктами 1 - 6 части 2 статьи 42 настоящего Федерального закона;">
        <w:r>
          <w:rPr>
            <w:sz w:val="24"/>
            <w:color w:val="0000ff"/>
          </w:rPr>
          <w:t xml:space="preserve">подпунктами "а"</w:t>
        </w:r>
      </w:hyperlink>
      <w:r>
        <w:rPr>
          <w:sz w:val="24"/>
        </w:rPr>
        <w:t xml:space="preserve"> - </w:t>
      </w:r>
      <w:hyperlink w:history="0" w:anchor="P1784"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
        <w:r>
          <w:rPr>
            <w:sz w:val="24"/>
            <w:color w:val="0000ff"/>
          </w:rPr>
          <w:t xml:space="preserve">"д" пункта 1 части 1 статьи 72</w:t>
        </w:r>
      </w:hyperlink>
      <w:r>
        <w:rPr>
          <w:sz w:val="24"/>
        </w:rPr>
        <w:t xml:space="preserve"> настоящего Федерального закона, включаются с учетом особенностей, предусмотренных настоящей частью, в состав приглашения;</w:t>
      </w:r>
    </w:p>
    <w:bookmarkStart w:id="3104" w:name="P3104"/>
    <w:bookmarkEnd w:id="3104"/>
    <w:p>
      <w:pPr>
        <w:pStyle w:val="0"/>
        <w:spacing w:before="240" w:lineRule="auto"/>
        <w:ind w:firstLine="540"/>
        <w:jc w:val="both"/>
      </w:pPr>
      <w:r>
        <w:rPr>
          <w:sz w:val="24"/>
        </w:rP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 при проведении закрытого аукциона;</w:t>
      </w:r>
    </w:p>
    <w:p>
      <w:pPr>
        <w:pStyle w:val="0"/>
        <w:spacing w:before="240" w:lineRule="auto"/>
        <w:ind w:firstLine="540"/>
        <w:jc w:val="both"/>
      </w:pPr>
      <w:r>
        <w:rPr>
          <w:sz w:val="24"/>
        </w:rPr>
        <w:t xml:space="preserve">7) в случае непроведения заказчиком в соответствии с </w:t>
      </w:r>
      <w:hyperlink w:history="0" w:anchor="P3104" w:tooltip="е) не проводить процедуру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ри проведении закрытого аукциона;">
        <w:r>
          <w:rPr>
            <w:sz w:val="24"/>
            <w:color w:val="0000ff"/>
          </w:rPr>
          <w:t xml:space="preserve">подпунктом "е" пункта 6</w:t>
        </w:r>
      </w:hyperlink>
      <w:r>
        <w:rPr>
          <w:sz w:val="24"/>
        </w:rP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history="0" w:anchor="P549"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w:r>
          <w:rPr>
            <w:sz w:val="24"/>
            <w:color w:val="0000ff"/>
          </w:rPr>
          <w:t xml:space="preserve">частью 24 статьи 22</w:t>
        </w:r>
      </w:hyperlink>
      <w:r>
        <w:rPr>
          <w:sz w:val="24"/>
        </w:rPr>
        <w:t xml:space="preserve"> настоящего Федерального закона):</w:t>
      </w:r>
    </w:p>
    <w:p>
      <w:pPr>
        <w:pStyle w:val="0"/>
        <w:spacing w:before="240" w:lineRule="auto"/>
        <w:ind w:firstLine="540"/>
        <w:jc w:val="both"/>
      </w:pPr>
      <w:r>
        <w:rPr>
          <w:sz w:val="24"/>
        </w:rPr>
        <w:t xml:space="preserve">а) заявка на участие в закупке должна содержать информацию, предусмотренную </w:t>
      </w:r>
      <w:hyperlink w:history="0" w:anchor="P1283" w:tooltip="3) предложение участника закупки о цене контракта (за исключением случая, предусмотренного пунктом 4 настоящей части);">
        <w:r>
          <w:rPr>
            <w:sz w:val="24"/>
            <w:color w:val="0000ff"/>
          </w:rPr>
          <w:t xml:space="preserve">пунктом 3</w:t>
        </w:r>
      </w:hyperlink>
      <w:r>
        <w:rPr>
          <w:sz w:val="24"/>
        </w:rPr>
        <w:t xml:space="preserve"> или </w:t>
      </w:r>
      <w:hyperlink w:history="0" w:anchor="P1284"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sz w:val="24"/>
            <w:color w:val="0000ff"/>
          </w:rPr>
          <w:t xml:space="preserve">пунктом 4 части 1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б) протокол рассмотрения заявок на участие в закупке не формируется, действия, предусмотренные </w:t>
      </w:r>
      <w:hyperlink w:history="0" w:anchor="P1878"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sz w:val="24"/>
            <w:color w:val="0000ff"/>
          </w:rPr>
          <w:t xml:space="preserve">пунктом 2 части 2 статьи 74</w:t>
        </w:r>
      </w:hyperlink>
      <w:r>
        <w:rPr>
          <w:sz w:val="24"/>
        </w:rPr>
        <w:t xml:space="preserve"> настоящего Федерального закона, не осуществляются;</w:t>
      </w:r>
    </w:p>
    <w:p>
      <w:pPr>
        <w:pStyle w:val="0"/>
        <w:spacing w:before="240" w:lineRule="auto"/>
        <w:ind w:firstLine="540"/>
        <w:jc w:val="both"/>
      </w:pPr>
      <w:r>
        <w:rPr>
          <w:sz w:val="24"/>
        </w:rP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history="0" w:anchor="P1877" w:tooltip="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пунктами 1, 2, 5 - 10 части 11 статьи 73 настоящего Федерального закона, а также в случае непредставления информации и документов, предусмотренных пунктом 3 части 1 настоящей статьи, несоответствия таких инфо...">
        <w:r>
          <w:rPr>
            <w:sz w:val="24"/>
            <w:color w:val="0000ff"/>
          </w:rPr>
          <w:t xml:space="preserve">пунктом 1 части 2</w:t>
        </w:r>
      </w:hyperlink>
      <w:r>
        <w:rPr>
          <w:sz w:val="24"/>
        </w:rPr>
        <w:t xml:space="preserve">, </w:t>
      </w:r>
      <w:hyperlink w:history="0" w:anchor="P1896" w:tooltip="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
        <w:r>
          <w:rPr>
            <w:sz w:val="24"/>
            <w:color w:val="0000ff"/>
          </w:rPr>
          <w:t xml:space="preserve">частью 5 статьи 74</w:t>
        </w:r>
      </w:hyperlink>
      <w:r>
        <w:rPr>
          <w:sz w:val="24"/>
        </w:rPr>
        <w:t xml:space="preserve"> настоящего Федерального закона;</w:t>
      </w:r>
    </w:p>
    <w:p>
      <w:pPr>
        <w:pStyle w:val="0"/>
        <w:spacing w:before="240" w:lineRule="auto"/>
        <w:ind w:firstLine="540"/>
        <w:jc w:val="both"/>
      </w:pPr>
      <w:r>
        <w:rPr>
          <w:sz w:val="24"/>
        </w:rPr>
        <w:t xml:space="preserve">г) протокол подведения итогов определения поставщика (подрядчика, исполнителя) должен содержать информацию, предусмотренную </w:t>
      </w:r>
      <w:hyperlink w:history="0" w:anchor="P1882" w:tooltip="1) дату и место рассмотрения заявок на участие в закупке;">
        <w:r>
          <w:rPr>
            <w:sz w:val="24"/>
            <w:color w:val="0000ff"/>
          </w:rPr>
          <w:t xml:space="preserve">пунктами 1</w:t>
        </w:r>
      </w:hyperlink>
      <w:r>
        <w:rPr>
          <w:sz w:val="24"/>
        </w:rPr>
        <w:t xml:space="preserve"> и </w:t>
      </w:r>
      <w:hyperlink w:history="0" w:anchor="P1883"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
        <w:r>
          <w:rPr>
            <w:sz w:val="24"/>
            <w:color w:val="0000ff"/>
          </w:rPr>
          <w:t xml:space="preserve">2 части 3</w:t>
        </w:r>
      </w:hyperlink>
      <w:r>
        <w:rPr>
          <w:sz w:val="24"/>
        </w:rPr>
        <w:t xml:space="preserve">, </w:t>
      </w:r>
      <w:hyperlink w:history="0" w:anchor="P1904" w:tooltip="3) порядковые номера, присвоенные в соответствии с пунктом 1 части 5 настоящей статьи;">
        <w:r>
          <w:rPr>
            <w:sz w:val="24"/>
            <w:color w:val="0000ff"/>
          </w:rPr>
          <w:t xml:space="preserve">пунктами 3</w:t>
        </w:r>
      </w:hyperlink>
      <w:r>
        <w:rPr>
          <w:sz w:val="24"/>
        </w:rPr>
        <w:t xml:space="preserve"> - </w:t>
      </w:r>
      <w:hyperlink w:history="0" w:anchor="P1907" w:tooltip="6)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
        <w:r>
          <w:rPr>
            <w:sz w:val="24"/>
            <w:color w:val="0000ff"/>
          </w:rPr>
          <w:t xml:space="preserve">6 части 6 статьи 74</w:t>
        </w:r>
      </w:hyperlink>
      <w:r>
        <w:rPr>
          <w:sz w:val="24"/>
        </w:rPr>
        <w:t xml:space="preserve"> настоящего Федерального закона.</w:t>
      </w:r>
    </w:p>
    <w:p>
      <w:pPr>
        <w:pStyle w:val="0"/>
        <w:jc w:val="both"/>
      </w:pPr>
      <w:r>
        <w:rPr>
          <w:sz w:val="24"/>
        </w:rPr>
        <w:t xml:space="preserve">(часть 1 в ред. Федерального </w:t>
      </w:r>
      <w:hyperlink w:history="0" r:id="rId160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Правительство Российской Федерации вправе определить:</w:t>
      </w:r>
    </w:p>
    <w:p>
      <w:pPr>
        <w:pStyle w:val="0"/>
        <w:spacing w:before="240" w:lineRule="auto"/>
        <w:ind w:firstLine="540"/>
        <w:jc w:val="both"/>
      </w:pPr>
      <w:r>
        <w:rPr>
          <w:sz w:val="24"/>
        </w:rPr>
        <w:t xml:space="preserve">1) </w:t>
      </w:r>
      <w:hyperlink w:history="0" r:id="rId160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особенности</w:t>
        </w:r>
      </w:hyperlink>
      <w:r>
        <w:rPr>
          <w:sz w:val="24"/>
        </w:rPr>
        <w:t xml:space="preserve"> планирования закупок заказчиками, осуществляющими деятельность на территории иностранного государства;</w:t>
      </w:r>
    </w:p>
    <w:p>
      <w:pPr>
        <w:pStyle w:val="0"/>
        <w:jc w:val="both"/>
      </w:pPr>
      <w:r>
        <w:rPr>
          <w:sz w:val="24"/>
        </w:rPr>
        <w:t xml:space="preserve">(в ред. Федерального </w:t>
      </w:r>
      <w:hyperlink w:history="0" r:id="rId160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pPr>
        <w:pStyle w:val="0"/>
        <w:spacing w:before="240" w:lineRule="auto"/>
        <w:ind w:firstLine="540"/>
        <w:jc w:val="both"/>
      </w:pPr>
      <w:r>
        <w:rPr>
          <w:sz w:val="24"/>
        </w:rPr>
        <w:t xml:space="preserve">3. Утратил силу с 1 января 2022 года. - Федеральный </w:t>
      </w:r>
      <w:hyperlink w:history="0" r:id="rId1609"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ind w:firstLine="540"/>
        <w:jc w:val="both"/>
      </w:pPr>
      <w:r>
        <w:rPr>
          <w:sz w:val="24"/>
        </w:rPr>
      </w:r>
    </w:p>
    <w:p>
      <w:pPr>
        <w:pStyle w:val="2"/>
        <w:outlineLvl w:val="1"/>
        <w:ind w:firstLine="540"/>
        <w:jc w:val="both"/>
      </w:pPr>
      <w:r>
        <w:rPr>
          <w:sz w:val="24"/>
        </w:rPr>
        <w:t xml:space="preserve">Статья 111.2. Особенности исполнения контракта на оказание услуги по предоставлению кредита</w:t>
      </w:r>
    </w:p>
    <w:p>
      <w:pPr>
        <w:pStyle w:val="0"/>
        <w:ind w:firstLine="540"/>
        <w:jc w:val="both"/>
      </w:pPr>
      <w:r>
        <w:rPr>
          <w:sz w:val="24"/>
        </w:rPr>
      </w:r>
    </w:p>
    <w:p>
      <w:pPr>
        <w:pStyle w:val="0"/>
        <w:ind w:firstLine="540"/>
        <w:jc w:val="both"/>
      </w:pPr>
      <w:r>
        <w:rPr>
          <w:sz w:val="24"/>
        </w:rPr>
        <w:t xml:space="preserve">(введена Федеральным </w:t>
      </w:r>
      <w:hyperlink w:history="0" r:id="rId1610"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13.07.2015 N 226-ФЗ)</w:t>
      </w:r>
    </w:p>
    <w:p>
      <w:pPr>
        <w:pStyle w:val="0"/>
        <w:jc w:val="both"/>
      </w:pPr>
      <w:r>
        <w:rPr>
          <w:sz w:val="24"/>
        </w:rPr>
      </w:r>
    </w:p>
    <w:p>
      <w:pPr>
        <w:pStyle w:val="0"/>
        <w:ind w:firstLine="540"/>
        <w:jc w:val="both"/>
      </w:pPr>
      <w:r>
        <w:rPr>
          <w:sz w:val="24"/>
        </w:rPr>
        <w:t xml:space="preserve">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pPr>
        <w:pStyle w:val="0"/>
        <w:ind w:firstLine="540"/>
        <w:jc w:val="both"/>
      </w:pPr>
      <w:r>
        <w:rPr>
          <w:sz w:val="24"/>
        </w:rPr>
      </w:r>
    </w:p>
    <w:bookmarkStart w:id="3123" w:name="P3123"/>
    <w:bookmarkEnd w:id="3123"/>
    <w:p>
      <w:pPr>
        <w:pStyle w:val="2"/>
        <w:outlineLvl w:val="1"/>
        <w:ind w:firstLine="540"/>
        <w:jc w:val="both"/>
      </w:pPr>
      <w:r>
        <w:rPr>
          <w:sz w:val="24"/>
        </w:rPr>
        <w:t xml:space="preserve">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pPr>
        <w:pStyle w:val="0"/>
        <w:ind w:firstLine="540"/>
        <w:jc w:val="both"/>
      </w:pPr>
      <w:r>
        <w:rPr>
          <w:sz w:val="24"/>
        </w:rPr>
      </w:r>
    </w:p>
    <w:p>
      <w:pPr>
        <w:pStyle w:val="0"/>
        <w:ind w:firstLine="540"/>
        <w:jc w:val="both"/>
      </w:pPr>
      <w:r>
        <w:rPr>
          <w:sz w:val="24"/>
        </w:rPr>
        <w:t xml:space="preserve">(введена Федеральным </w:t>
      </w:r>
      <w:hyperlink w:history="0" r:id="rId161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365-ФЗ)</w:t>
      </w:r>
    </w:p>
    <w:p>
      <w:pPr>
        <w:pStyle w:val="0"/>
        <w:jc w:val="both"/>
      </w:pPr>
      <w:r>
        <w:rPr>
          <w:sz w:val="24"/>
        </w:rPr>
      </w:r>
    </w:p>
    <w:bookmarkStart w:id="3127" w:name="P3127"/>
    <w:bookmarkEnd w:id="3127"/>
    <w:p>
      <w:pPr>
        <w:pStyle w:val="0"/>
        <w:ind w:firstLine="540"/>
        <w:jc w:val="both"/>
      </w:pPr>
      <w:r>
        <w:rPr>
          <w:sz w:val="24"/>
        </w:rPr>
        <w:t xml:space="preserve">1. Правительство Российской Федерации вправе определить актом, принятым с учетом требований </w:t>
      </w:r>
      <w:hyperlink w:history="0" w:anchor="P3139" w:tooltip="2. В предусмотренном частью 1 настоящей статьи акте Правительства Российской Федерации указываются в том числе:">
        <w:r>
          <w:rPr>
            <w:sz w:val="24"/>
            <w:color w:val="0000ff"/>
          </w:rPr>
          <w:t xml:space="preserve">части 2</w:t>
        </w:r>
      </w:hyperlink>
      <w:r>
        <w:rPr>
          <w:sz w:val="24"/>
        </w:rP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w:t>
      </w:r>
      <w:r>
        <w:rPr>
          <w:sz w:val="24"/>
        </w:rPr>
        <w:t xml:space="preserve">закона</w:t>
      </w:r>
      <w:r>
        <w:rPr>
          <w:sz w:val="24"/>
        </w:rPr>
        <w:t xml:space="preserve">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pPr>
        <w:pStyle w:val="0"/>
        <w:jc w:val="both"/>
      </w:pPr>
      <w:r>
        <w:rPr>
          <w:sz w:val="24"/>
        </w:rPr>
        <w:t xml:space="preserve">(в ред. Федерального </w:t>
      </w:r>
      <w:hyperlink w:history="0" r:id="rId1612"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bookmarkStart w:id="3130" w:name="P3130"/>
    <w:bookmarkEnd w:id="3130"/>
    <w:p>
      <w:pPr>
        <w:pStyle w:val="0"/>
        <w:spacing w:before="240" w:lineRule="auto"/>
        <w:ind w:firstLine="540"/>
        <w:jc w:val="both"/>
      </w:pPr>
      <w:r>
        <w:rPr>
          <w:sz w:val="24"/>
        </w:rP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w:history="0" r:id="rId1613" w:tooltip="Федеральный закон от 31.12.2014 N 488-ФЗ (ред. от 28.12.2025) &quot;О промышленной политике в Российской Федерации&quot; {КонсультантПлюс}">
        <w:r>
          <w:rPr>
            <w:sz w:val="24"/>
            <w:color w:val="0000ff"/>
          </w:rPr>
          <w:t xml:space="preserve">частью 2 статьи 21</w:t>
        </w:r>
      </w:hyperlink>
      <w:r>
        <w:rPr>
          <w:sz w:val="24"/>
        </w:rPr>
        <w:t xml:space="preserve"> Федерального закона от 31 декабря 2014 года N 488-ФЗ "О промышленной политике в Российской Федерации", - семьсот пятьдесят миллионов рублей;</w:t>
      </w:r>
    </w:p>
    <w:p>
      <w:pPr>
        <w:pStyle w:val="0"/>
        <w:jc w:val="both"/>
      </w:pPr>
      <w:r>
        <w:rPr>
          <w:sz w:val="24"/>
        </w:rPr>
        <w:t xml:space="preserve">(в ред. Федерального </w:t>
      </w:r>
      <w:hyperlink w:history="0" r:id="rId1614"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27.06.2019 N 152-ФЗ)</w:t>
      </w:r>
    </w:p>
    <w:p>
      <w:pPr>
        <w:pStyle w:val="0"/>
        <w:spacing w:before="240" w:lineRule="auto"/>
        <w:ind w:firstLine="540"/>
        <w:jc w:val="both"/>
      </w:pPr>
      <w:r>
        <w:rPr>
          <w:sz w:val="24"/>
        </w:rPr>
        <w:t xml:space="preserve">3) производство товара на территории Российской Федерации будет осуществляться российским юридическим лицом;</w:t>
      </w:r>
    </w:p>
    <w:bookmarkStart w:id="3133" w:name="P3133"/>
    <w:bookmarkEnd w:id="3133"/>
    <w:p>
      <w:pPr>
        <w:pStyle w:val="0"/>
        <w:spacing w:before="240" w:lineRule="auto"/>
        <w:ind w:firstLine="540"/>
        <w:jc w:val="both"/>
      </w:pPr>
      <w:r>
        <w:rPr>
          <w:sz w:val="24"/>
        </w:rPr>
        <w:t xml:space="preserve">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pPr>
        <w:pStyle w:val="0"/>
        <w:spacing w:before="240" w:lineRule="auto"/>
        <w:ind w:firstLine="540"/>
        <w:jc w:val="both"/>
      </w:pPr>
      <w:r>
        <w:rPr>
          <w:sz w:val="24"/>
        </w:rPr>
        <w:t xml:space="preserve">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bookmarkStart w:id="3135" w:name="P3135"/>
    <w:bookmarkEnd w:id="3135"/>
    <w:p>
      <w:pPr>
        <w:pStyle w:val="0"/>
        <w:spacing w:before="240" w:lineRule="auto"/>
        <w:ind w:firstLine="540"/>
        <w:jc w:val="both"/>
      </w:pPr>
      <w:r>
        <w:rPr>
          <w:sz w:val="24"/>
        </w:rPr>
        <w:t xml:space="preserve">а) право производителя товара заключать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history="0" w:anchor="P3130" w:tooltip="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частью 2 статьи 21 Федерального закона от 31 декабря 2014 года N 488-ФЗ &quot;О промышленной политике в Российской Фе...">
        <w:r>
          <w:rPr>
            <w:sz w:val="24"/>
            <w:color w:val="0000ff"/>
          </w:rPr>
          <w:t xml:space="preserve">пункте 2 части 1</w:t>
        </w:r>
      </w:hyperlink>
      <w:r>
        <w:rPr>
          <w:sz w:val="24"/>
        </w:rPr>
        <w:t xml:space="preserve"> настоящей статьи;</w:t>
      </w:r>
    </w:p>
    <w:p>
      <w:pPr>
        <w:pStyle w:val="0"/>
        <w:jc w:val="both"/>
      </w:pPr>
      <w:r>
        <w:rPr>
          <w:sz w:val="24"/>
        </w:rPr>
        <w:t xml:space="preserve">(в ред. Федерального </w:t>
      </w:r>
      <w:hyperlink w:history="0" r:id="rId1615"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27.06.2019 N 152-ФЗ)</w:t>
      </w:r>
    </w:p>
    <w:p>
      <w:pPr>
        <w:pStyle w:val="0"/>
        <w:spacing w:before="240" w:lineRule="auto"/>
        <w:ind w:firstLine="540"/>
        <w:jc w:val="both"/>
      </w:pPr>
      <w:r>
        <w:rPr>
          <w:sz w:val="24"/>
        </w:rPr>
        <w:t xml:space="preserve">б) ответственность производителя товара за превышение указанного в </w:t>
      </w:r>
      <w:hyperlink w:history="0" w:anchor="P3135"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
        <w:r>
          <w:rPr>
            <w:sz w:val="24"/>
            <w:color w:val="0000ff"/>
          </w:rPr>
          <w:t xml:space="preserve">подпункте "а"</w:t>
        </w:r>
      </w:hyperlink>
      <w:r>
        <w:rPr>
          <w:sz w:val="24"/>
        </w:rP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pPr>
        <w:pStyle w:val="0"/>
        <w:spacing w:before="240" w:lineRule="auto"/>
        <w:ind w:firstLine="540"/>
        <w:jc w:val="both"/>
      </w:pPr>
      <w:r>
        <w:rPr>
          <w:sz w:val="24"/>
        </w:rPr>
        <w:t xml:space="preserve">в) обязанность производителя товара формировать и размещать в единой информационной системе отчет о соблюдении требований </w:t>
      </w:r>
      <w:hyperlink w:history="0" w:anchor="P3135"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
        <w:r>
          <w:rPr>
            <w:sz w:val="24"/>
            <w:color w:val="0000ff"/>
          </w:rPr>
          <w:t xml:space="preserve">подпункта "а"</w:t>
        </w:r>
      </w:hyperlink>
      <w:r>
        <w:rPr>
          <w:sz w:val="24"/>
        </w:rPr>
        <w:t xml:space="preserve"> настоящего пункта по форме, с учетом требований и в сроки, установленные Правительством Российской Федерации на основании </w:t>
      </w:r>
      <w:hyperlink w:history="0" w:anchor="P3154" w:tooltip="5) устанавливает форму, требования к содержанию отчета о соблюдении требований подпункта &quot;а&quot; пункта 5 части 1 настоящей статьи, а также сроки размещения такого отчета в единой информационной системе.">
        <w:r>
          <w:rPr>
            <w:sz w:val="24"/>
            <w:color w:val="0000ff"/>
          </w:rPr>
          <w:t xml:space="preserve">пункта 5 части 3</w:t>
        </w:r>
      </w:hyperlink>
      <w:r>
        <w:rPr>
          <w:sz w:val="24"/>
        </w:rPr>
        <w:t xml:space="preserve"> настоящей статьи.</w:t>
      </w:r>
    </w:p>
    <w:bookmarkStart w:id="3139" w:name="P3139"/>
    <w:bookmarkEnd w:id="3139"/>
    <w:p>
      <w:pPr>
        <w:pStyle w:val="0"/>
        <w:spacing w:before="240" w:lineRule="auto"/>
        <w:ind w:firstLine="540"/>
        <w:jc w:val="both"/>
      </w:pPr>
      <w:r>
        <w:rPr>
          <w:sz w:val="24"/>
        </w:rPr>
        <w:t xml:space="preserve">2. В предусмотренном </w:t>
      </w:r>
      <w:hyperlink w:history="0" w:anchor="P3127"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quot;О промышленной политике в Рос...">
        <w:r>
          <w:rPr>
            <w:sz w:val="24"/>
            <w:color w:val="0000ff"/>
          </w:rPr>
          <w:t xml:space="preserve">частью 1</w:t>
        </w:r>
      </w:hyperlink>
      <w:r>
        <w:rPr>
          <w:sz w:val="24"/>
        </w:rPr>
        <w:t xml:space="preserve"> настоящей статьи акте Правительства Российской Федерации указываются в том числе:</w:t>
      </w:r>
    </w:p>
    <w:p>
      <w:pPr>
        <w:pStyle w:val="0"/>
        <w:spacing w:before="240" w:lineRule="auto"/>
        <w:ind w:firstLine="540"/>
        <w:jc w:val="both"/>
      </w:pPr>
      <w:r>
        <w:rPr>
          <w:sz w:val="24"/>
        </w:rPr>
        <w:t xml:space="preserve">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pPr>
        <w:pStyle w:val="0"/>
        <w:spacing w:before="240" w:lineRule="auto"/>
        <w:ind w:firstLine="540"/>
        <w:jc w:val="both"/>
      </w:pPr>
      <w:r>
        <w:rPr>
          <w:sz w:val="24"/>
        </w:rPr>
        <w:t xml:space="preserve">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pStyle w:val="0"/>
        <w:jc w:val="both"/>
      </w:pPr>
      <w:r>
        <w:rPr>
          <w:sz w:val="24"/>
        </w:rPr>
        <w:t xml:space="preserve">(в ред. Федерального </w:t>
      </w:r>
      <w:hyperlink w:history="0" r:id="rId1616"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w:t>
      </w:r>
    </w:p>
    <w:bookmarkStart w:id="3144" w:name="P3144"/>
    <w:bookmarkEnd w:id="3144"/>
    <w:p>
      <w:pPr>
        <w:pStyle w:val="0"/>
        <w:spacing w:before="240" w:lineRule="auto"/>
        <w:ind w:firstLine="540"/>
        <w:jc w:val="both"/>
      </w:pPr>
      <w:r>
        <w:rPr>
          <w:sz w:val="24"/>
        </w:rPr>
        <w:t xml:space="preserve">4) федеральный орган исполнительной власти, устанавливающий для целей осуществления закупок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w:t>
      </w:r>
    </w:p>
    <w:bookmarkStart w:id="3145" w:name="P3145"/>
    <w:bookmarkEnd w:id="3145"/>
    <w:p>
      <w:pPr>
        <w:pStyle w:val="0"/>
        <w:spacing w:before="240" w:lineRule="auto"/>
        <w:ind w:firstLine="540"/>
        <w:jc w:val="both"/>
      </w:pPr>
      <w:r>
        <w:rPr>
          <w:sz w:val="24"/>
        </w:rP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history="0" w:anchor="P3153" w:tooltip="4) устанавливает общие требования к указанному в подпункте &quot;а&quot; пункта 4 части 2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w:r>
          <w:rPr>
            <w:sz w:val="24"/>
            <w:color w:val="0000ff"/>
          </w:rPr>
          <w:t xml:space="preserve">пунктом 4 части 3</w:t>
        </w:r>
      </w:hyperlink>
      <w:r>
        <w:rPr>
          <w:sz w:val="24"/>
        </w:rPr>
        <w:t xml:space="preserve"> настоящей статьи;</w:t>
      </w:r>
    </w:p>
    <w:bookmarkStart w:id="3146" w:name="P3146"/>
    <w:bookmarkEnd w:id="3146"/>
    <w:p>
      <w:pPr>
        <w:pStyle w:val="0"/>
        <w:spacing w:before="240" w:lineRule="auto"/>
        <w:ind w:firstLine="540"/>
        <w:jc w:val="both"/>
      </w:pPr>
      <w:r>
        <w:rPr>
          <w:sz w:val="24"/>
        </w:rPr>
        <w:t xml:space="preserve">б) порядок определения цены контракта, заключаемого с производителем товара.</w:t>
      </w:r>
    </w:p>
    <w:p>
      <w:pPr>
        <w:pStyle w:val="0"/>
        <w:spacing w:before="240" w:lineRule="auto"/>
        <w:ind w:firstLine="540"/>
        <w:jc w:val="both"/>
      </w:pPr>
      <w:r>
        <w:rPr>
          <w:sz w:val="24"/>
        </w:rPr>
        <w:t xml:space="preserve">3. Правительство Российской Федерации:</w:t>
      </w:r>
    </w:p>
    <w:bookmarkStart w:id="3148" w:name="P3148"/>
    <w:bookmarkEnd w:id="3148"/>
    <w:p>
      <w:pPr>
        <w:pStyle w:val="0"/>
        <w:spacing w:before="240" w:lineRule="auto"/>
        <w:ind w:firstLine="540"/>
        <w:jc w:val="both"/>
      </w:pPr>
      <w:r>
        <w:rPr>
          <w:sz w:val="24"/>
        </w:rPr>
        <w:t xml:space="preserve">1) устанавливает </w:t>
      </w:r>
      <w:hyperlink w:history="0" r:id="rId1617"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и об определении федерального органа исполнительной власти, уполномоченного на ведение такого реестра&quot; ( {КонсультантПлюс}">
        <w:r>
          <w:rPr>
            <w:sz w:val="24"/>
            <w:color w:val="0000ff"/>
          </w:rPr>
          <w:t xml:space="preserve">порядок</w:t>
        </w:r>
      </w:hyperlink>
      <w:r>
        <w:rPr>
          <w:sz w:val="24"/>
        </w:rP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pStyle w:val="0"/>
        <w:jc w:val="both"/>
      </w:pPr>
      <w:r>
        <w:rPr>
          <w:sz w:val="24"/>
        </w:rPr>
        <w:t xml:space="preserve">(в ред. Федерального </w:t>
      </w:r>
      <w:hyperlink w:history="0" r:id="rId1618"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2) определяет федеральный </w:t>
      </w:r>
      <w:hyperlink w:history="0" r:id="rId1619"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и об определении федерального органа исполнительной власти, уполномоченного на ведение такого реестра&quot; ( {КонсультантПлюс}">
        <w:r>
          <w:rPr>
            <w:sz w:val="24"/>
            <w:color w:val="0000ff"/>
          </w:rPr>
          <w:t xml:space="preserve">орган</w:t>
        </w:r>
      </w:hyperlink>
      <w:r>
        <w:rPr>
          <w:sz w:val="24"/>
        </w:rP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pStyle w:val="0"/>
        <w:jc w:val="both"/>
      </w:pPr>
      <w:r>
        <w:rPr>
          <w:sz w:val="24"/>
        </w:rPr>
        <w:t xml:space="preserve">(в ред. Федерального </w:t>
      </w:r>
      <w:hyperlink w:history="0" r:id="rId1620"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3) устанавливает </w:t>
      </w:r>
      <w:hyperlink w:history="0" r:id="rId1621" w:tooltip="Постановление Правительства РФ от 28.12.2016 N 1522 (ред. от 18.08.2022) &quot;Об утверждении Правил подготовки акта Правительства Российской Федерации об определении стороны - инвестора специального инвестиционного контракта или привлеченного такой стороной-инвестором иного лица, осуществляющего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quot;О промышленной пол {КонсультантПлюс}">
        <w:r>
          <w:rPr>
            <w:sz w:val="24"/>
            <w:color w:val="0000ff"/>
          </w:rPr>
          <w:t xml:space="preserve">порядок</w:t>
        </w:r>
      </w:hyperlink>
      <w:r>
        <w:rPr>
          <w:sz w:val="24"/>
        </w:rPr>
        <w:t xml:space="preserve"> подготовки акта Правительства Российской Федерации, предусмотренного </w:t>
      </w:r>
      <w:hyperlink w:history="0" w:anchor="P3127"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quot;О промышленной политике в Рос...">
        <w:r>
          <w:rPr>
            <w:sz w:val="24"/>
            <w:color w:val="0000ff"/>
          </w:rPr>
          <w:t xml:space="preserve">частью 1</w:t>
        </w:r>
      </w:hyperlink>
      <w:r>
        <w:rPr>
          <w:sz w:val="24"/>
        </w:rPr>
        <w:t xml:space="preserve"> настоящей статьи;</w:t>
      </w:r>
    </w:p>
    <w:bookmarkStart w:id="3153" w:name="P3153"/>
    <w:bookmarkEnd w:id="3153"/>
    <w:p>
      <w:pPr>
        <w:pStyle w:val="0"/>
        <w:spacing w:before="240" w:lineRule="auto"/>
        <w:ind w:firstLine="540"/>
        <w:jc w:val="both"/>
      </w:pPr>
      <w:r>
        <w:rPr>
          <w:sz w:val="24"/>
        </w:rPr>
        <w:t xml:space="preserve">4) устанавливает общие </w:t>
      </w:r>
      <w:hyperlink w:history="0" r:id="rId1622" w:tooltip="Постановление Правительства РФ от 02.02.2017 N 121 &quot;Об утверждении общих требований к устанавливаемому федеральным органом исполнительной власти для целей осуществления закупок в соответствии с пунктом 47 части 1 статьи 93 Федерального закона &quot;О контрактной системе в сфере закупок товаров, работ, услуг для обеспечения государственных и муниципальных нужд&quot;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 {КонсультантПлюс}">
        <w:r>
          <w:rPr>
            <w:sz w:val="24"/>
            <w:color w:val="0000ff"/>
          </w:rPr>
          <w:t xml:space="preserve">требования</w:t>
        </w:r>
      </w:hyperlink>
      <w:r>
        <w:rPr>
          <w:sz w:val="24"/>
        </w:rPr>
        <w:t xml:space="preserve"> к указанному в </w:t>
      </w:r>
      <w:hyperlink w:history="0" w:anchor="P3145"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пунктом 4 части 3 настоящей статьи;">
        <w:r>
          <w:rPr>
            <w:sz w:val="24"/>
            <w:color w:val="0000ff"/>
          </w:rPr>
          <w:t xml:space="preserve">подпункте "а" пункта 4 части 2</w:t>
        </w:r>
      </w:hyperlink>
      <w:r>
        <w:rPr>
          <w:sz w:val="24"/>
        </w:rP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bookmarkStart w:id="3154" w:name="P3154"/>
    <w:bookmarkEnd w:id="3154"/>
    <w:p>
      <w:pPr>
        <w:pStyle w:val="0"/>
        <w:spacing w:before="240" w:lineRule="auto"/>
        <w:ind w:firstLine="540"/>
        <w:jc w:val="both"/>
      </w:pPr>
      <w:r>
        <w:rPr>
          <w:sz w:val="24"/>
        </w:rPr>
        <w:t xml:space="preserve">5) устанавливает </w:t>
      </w:r>
      <w:hyperlink w:history="0" r:id="rId1623"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привлеченным такой стороной-инвестором иным лицом, осуществляющими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требований пункта 5 части 1 ст {КонсультантПлюс}">
        <w:r>
          <w:rPr>
            <w:sz w:val="24"/>
            <w:color w:val="0000ff"/>
          </w:rPr>
          <w:t xml:space="preserve">форму</w:t>
        </w:r>
      </w:hyperlink>
      <w:r>
        <w:rPr>
          <w:sz w:val="24"/>
        </w:rPr>
        <w:t xml:space="preserve">, </w:t>
      </w:r>
      <w:hyperlink w:history="0" r:id="rId1624"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привлеченным такой стороной-инвестором иным лицом, осуществляющими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требований пункта 5 части 1 ст {КонсультантПлюс}">
        <w:r>
          <w:rPr>
            <w:sz w:val="24"/>
            <w:color w:val="0000ff"/>
          </w:rPr>
          <w:t xml:space="preserve">требования</w:t>
        </w:r>
      </w:hyperlink>
      <w:r>
        <w:rPr>
          <w:sz w:val="24"/>
        </w:rPr>
        <w:t xml:space="preserve"> к содержанию отчета о соблюдении требований </w:t>
      </w:r>
      <w:hyperlink w:history="0" w:anchor="P3135"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
        <w:r>
          <w:rPr>
            <w:sz w:val="24"/>
            <w:color w:val="0000ff"/>
          </w:rPr>
          <w:t xml:space="preserve">подпункта "а" пункта 5 части 1</w:t>
        </w:r>
      </w:hyperlink>
      <w:r>
        <w:rPr>
          <w:sz w:val="24"/>
        </w:rPr>
        <w:t xml:space="preserve"> настоящей статьи, а также </w:t>
      </w:r>
      <w:hyperlink w:history="0" r:id="rId1625"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привлеченным такой стороной-инвестором иным лицом, осуществляющими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требований пункта 5 части 1 ст {КонсультантПлюс}">
        <w:r>
          <w:rPr>
            <w:sz w:val="24"/>
            <w:color w:val="0000ff"/>
          </w:rPr>
          <w:t xml:space="preserve">сроки</w:t>
        </w:r>
      </w:hyperlink>
      <w:r>
        <w:rPr>
          <w:sz w:val="24"/>
        </w:rPr>
        <w:t xml:space="preserve"> размещения такого отчета в единой информационной системе.</w:t>
      </w:r>
    </w:p>
    <w:p>
      <w:pPr>
        <w:pStyle w:val="0"/>
        <w:spacing w:before="240" w:lineRule="auto"/>
        <w:ind w:firstLine="540"/>
        <w:jc w:val="both"/>
      </w:pPr>
      <w:r>
        <w:rPr>
          <w:sz w:val="24"/>
        </w:rPr>
        <w:t xml:space="preserve">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bookmarkStart w:id="3156" w:name="P3156"/>
    <w:bookmarkEnd w:id="3156"/>
    <w:p>
      <w:pPr>
        <w:pStyle w:val="0"/>
        <w:spacing w:before="240" w:lineRule="auto"/>
        <w:ind w:firstLine="540"/>
        <w:jc w:val="both"/>
      </w:pPr>
      <w:r>
        <w:rPr>
          <w:sz w:val="24"/>
        </w:rPr>
        <w:t xml:space="preserve">1) о дате начала срока, в течение которого заказчики вправе заключать контракты с производителем товара на основании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пункта 47 части 1 статьи 93</w:t>
        </w:r>
      </w:hyperlink>
      <w:r>
        <w:rPr>
          <w:sz w:val="24"/>
        </w:rP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history="0" w:anchor="P3133"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sz w:val="24"/>
            <w:color w:val="0000ff"/>
          </w:rPr>
          <w:t xml:space="preserve">пункте 4 части 1</w:t>
        </w:r>
      </w:hyperlink>
      <w:r>
        <w:rPr>
          <w:sz w:val="24"/>
        </w:rPr>
        <w:t xml:space="preserve"> настоящей статьи;</w:t>
      </w:r>
    </w:p>
    <w:bookmarkStart w:id="3157" w:name="P3157"/>
    <w:bookmarkEnd w:id="3157"/>
    <w:p>
      <w:pPr>
        <w:pStyle w:val="0"/>
        <w:spacing w:before="240" w:lineRule="auto"/>
        <w:ind w:firstLine="540"/>
        <w:jc w:val="both"/>
      </w:pPr>
      <w:r>
        <w:rPr>
          <w:sz w:val="24"/>
        </w:rPr>
        <w:t xml:space="preserve">2) о продлении на один год срока осуществления закупок товара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pPr>
        <w:pStyle w:val="0"/>
        <w:spacing w:before="240" w:lineRule="auto"/>
        <w:ind w:firstLine="540"/>
        <w:jc w:val="both"/>
      </w:pPr>
      <w:r>
        <w:rPr>
          <w:sz w:val="24"/>
        </w:rPr>
        <w:t xml:space="preserve">5. В соответствии с порядком, предусмотренным </w:t>
      </w:r>
      <w:hyperlink w:history="0" w:anchor="P3148" w:tooltip="1) устанавливает порядок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w:r>
          <w:rPr>
            <w:sz w:val="24"/>
            <w:color w:val="0000ff"/>
          </w:rPr>
          <w:t xml:space="preserve">пунктом 1 части 3</w:t>
        </w:r>
      </w:hyperlink>
      <w:r>
        <w:rPr>
          <w:sz w:val="24"/>
        </w:rP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pPr>
        <w:pStyle w:val="0"/>
        <w:jc w:val="both"/>
      </w:pPr>
      <w:r>
        <w:rPr>
          <w:sz w:val="24"/>
        </w:rPr>
        <w:t xml:space="preserve">(в ред. Федерального </w:t>
      </w:r>
      <w:hyperlink w:history="0" r:id="rId1626"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spacing w:before="240" w:lineRule="auto"/>
        <w:ind w:firstLine="540"/>
        <w:jc w:val="both"/>
      </w:pPr>
      <w:r>
        <w:rPr>
          <w:sz w:val="24"/>
        </w:rPr>
        <w:t xml:space="preserve">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pPr>
        <w:pStyle w:val="0"/>
        <w:spacing w:before="240" w:lineRule="auto"/>
        <w:ind w:firstLine="540"/>
        <w:jc w:val="both"/>
      </w:pPr>
      <w:r>
        <w:rPr>
          <w:sz w:val="24"/>
        </w:rPr>
        <w:t xml:space="preserve">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pPr>
        <w:pStyle w:val="0"/>
        <w:spacing w:before="240" w:lineRule="auto"/>
        <w:ind w:firstLine="540"/>
        <w:jc w:val="both"/>
      </w:pPr>
      <w:r>
        <w:rPr>
          <w:sz w:val="24"/>
        </w:rPr>
        <w:t xml:space="preserve">3) срок действия специального инвестиционного контракта;</w:t>
      </w:r>
    </w:p>
    <w:p>
      <w:pPr>
        <w:pStyle w:val="0"/>
        <w:spacing w:before="240" w:lineRule="auto"/>
        <w:ind w:firstLine="540"/>
        <w:jc w:val="both"/>
      </w:pPr>
      <w:r>
        <w:rPr>
          <w:sz w:val="24"/>
        </w:rPr>
        <w:t xml:space="preserve">4) планируемый период, в течение которого заказчик вправе заключать на основании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пункта 47 части 1 статьи 93</w:t>
        </w:r>
      </w:hyperlink>
      <w:r>
        <w:rPr>
          <w:sz w:val="24"/>
        </w:rP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history="0" w:anchor="P3133"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sz w:val="24"/>
            <w:color w:val="0000ff"/>
          </w:rPr>
          <w:t xml:space="preserve">пункта 4 части 1</w:t>
        </w:r>
      </w:hyperlink>
      <w:r>
        <w:rPr>
          <w:sz w:val="24"/>
        </w:rPr>
        <w:t xml:space="preserve"> настоящей статьи;</w:t>
      </w:r>
    </w:p>
    <w:p>
      <w:pPr>
        <w:pStyle w:val="0"/>
        <w:spacing w:before="240" w:lineRule="auto"/>
        <w:ind w:firstLine="540"/>
        <w:jc w:val="both"/>
      </w:pPr>
      <w:r>
        <w:rPr>
          <w:sz w:val="24"/>
        </w:rPr>
        <w:t xml:space="preserve">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pPr>
        <w:pStyle w:val="0"/>
        <w:spacing w:before="240" w:lineRule="auto"/>
        <w:ind w:firstLine="540"/>
        <w:jc w:val="both"/>
      </w:pPr>
      <w:r>
        <w:rPr>
          <w:sz w:val="24"/>
        </w:rPr>
        <w:t xml:space="preserve">6) наименование федерального органа исполнительной власти, определенного в соответствии с </w:t>
      </w:r>
      <w:hyperlink w:history="0" w:anchor="P3144" w:tooltip="4) федеральный орган исполнительной власти, устанавливающий для целей осуществления закупок в соответствии с пунктом 47 части 1 статьи 93 настоящего Федерального закона:">
        <w:r>
          <w:rPr>
            <w:sz w:val="24"/>
            <w:color w:val="0000ff"/>
          </w:rPr>
          <w:t xml:space="preserve">пунктом 4 части 2</w:t>
        </w:r>
      </w:hyperlink>
      <w:r>
        <w:rPr>
          <w:sz w:val="24"/>
        </w:rPr>
        <w:t xml:space="preserve"> настоящей статьи;</w:t>
      </w:r>
    </w:p>
    <w:bookmarkStart w:id="3166" w:name="P3166"/>
    <w:bookmarkEnd w:id="3166"/>
    <w:p>
      <w:pPr>
        <w:pStyle w:val="0"/>
        <w:spacing w:before="240" w:lineRule="auto"/>
        <w:ind w:firstLine="540"/>
        <w:jc w:val="both"/>
      </w:pPr>
      <w:r>
        <w:rPr>
          <w:sz w:val="24"/>
        </w:rPr>
        <w:t xml:space="preserve">7) фактический период, в течение которого заказчик вправе заключать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 контракт на поставку товара. Такой период начинается с даты, которая определяется в соответствии с </w:t>
      </w:r>
      <w:hyperlink w:history="0" w:anchor="P3156" w:tooltip="1) о дате начала срока, в течение которого заказчики вправе заключать контракты с производителем товара на основании пункта 47 части 1 статьи 93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пункте 4 части 1 настоящей статьи;">
        <w:r>
          <w:rPr>
            <w:sz w:val="24"/>
            <w:color w:val="0000ff"/>
          </w:rPr>
          <w:t xml:space="preserve">пунктом 1 части 4</w:t>
        </w:r>
      </w:hyperlink>
      <w:r>
        <w:rPr>
          <w:sz w:val="24"/>
        </w:rP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history="0" w:anchor="P3157"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
        <w:r>
          <w:rPr>
            <w:sz w:val="24"/>
            <w:color w:val="0000ff"/>
          </w:rPr>
          <w:t xml:space="preserve">пункту 2 части 4</w:t>
        </w:r>
      </w:hyperlink>
      <w:r>
        <w:rPr>
          <w:sz w:val="24"/>
        </w:rPr>
        <w:t xml:space="preserve"> настоящей статьи;</w:t>
      </w:r>
    </w:p>
    <w:p>
      <w:pPr>
        <w:pStyle w:val="0"/>
        <w:spacing w:before="240" w:lineRule="auto"/>
        <w:ind w:firstLine="540"/>
        <w:jc w:val="both"/>
      </w:pPr>
      <w:r>
        <w:rPr>
          <w:sz w:val="24"/>
        </w:rPr>
        <w:t xml:space="preserve">8) реквизиты указанного в </w:t>
      </w:r>
      <w:hyperlink w:history="0" w:anchor="P3127"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quot;О промышленной политике в Рос...">
        <w:r>
          <w:rPr>
            <w:sz w:val="24"/>
            <w:color w:val="0000ff"/>
          </w:rPr>
          <w:t xml:space="preserve">части 1</w:t>
        </w:r>
      </w:hyperlink>
      <w:r>
        <w:rPr>
          <w:sz w:val="24"/>
        </w:rPr>
        <w:t xml:space="preserve"> настоящей статьи акта Правительства Российской Федерации;</w:t>
      </w:r>
    </w:p>
    <w:p>
      <w:pPr>
        <w:pStyle w:val="0"/>
        <w:spacing w:before="240" w:lineRule="auto"/>
        <w:ind w:firstLine="540"/>
        <w:jc w:val="both"/>
      </w:pPr>
      <w:r>
        <w:rPr>
          <w:sz w:val="24"/>
        </w:rPr>
        <w:t xml:space="preserve">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pPr>
        <w:pStyle w:val="0"/>
        <w:spacing w:before="240" w:lineRule="auto"/>
        <w:ind w:firstLine="540"/>
        <w:jc w:val="both"/>
      </w:pPr>
      <w:r>
        <w:rPr>
          <w:sz w:val="24"/>
        </w:rPr>
        <w:t xml:space="preserve">10) информация о расторжении специального инвестиционного контракта.</w:t>
      </w:r>
    </w:p>
    <w:p>
      <w:pPr>
        <w:pStyle w:val="0"/>
        <w:spacing w:before="240" w:lineRule="auto"/>
        <w:ind w:firstLine="540"/>
        <w:jc w:val="both"/>
      </w:pPr>
      <w:r>
        <w:rPr>
          <w:sz w:val="24"/>
        </w:rPr>
        <w:t xml:space="preserve">6. Контракт с единственным поставщиком в соответствии с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пунктом 47 части 1 статьи 93</w:t>
        </w:r>
      </w:hyperlink>
      <w:r>
        <w:rPr>
          <w:sz w:val="24"/>
        </w:rP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pPr>
        <w:pStyle w:val="0"/>
        <w:spacing w:before="240" w:lineRule="auto"/>
        <w:ind w:firstLine="540"/>
        <w:jc w:val="both"/>
      </w:pPr>
      <w:r>
        <w:rPr>
          <w:sz w:val="24"/>
        </w:rPr>
        <w:t xml:space="preserve">1) заключение такого контракта осуществляется в течение периода, указанного в </w:t>
      </w:r>
      <w:hyperlink w:history="0" w:anchor="P3166" w:tooltip="7) фактический период, в течение которого заказчик вправе заключать в соответствии с пунктом 47 части 1 статьи 93 настоящего Федерального закона контракт на поставку товара. Такой период начинается с даты, которая определяется в соответствии с пунктом 1 части 4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пункту 2 части 4 настоящей статьи;">
        <w:r>
          <w:rPr>
            <w:sz w:val="24"/>
            <w:color w:val="0000ff"/>
          </w:rPr>
          <w:t xml:space="preserve">пункте 7 части 5</w:t>
        </w:r>
      </w:hyperlink>
      <w:r>
        <w:rPr>
          <w:sz w:val="24"/>
        </w:rPr>
        <w:t xml:space="preserve"> настоящей статьи;</w:t>
      </w:r>
    </w:p>
    <w:p>
      <w:pPr>
        <w:pStyle w:val="0"/>
        <w:spacing w:before="240" w:lineRule="auto"/>
        <w:ind w:firstLine="540"/>
        <w:jc w:val="both"/>
      </w:pPr>
      <w:r>
        <w:rPr>
          <w:sz w:val="24"/>
        </w:rP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history="0" w:anchor="P3157"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
        <w:r>
          <w:rPr>
            <w:sz w:val="24"/>
            <w:color w:val="0000ff"/>
          </w:rPr>
          <w:t xml:space="preserve">пунктом 2 части 4</w:t>
        </w:r>
      </w:hyperlink>
      <w:r>
        <w:rPr>
          <w:sz w:val="24"/>
        </w:rP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pPr>
        <w:pStyle w:val="0"/>
        <w:spacing w:before="240" w:lineRule="auto"/>
        <w:ind w:firstLine="540"/>
        <w:jc w:val="both"/>
      </w:pPr>
      <w:r>
        <w:rPr>
          <w:sz w:val="24"/>
        </w:rP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history="0" w:anchor="P3145"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пунктом 4 части 3 настоящей статьи;">
        <w:r>
          <w:rPr>
            <w:sz w:val="24"/>
            <w:color w:val="0000ff"/>
          </w:rPr>
          <w:t xml:space="preserve">подпунктом "а" пункта 4 части 2</w:t>
        </w:r>
      </w:hyperlink>
      <w:r>
        <w:rPr>
          <w:sz w:val="24"/>
        </w:rPr>
        <w:t xml:space="preserve"> настоящей статьи. При этом цена контракта определяется в порядке, установленном в соответствии с </w:t>
      </w:r>
      <w:hyperlink w:history="0" w:anchor="P3146" w:tooltip="б) порядок определения цены контракта, заключаемого с производителем товара.">
        <w:r>
          <w:rPr>
            <w:sz w:val="24"/>
            <w:color w:val="0000ff"/>
          </w:rPr>
          <w:t xml:space="preserve">подпунктом "б" пункта 4 части 2</w:t>
        </w:r>
      </w:hyperlink>
      <w:r>
        <w:rPr>
          <w:sz w:val="24"/>
        </w:rPr>
        <w:t xml:space="preserve"> настоящей статьи;</w:t>
      </w:r>
    </w:p>
    <w:p>
      <w:pPr>
        <w:pStyle w:val="0"/>
        <w:spacing w:before="240" w:lineRule="auto"/>
        <w:ind w:firstLine="540"/>
        <w:jc w:val="both"/>
      </w:pPr>
      <w:r>
        <w:rPr>
          <w:sz w:val="24"/>
        </w:rP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history="0" w:anchor="P3127"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quot;О промышленной политике в Рос...">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pPr>
        <w:pStyle w:val="0"/>
        <w:spacing w:before="240" w:lineRule="auto"/>
        <w:ind w:firstLine="540"/>
        <w:jc w:val="both"/>
      </w:pPr>
      <w:r>
        <w:rPr>
          <w:sz w:val="24"/>
        </w:rP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history="0" w:anchor="P2159"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
        <w:r>
          <w:rPr>
            <w:sz w:val="24"/>
            <w:color w:val="0000ff"/>
          </w:rPr>
          <w:t xml:space="preserve">пункта 47 части 1 статьи 93</w:t>
        </w:r>
      </w:hyperlink>
      <w:r>
        <w:rPr>
          <w:sz w:val="24"/>
        </w:rPr>
        <w:t xml:space="preserve"> настоящего Федерального закона.</w:t>
      </w:r>
    </w:p>
    <w:p>
      <w:pPr>
        <w:pStyle w:val="0"/>
        <w:ind w:firstLine="540"/>
        <w:jc w:val="both"/>
      </w:pPr>
      <w:r>
        <w:rPr>
          <w:sz w:val="24"/>
        </w:rPr>
      </w:r>
    </w:p>
    <w:bookmarkStart w:id="3178" w:name="P3178"/>
    <w:bookmarkEnd w:id="3178"/>
    <w:p>
      <w:pPr>
        <w:pStyle w:val="2"/>
        <w:outlineLvl w:val="1"/>
        <w:ind w:firstLine="540"/>
        <w:jc w:val="both"/>
      </w:pPr>
      <w:r>
        <w:rPr>
          <w:sz w:val="24"/>
        </w:rPr>
        <w:t xml:space="preserve">Статья 111.4. Особенности осуществления закупки, по результатам которой заключается контракт со встречными инвестиционными обязательствами</w:t>
      </w:r>
    </w:p>
    <w:p>
      <w:pPr>
        <w:pStyle w:val="0"/>
        <w:ind w:firstLine="540"/>
        <w:jc w:val="both"/>
      </w:pPr>
      <w:r>
        <w:rPr>
          <w:sz w:val="24"/>
        </w:rPr>
      </w:r>
    </w:p>
    <w:p>
      <w:pPr>
        <w:pStyle w:val="0"/>
        <w:ind w:firstLine="540"/>
        <w:jc w:val="both"/>
      </w:pPr>
      <w:r>
        <w:rPr>
          <w:sz w:val="24"/>
        </w:rPr>
        <w:t xml:space="preserve">(в ред. Федерального </w:t>
      </w:r>
      <w:hyperlink w:history="0" r:id="rId1627"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28.06.2022 N 231-ФЗ)</w:t>
      </w:r>
    </w:p>
    <w:p>
      <w:pPr>
        <w:pStyle w:val="0"/>
        <w:jc w:val="both"/>
      </w:pPr>
      <w:r>
        <w:rPr>
          <w:sz w:val="24"/>
        </w:rPr>
      </w:r>
    </w:p>
    <w:p>
      <w:pPr>
        <w:pStyle w:val="0"/>
        <w:ind w:firstLine="540"/>
        <w:jc w:val="both"/>
      </w:pPr>
      <w:r>
        <w:rPr>
          <w:sz w:val="24"/>
        </w:rPr>
        <w:t xml:space="preserve">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bookmarkStart w:id="3183" w:name="P3183"/>
    <w:bookmarkEnd w:id="3183"/>
    <w:p>
      <w:pPr>
        <w:pStyle w:val="0"/>
        <w:spacing w:before="240" w:lineRule="auto"/>
        <w:ind w:firstLine="540"/>
        <w:jc w:val="both"/>
      </w:pPr>
      <w:r>
        <w:rPr>
          <w:sz w:val="24"/>
        </w:rPr>
        <w:t xml:space="preserve">1) закупка осуществляется на основании акта высшего исполнительного органа субъекта Российской Федерации;</w:t>
      </w:r>
    </w:p>
    <w:p>
      <w:pPr>
        <w:pStyle w:val="0"/>
        <w:jc w:val="both"/>
      </w:pPr>
      <w:r>
        <w:rPr>
          <w:sz w:val="24"/>
        </w:rPr>
        <w:t xml:space="preserve">(в ред. Федерального </w:t>
      </w:r>
      <w:hyperlink w:history="0" r:id="rId16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pPr>
        <w:pStyle w:val="0"/>
        <w:spacing w:before="240" w:lineRule="auto"/>
        <w:ind w:firstLine="540"/>
        <w:jc w:val="both"/>
      </w:pPr>
      <w:r>
        <w:rPr>
          <w:sz w:val="24"/>
        </w:rPr>
        <w:t xml:space="preserve">3) участниками закупки могут быть только юридические лица;</w:t>
      </w:r>
    </w:p>
    <w:p>
      <w:pPr>
        <w:pStyle w:val="0"/>
        <w:spacing w:before="240" w:lineRule="auto"/>
        <w:ind w:firstLine="540"/>
        <w:jc w:val="both"/>
      </w:pPr>
      <w:r>
        <w:rPr>
          <w:sz w:val="24"/>
        </w:rPr>
        <w:t xml:space="preserve">4) товар, производство которого создано, модернизировано, освоено, должен соответствовать критериям подтверждения производства российской промышленной продукции, установленным в соответствии с Федеральным </w:t>
      </w:r>
      <w:hyperlink w:history="0" r:id="rId1629"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от 31 декабря 2014 года N 488-ФЗ "О промышленной политике в Российской Федерации".</w:t>
      </w:r>
    </w:p>
    <w:p>
      <w:pPr>
        <w:pStyle w:val="0"/>
        <w:jc w:val="both"/>
      </w:pPr>
      <w:r>
        <w:rPr>
          <w:sz w:val="24"/>
        </w:rPr>
        <w:t xml:space="preserve">(в ред. Федерального </w:t>
      </w:r>
      <w:hyperlink w:history="0" r:id="rId1630" w:tooltip="Федеральный закон от 22.06.2024 N 14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22.06.2024 N 144-ФЗ)</w:t>
      </w:r>
    </w:p>
    <w:p>
      <w:pPr>
        <w:pStyle w:val="0"/>
        <w:spacing w:before="240" w:lineRule="auto"/>
        <w:ind w:firstLine="540"/>
        <w:jc w:val="both"/>
      </w:pPr>
      <w:r>
        <w:rPr>
          <w:sz w:val="24"/>
        </w:rPr>
        <w:t xml:space="preserve">2. Актом высшего исполнительного органа субъекта Российской Федерации, предусмотренным </w:t>
      </w:r>
      <w:hyperlink w:history="0" w:anchor="P3183" w:tooltip="1) закупка осуществляется на основании акта высшего исполнительного органа субъекта Российской Федерации;">
        <w:r>
          <w:rPr>
            <w:sz w:val="24"/>
            <w:color w:val="0000ff"/>
          </w:rPr>
          <w:t xml:space="preserve">пунктом 1 части 1</w:t>
        </w:r>
      </w:hyperlink>
      <w:r>
        <w:rPr>
          <w:sz w:val="24"/>
        </w:rPr>
        <w:t xml:space="preserve"> настоящей статьи, определяются:</w:t>
      </w:r>
    </w:p>
    <w:p>
      <w:pPr>
        <w:pStyle w:val="0"/>
        <w:jc w:val="both"/>
      </w:pPr>
      <w:r>
        <w:rPr>
          <w:sz w:val="24"/>
        </w:rPr>
        <w:t xml:space="preserve">(в ред. Федерального </w:t>
      </w:r>
      <w:hyperlink w:history="0" r:id="rId16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191" w:name="P3191"/>
    <w:bookmarkEnd w:id="3191"/>
    <w:p>
      <w:pPr>
        <w:pStyle w:val="0"/>
        <w:spacing w:before="240" w:lineRule="auto"/>
        <w:ind w:firstLine="540"/>
        <w:jc w:val="both"/>
      </w:pPr>
      <w:r>
        <w:rPr>
          <w:sz w:val="24"/>
        </w:rPr>
        <w:t xml:space="preserve">1) заказчик или в случае проведения совместного электронного конкурса, предусмотренного </w:t>
      </w:r>
      <w:hyperlink w:history="0" w:anchor="P3248"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тветствии с положениями статьи 25 настоящего Федерального закона, настоящей статьи (за исключением части 4 настоящей статьи) и с учетом следующих особенностей:">
        <w:r>
          <w:rPr>
            <w:sz w:val="24"/>
            <w:color w:val="0000ff"/>
          </w:rPr>
          <w:t xml:space="preserve">частью 9</w:t>
        </w:r>
      </w:hyperlink>
      <w:r>
        <w:rPr>
          <w:sz w:val="24"/>
        </w:rPr>
        <w:t xml:space="preserve"> настоящей статьи, заказчики;</w:t>
      </w:r>
    </w:p>
    <w:p>
      <w:pPr>
        <w:pStyle w:val="0"/>
        <w:jc w:val="both"/>
      </w:pPr>
      <w:r>
        <w:rPr>
          <w:sz w:val="24"/>
        </w:rPr>
        <w:t xml:space="preserve">(п. 1 в ред. Федерального </w:t>
      </w:r>
      <w:hyperlink w:history="0" r:id="rId163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bookmarkStart w:id="3193" w:name="P3193"/>
    <w:bookmarkEnd w:id="3193"/>
    <w:p>
      <w:pPr>
        <w:pStyle w:val="0"/>
        <w:spacing w:before="240" w:lineRule="auto"/>
        <w:ind w:firstLine="540"/>
        <w:jc w:val="both"/>
      </w:pPr>
      <w:r>
        <w:rPr>
          <w:sz w:val="24"/>
        </w:rPr>
        <w:t xml:space="preserve">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pPr>
        <w:pStyle w:val="0"/>
        <w:spacing w:before="240" w:lineRule="auto"/>
        <w:ind w:firstLine="540"/>
        <w:jc w:val="both"/>
      </w:pPr>
      <w:r>
        <w:rPr>
          <w:sz w:val="24"/>
        </w:rPr>
        <w:t xml:space="preserve">3) срок действия контракта со встречными инвестиционными обязательствами, который не может превышать десять лет;</w:t>
      </w:r>
    </w:p>
    <w:bookmarkStart w:id="3195" w:name="P3195"/>
    <w:bookmarkEnd w:id="3195"/>
    <w:p>
      <w:pPr>
        <w:pStyle w:val="0"/>
        <w:spacing w:before="240" w:lineRule="auto"/>
        <w:ind w:firstLine="540"/>
        <w:jc w:val="both"/>
      </w:pPr>
      <w:r>
        <w:rPr>
          <w:sz w:val="24"/>
        </w:rPr>
        <w:t xml:space="preserve">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bookmarkStart w:id="3196" w:name="P3196"/>
    <w:bookmarkEnd w:id="3196"/>
    <w:p>
      <w:pPr>
        <w:pStyle w:val="0"/>
        <w:spacing w:before="240" w:lineRule="auto"/>
        <w:ind w:firstLine="540"/>
        <w:jc w:val="both"/>
      </w:pPr>
      <w:r>
        <w:rPr>
          <w:sz w:val="24"/>
        </w:rPr>
        <w:t xml:space="preserve">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предусмотренного </w:t>
      </w:r>
      <w:hyperlink w:history="0" w:anchor="P3248"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тветствии с положениями статьи 25 настоящего Федерального закона, настоящей статьи (за исключением части 4 настоящей статьи) и с учетом следующих особенностей:">
        <w:r>
          <w:rPr>
            <w:sz w:val="24"/>
            <w:color w:val="0000ff"/>
          </w:rPr>
          <w:t xml:space="preserve">частью 9</w:t>
        </w:r>
      </w:hyperlink>
      <w:r>
        <w:rPr>
          <w:sz w:val="24"/>
        </w:rPr>
        <w:t xml:space="preserve"> настоящей статьи, для всех контрактов независимо от их количества устанавливается общий минимальный объем инвестиций, который не должен составлять менее ста миллионов рублей;</w:t>
      </w:r>
    </w:p>
    <w:p>
      <w:pPr>
        <w:pStyle w:val="0"/>
        <w:jc w:val="both"/>
      </w:pPr>
      <w:r>
        <w:rPr>
          <w:sz w:val="24"/>
        </w:rPr>
        <w:t xml:space="preserve">(в ред. Федерального </w:t>
      </w:r>
      <w:hyperlink w:history="0" r:id="rId163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484-ФЗ)</w:t>
      </w:r>
    </w:p>
    <w:p>
      <w:pPr>
        <w:pStyle w:val="0"/>
        <w:spacing w:before="240" w:lineRule="auto"/>
        <w:ind w:firstLine="540"/>
        <w:jc w:val="both"/>
      </w:pPr>
      <w:r>
        <w:rPr>
          <w:sz w:val="24"/>
        </w:rP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history="0" w:anchor="P3215"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ом особенностей, предусмотренных настоящей статьей, и на основании:">
        <w:r>
          <w:rPr>
            <w:sz w:val="24"/>
            <w:color w:val="0000ff"/>
          </w:rPr>
          <w:t xml:space="preserve">частью 4</w:t>
        </w:r>
      </w:hyperlink>
      <w:r>
        <w:rPr>
          <w:sz w:val="24"/>
        </w:rP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pPr>
        <w:pStyle w:val="0"/>
        <w:spacing w:before="240" w:lineRule="auto"/>
        <w:ind w:firstLine="540"/>
        <w:jc w:val="both"/>
      </w:pPr>
      <w:r>
        <w:rPr>
          <w:sz w:val="24"/>
        </w:rPr>
        <w:t xml:space="preserve">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bookmarkStart w:id="3200" w:name="P3200"/>
    <w:bookmarkEnd w:id="3200"/>
    <w:p>
      <w:pPr>
        <w:pStyle w:val="0"/>
        <w:spacing w:before="240" w:lineRule="auto"/>
        <w:ind w:firstLine="540"/>
        <w:jc w:val="both"/>
      </w:pPr>
      <w:r>
        <w:rPr>
          <w:sz w:val="24"/>
        </w:rP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history="0" w:anchor="P3196"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
        <w:r>
          <w:rPr>
            <w:sz w:val="24"/>
            <w:color w:val="0000ff"/>
          </w:rPr>
          <w:t xml:space="preserve">пунктом 5</w:t>
        </w:r>
      </w:hyperlink>
      <w:r>
        <w:rPr>
          <w:sz w:val="24"/>
        </w:rPr>
        <w:t xml:space="preserve"> настоящей части, превышает один миллиард рублей;</w:t>
      </w:r>
    </w:p>
    <w:bookmarkStart w:id="3201" w:name="P3201"/>
    <w:bookmarkEnd w:id="3201"/>
    <w:p>
      <w:pPr>
        <w:pStyle w:val="0"/>
        <w:spacing w:before="240" w:lineRule="auto"/>
        <w:ind w:firstLine="540"/>
        <w:jc w:val="both"/>
      </w:pPr>
      <w:r>
        <w:rPr>
          <w:sz w:val="24"/>
        </w:rPr>
        <w:t xml:space="preserve">9) требования к предусмотренным </w:t>
      </w:r>
      <w:hyperlink w:history="0" w:anchor="P3204"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пунктом 9 настоящей части;">
        <w:r>
          <w:rPr>
            <w:sz w:val="24"/>
            <w:color w:val="0000ff"/>
          </w:rPr>
          <w:t xml:space="preserve">подпунктами "а"</w:t>
        </w:r>
      </w:hyperlink>
      <w:r>
        <w:rPr>
          <w:sz w:val="24"/>
        </w:rPr>
        <w:t xml:space="preserve"> и </w:t>
      </w:r>
      <w:hyperlink w:history="0" w:anchor="P3205"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sz w:val="24"/>
            <w:color w:val="0000ff"/>
          </w:rPr>
          <w:t xml:space="preserve">"б" пункта 10</w:t>
        </w:r>
      </w:hyperlink>
      <w:r>
        <w:rPr>
          <w:sz w:val="24"/>
        </w:rP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w:t>
      </w:r>
    </w:p>
    <w:bookmarkStart w:id="3202" w:name="P3202"/>
    <w:bookmarkEnd w:id="3202"/>
    <w:p>
      <w:pPr>
        <w:pStyle w:val="0"/>
        <w:spacing w:before="240" w:lineRule="auto"/>
        <w:ind w:firstLine="540"/>
        <w:jc w:val="both"/>
      </w:pPr>
      <w:r>
        <w:rPr>
          <w:sz w:val="24"/>
        </w:rPr>
        <w:t xml:space="preserve">10) исполнительный орган субъекта Российской Федерации, устанавливающий для целей осуществления закупок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6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204" w:name="P3204"/>
    <w:bookmarkEnd w:id="3204"/>
    <w:p>
      <w:pPr>
        <w:pStyle w:val="0"/>
        <w:spacing w:before="240" w:lineRule="auto"/>
        <w:ind w:firstLine="540"/>
        <w:jc w:val="both"/>
      </w:pPr>
      <w:r>
        <w:rPr>
          <w:sz w:val="24"/>
        </w:rP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history="0" w:anchor="P3201"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
        <w:r>
          <w:rPr>
            <w:sz w:val="24"/>
            <w:color w:val="0000ff"/>
          </w:rPr>
          <w:t xml:space="preserve">пунктом 9</w:t>
        </w:r>
      </w:hyperlink>
      <w:r>
        <w:rPr>
          <w:sz w:val="24"/>
        </w:rPr>
        <w:t xml:space="preserve"> настоящей части;</w:t>
      </w:r>
    </w:p>
    <w:bookmarkStart w:id="3205" w:name="P3205"/>
    <w:bookmarkEnd w:id="3205"/>
    <w:p>
      <w:pPr>
        <w:pStyle w:val="0"/>
        <w:spacing w:before="240" w:lineRule="auto"/>
        <w:ind w:firstLine="540"/>
        <w:jc w:val="both"/>
      </w:pPr>
      <w:r>
        <w:rPr>
          <w:sz w:val="24"/>
        </w:rP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history="0" w:anchor="P3201"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
        <w:r>
          <w:rPr>
            <w:sz w:val="24"/>
            <w:color w:val="0000ff"/>
          </w:rPr>
          <w:t xml:space="preserve">пунктом 9</w:t>
        </w:r>
      </w:hyperlink>
      <w:r>
        <w:rPr>
          <w:sz w:val="24"/>
        </w:rPr>
        <w:t xml:space="preserve"> настоящей части.</w:t>
      </w:r>
    </w:p>
    <w:p>
      <w:pPr>
        <w:pStyle w:val="0"/>
        <w:spacing w:before="240" w:lineRule="auto"/>
        <w:ind w:firstLine="540"/>
        <w:jc w:val="both"/>
      </w:pPr>
      <w:r>
        <w:rPr>
          <w:sz w:val="24"/>
        </w:rPr>
        <w:t xml:space="preserve">3. Контракт со встречными инвестиционными обязательствами должен содержать условия:</w:t>
      </w:r>
    </w:p>
    <w:p>
      <w:pPr>
        <w:pStyle w:val="0"/>
        <w:spacing w:before="240" w:lineRule="auto"/>
        <w:ind w:firstLine="540"/>
        <w:jc w:val="both"/>
      </w:pPr>
      <w:r>
        <w:rPr>
          <w:sz w:val="24"/>
        </w:rPr>
        <w:t xml:space="preserve">1) определенные в соответствии с </w:t>
      </w:r>
      <w:hyperlink w:history="0" w:anchor="P3191" w:tooltip="1) заказчик или в случае проведения совместного электронного конкурса, предусмотренного частью 9 настоящей статьи, заказчики;">
        <w:r>
          <w:rPr>
            <w:sz w:val="24"/>
            <w:color w:val="0000ff"/>
          </w:rPr>
          <w:t xml:space="preserve">пунктами 1</w:t>
        </w:r>
      </w:hyperlink>
      <w:r>
        <w:rPr>
          <w:sz w:val="24"/>
        </w:rPr>
        <w:t xml:space="preserve"> - </w:t>
      </w:r>
      <w:hyperlink w:history="0" w:anchor="P3200"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пунктом 48 части 1 статьи 93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
        <w:r>
          <w:rPr>
            <w:sz w:val="24"/>
            <w:color w:val="0000ff"/>
          </w:rPr>
          <w:t xml:space="preserve">8 части 2</w:t>
        </w:r>
      </w:hyperlink>
      <w:r>
        <w:rPr>
          <w:sz w:val="24"/>
        </w:rPr>
        <w:t xml:space="preserve"> настоящей статьи;</w:t>
      </w:r>
    </w:p>
    <w:p>
      <w:pPr>
        <w:pStyle w:val="0"/>
        <w:spacing w:before="240" w:lineRule="auto"/>
        <w:ind w:firstLine="540"/>
        <w:jc w:val="both"/>
      </w:pPr>
      <w:r>
        <w:rPr>
          <w:sz w:val="24"/>
        </w:rPr>
        <w:t xml:space="preserve">2)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установленным в соответствии с Федеральным </w:t>
      </w:r>
      <w:hyperlink w:history="0" r:id="rId1635"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от 31 декабря 2014 года N 488-ФЗ "О промышленной политике в Российской Федерации";</w:t>
      </w:r>
    </w:p>
    <w:p>
      <w:pPr>
        <w:pStyle w:val="0"/>
        <w:jc w:val="both"/>
      </w:pPr>
      <w:r>
        <w:rPr>
          <w:sz w:val="24"/>
        </w:rPr>
        <w:t xml:space="preserve">(в ред. Федерального </w:t>
      </w:r>
      <w:hyperlink w:history="0" r:id="rId1636" w:tooltip="Федеральный закон от 22.06.2024 N 14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22.06.2024 N 144-ФЗ)</w:t>
      </w:r>
    </w:p>
    <w:p>
      <w:pPr>
        <w:pStyle w:val="0"/>
        <w:spacing w:before="240" w:lineRule="auto"/>
        <w:ind w:firstLine="540"/>
        <w:jc w:val="both"/>
      </w:pPr>
      <w:r>
        <w:rPr>
          <w:sz w:val="24"/>
        </w:rP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по цене, не превышающей предельной цены, определенной в порядке, установленном в соответствии с </w:t>
      </w:r>
      <w:hyperlink w:history="0" w:anchor="P3202"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sz w:val="24"/>
            <w:color w:val="0000ff"/>
          </w:rPr>
          <w:t xml:space="preserve">подпунктом "а" пункта 10 части 2</w:t>
        </w:r>
      </w:hyperlink>
      <w:r>
        <w:rPr>
          <w:sz w:val="24"/>
        </w:rPr>
        <w:t xml:space="preserve"> настоящей статьи;</w:t>
      </w:r>
    </w:p>
    <w:p>
      <w:pPr>
        <w:pStyle w:val="0"/>
        <w:spacing w:before="240" w:lineRule="auto"/>
        <w:ind w:firstLine="540"/>
        <w:jc w:val="both"/>
      </w:pPr>
      <w:r>
        <w:rPr>
          <w:sz w:val="24"/>
        </w:rP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history="0" w:anchor="P3200"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пунктом 48 части 1 статьи 93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
        <w:r>
          <w:rPr>
            <w:sz w:val="24"/>
            <w:color w:val="0000ff"/>
          </w:rPr>
          <w:t xml:space="preserve">пунктом 8 части 2</w:t>
        </w:r>
      </w:hyperlink>
      <w:r>
        <w:rPr>
          <w:sz w:val="24"/>
        </w:rP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w:t>
      </w:r>
    </w:p>
    <w:p>
      <w:pPr>
        <w:pStyle w:val="0"/>
        <w:spacing w:before="240" w:lineRule="auto"/>
        <w:ind w:firstLine="540"/>
        <w:jc w:val="both"/>
      </w:pPr>
      <w:r>
        <w:rPr>
          <w:sz w:val="24"/>
        </w:rP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2025 г. возможна закупка для нужд двух и более заказчиков одного субъекта (заказчиков муниципальных образований такого субъекта) путем совместного электронного конкурса в соответствии со ст. 25 и ст. 111.4 (кроме ч. 4) с учетом особенностей, указанных ФЗ от 26.12.2024 </w:t>
            </w:r>
            <w:hyperlink w:history="0" r:id="rId163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15" w:name="P3215"/>
    <w:bookmarkEnd w:id="3215"/>
    <w:p>
      <w:pPr>
        <w:pStyle w:val="0"/>
        <w:spacing w:before="300" w:lineRule="auto"/>
        <w:ind w:firstLine="540"/>
        <w:jc w:val="both"/>
      </w:pPr>
      <w:r>
        <w:rPr>
          <w:sz w:val="24"/>
        </w:rP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history="0" w:anchor="P720" w:tooltip="Статья 25. Совместные конкурсы и аукционы">
        <w:r>
          <w:rPr>
            <w:sz w:val="24"/>
            <w:color w:val="0000ff"/>
          </w:rPr>
          <w:t xml:space="preserve">статьи 25</w:t>
        </w:r>
      </w:hyperlink>
      <w:r>
        <w:rPr>
          <w:sz w:val="24"/>
        </w:rPr>
        <w:t xml:space="preserve"> настоящего Федерального закона с учетом особенностей, предусмотренных настоящей статьей, и на основании:</w:t>
      </w:r>
    </w:p>
    <w:bookmarkStart w:id="3216" w:name="P3216"/>
    <w:bookmarkEnd w:id="3216"/>
    <w:p>
      <w:pPr>
        <w:pStyle w:val="0"/>
        <w:spacing w:before="240" w:lineRule="auto"/>
        <w:ind w:firstLine="540"/>
        <w:jc w:val="both"/>
      </w:pPr>
      <w:r>
        <w:rPr>
          <w:sz w:val="24"/>
        </w:rPr>
        <w:t xml:space="preserve">1) соглашения между субъектами Российской Федерации, которым определяются:</w:t>
      </w:r>
    </w:p>
    <w:p>
      <w:pPr>
        <w:pStyle w:val="0"/>
        <w:spacing w:before="240" w:lineRule="auto"/>
        <w:ind w:firstLine="540"/>
        <w:jc w:val="both"/>
      </w:pPr>
      <w:r>
        <w:rPr>
          <w:sz w:val="24"/>
        </w:rPr>
        <w:t xml:space="preserve">а) условия, указанные в </w:t>
      </w:r>
      <w:hyperlink w:history="0" w:anchor="P3191" w:tooltip="1) заказчик или в случае проведения совместного электронного конкурса, предусмотренного частью 9 настоящей статьи, заказчики;">
        <w:r>
          <w:rPr>
            <w:sz w:val="24"/>
            <w:color w:val="0000ff"/>
          </w:rPr>
          <w:t xml:space="preserve">пунктах 1</w:t>
        </w:r>
      </w:hyperlink>
      <w:r>
        <w:rPr>
          <w:sz w:val="24"/>
        </w:rPr>
        <w:t xml:space="preserve"> - </w:t>
      </w:r>
      <w:hyperlink w:history="0" w:anchor="P3202"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sz w:val="24"/>
            <w:color w:val="0000ff"/>
          </w:rPr>
          <w:t xml:space="preserve">10 части 2</w:t>
        </w:r>
      </w:hyperlink>
      <w:r>
        <w:rPr>
          <w:sz w:val="24"/>
        </w:rPr>
        <w:t xml:space="preserve"> настоящей статьи. При этом должны учитываться следующие особенности:</w:t>
      </w:r>
    </w:p>
    <w:p>
      <w:pPr>
        <w:pStyle w:val="0"/>
        <w:spacing w:before="240" w:lineRule="auto"/>
        <w:ind w:firstLine="540"/>
        <w:jc w:val="both"/>
      </w:pPr>
      <w:r>
        <w:rPr>
          <w:sz w:val="24"/>
        </w:rPr>
        <w:t xml:space="preserve">предусмотренный </w:t>
      </w:r>
      <w:hyperlink w:history="0" w:anchor="P3196"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
        <w:r>
          <w:rPr>
            <w:sz w:val="24"/>
            <w:color w:val="0000ff"/>
          </w:rPr>
          <w:t xml:space="preserve">пунктом 5 части 2</w:t>
        </w:r>
      </w:hyperlink>
      <w:r>
        <w:rPr>
          <w:sz w:val="24"/>
        </w:rPr>
        <w:t xml:space="preserve"> настоящей статьи минимальный объем инвестиций не должен составлять менее четырехсот миллионов рублей;</w:t>
      </w:r>
    </w:p>
    <w:p>
      <w:pPr>
        <w:pStyle w:val="0"/>
        <w:spacing w:before="240" w:lineRule="auto"/>
        <w:ind w:firstLine="540"/>
        <w:jc w:val="both"/>
      </w:pPr>
      <w:r>
        <w:rPr>
          <w:sz w:val="24"/>
        </w:rP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history="0" w:anchor="P3196"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
        <w:r>
          <w:rPr>
            <w:sz w:val="24"/>
            <w:color w:val="0000ff"/>
          </w:rPr>
          <w:t xml:space="preserve">пунктом 5 части 2</w:t>
        </w:r>
      </w:hyperlink>
      <w:r>
        <w:rPr>
          <w:sz w:val="24"/>
        </w:rP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w:t>
      </w:r>
    </w:p>
    <w:p>
      <w:pPr>
        <w:pStyle w:val="0"/>
        <w:spacing w:before="240" w:lineRule="auto"/>
        <w:ind w:firstLine="540"/>
        <w:jc w:val="both"/>
      </w:pPr>
      <w:r>
        <w:rPr>
          <w:sz w:val="24"/>
        </w:rPr>
        <w:t xml:space="preserve">б) права, обязанности и ответственность сторон соглашения, порядок рассмотрения споров;</w:t>
      </w:r>
    </w:p>
    <w:p>
      <w:pPr>
        <w:pStyle w:val="0"/>
        <w:spacing w:before="240" w:lineRule="auto"/>
        <w:ind w:firstLine="540"/>
        <w:jc w:val="both"/>
      </w:pPr>
      <w:r>
        <w:rPr>
          <w:sz w:val="24"/>
        </w:rPr>
        <w:t xml:space="preserve">в) организатор совместного электронного конкурса;</w:t>
      </w:r>
    </w:p>
    <w:p>
      <w:pPr>
        <w:pStyle w:val="0"/>
        <w:spacing w:before="240" w:lineRule="auto"/>
        <w:ind w:firstLine="540"/>
        <w:jc w:val="both"/>
      </w:pPr>
      <w:r>
        <w:rPr>
          <w:sz w:val="24"/>
        </w:rPr>
        <w:t xml:space="preserve">2) актов высших исполнительных органов каждого субъекта Российской Федерации, заключившего соглашение, предусмотренное </w:t>
      </w:r>
      <w:hyperlink w:history="0" w:anchor="P3216" w:tooltip="1) соглашения между субъектами Российской Федерации, которым определяются:">
        <w:r>
          <w:rPr>
            <w:sz w:val="24"/>
            <w:color w:val="0000ff"/>
          </w:rPr>
          <w:t xml:space="preserve">пунктом 1</w:t>
        </w:r>
      </w:hyperlink>
      <w:r>
        <w:rPr>
          <w:sz w:val="24"/>
        </w:rPr>
        <w:t xml:space="preserve"> настоящей части, в которых в соответствии с условиями указанного соглашения определяются условия, предусмотренные </w:t>
      </w:r>
      <w:hyperlink w:history="0" w:anchor="P3191" w:tooltip="1) заказчик или в случае проведения совместного электронного конкурса, предусмотренного частью 9 настоящей статьи, заказчики;">
        <w:r>
          <w:rPr>
            <w:sz w:val="24"/>
            <w:color w:val="0000ff"/>
          </w:rPr>
          <w:t xml:space="preserve">пунктами 1</w:t>
        </w:r>
      </w:hyperlink>
      <w:r>
        <w:rPr>
          <w:sz w:val="24"/>
        </w:rPr>
        <w:t xml:space="preserve"> - </w:t>
      </w:r>
      <w:hyperlink w:history="0" w:anchor="P3202"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sz w:val="24"/>
            <w:color w:val="0000ff"/>
          </w:rPr>
          <w:t xml:space="preserve">10 части 2</w:t>
        </w:r>
      </w:hyperlink>
      <w:r>
        <w:rPr>
          <w:sz w:val="24"/>
        </w:rPr>
        <w:t xml:space="preserve"> настоящей статьи.</w:t>
      </w:r>
    </w:p>
    <w:p>
      <w:pPr>
        <w:pStyle w:val="0"/>
        <w:jc w:val="both"/>
      </w:pPr>
      <w:r>
        <w:rPr>
          <w:sz w:val="24"/>
        </w:rPr>
        <w:t xml:space="preserve">(в ред. Федерального </w:t>
      </w:r>
      <w:hyperlink w:history="0" r:id="rId16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224" w:name="P3224"/>
    <w:bookmarkEnd w:id="3224"/>
    <w:p>
      <w:pPr>
        <w:pStyle w:val="0"/>
        <w:spacing w:before="240" w:lineRule="auto"/>
        <w:ind w:firstLine="540"/>
        <w:jc w:val="both"/>
      </w:pPr>
      <w:r>
        <w:rPr>
          <w:sz w:val="24"/>
        </w:rPr>
        <w:t xml:space="preserve">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pPr>
        <w:pStyle w:val="0"/>
        <w:spacing w:before="240" w:lineRule="auto"/>
        <w:ind w:firstLine="540"/>
        <w:jc w:val="both"/>
      </w:pPr>
      <w:r>
        <w:rPr>
          <w:sz w:val="24"/>
        </w:rPr>
        <w:t xml:space="preserve">1) наименование, место нахождения заказчика;</w:t>
      </w:r>
    </w:p>
    <w:p>
      <w:pPr>
        <w:pStyle w:val="0"/>
        <w:spacing w:before="240" w:lineRule="auto"/>
        <w:ind w:firstLine="540"/>
        <w:jc w:val="both"/>
      </w:pPr>
      <w:r>
        <w:rPr>
          <w:sz w:val="24"/>
        </w:rPr>
        <w:t xml:space="preserve">2) наименование, адрес поставщика (исполнителя) в пределах его места нахождения;</w:t>
      </w:r>
    </w:p>
    <w:p>
      <w:pPr>
        <w:pStyle w:val="0"/>
        <w:spacing w:before="240" w:lineRule="auto"/>
        <w:ind w:firstLine="540"/>
        <w:jc w:val="both"/>
      </w:pPr>
      <w:r>
        <w:rPr>
          <w:sz w:val="24"/>
        </w:rPr>
        <w:t xml:space="preserve">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pStyle w:val="0"/>
        <w:spacing w:before="240" w:lineRule="auto"/>
        <w:ind w:firstLine="540"/>
        <w:jc w:val="both"/>
      </w:pPr>
      <w:r>
        <w:rPr>
          <w:sz w:val="24"/>
        </w:rPr>
        <w:t xml:space="preserve">4) срок действия контракта со встречными инвестиционными обязательствами;</w:t>
      </w:r>
    </w:p>
    <w:p>
      <w:pPr>
        <w:pStyle w:val="0"/>
        <w:spacing w:before="240" w:lineRule="auto"/>
        <w:ind w:firstLine="540"/>
        <w:jc w:val="both"/>
      </w:pPr>
      <w:r>
        <w:rPr>
          <w:sz w:val="24"/>
        </w:rPr>
        <w:t xml:space="preserve">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pPr>
        <w:pStyle w:val="0"/>
        <w:spacing w:before="240" w:lineRule="auto"/>
        <w:ind w:firstLine="540"/>
        <w:jc w:val="both"/>
      </w:pPr>
      <w:r>
        <w:rPr>
          <w:sz w:val="24"/>
        </w:rPr>
        <w:t xml:space="preserve">6) планируемый период, в течение которого заказчик вправе заключить контракт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Такой период начинается с даты окончания срока, определенного в соответствии с </w:t>
      </w:r>
      <w:hyperlink w:history="0" w:anchor="P3195" w:tooltip="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
        <w:r>
          <w:rPr>
            <w:sz w:val="24"/>
            <w:color w:val="0000ff"/>
          </w:rPr>
          <w:t xml:space="preserve">пунктом 4 части 2</w:t>
        </w:r>
      </w:hyperlink>
      <w:r>
        <w:rPr>
          <w:sz w:val="24"/>
        </w:rPr>
        <w:t xml:space="preserve"> настоящей статьи, и завершается датой окончания срока действия контракта со встречными инвестиционными обязательствами;</w:t>
      </w:r>
    </w:p>
    <w:bookmarkStart w:id="3231" w:name="P3231"/>
    <w:bookmarkEnd w:id="3231"/>
    <w:p>
      <w:pPr>
        <w:pStyle w:val="0"/>
        <w:spacing w:before="240" w:lineRule="auto"/>
        <w:ind w:firstLine="540"/>
        <w:jc w:val="both"/>
      </w:pPr>
      <w:r>
        <w:rPr>
          <w:sz w:val="24"/>
        </w:rPr>
        <w:t xml:space="preserve">7) фактический период, в течение которого заказчик вправе заключить контракт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pPr>
        <w:pStyle w:val="0"/>
        <w:spacing w:before="240" w:lineRule="auto"/>
        <w:ind w:firstLine="540"/>
        <w:jc w:val="both"/>
      </w:pPr>
      <w:r>
        <w:rPr>
          <w:sz w:val="24"/>
        </w:rPr>
        <w:t xml:space="preserve">8) наименование исполнительного органа субъекта Российской Федерации, определенного в соответствии с </w:t>
      </w:r>
      <w:hyperlink w:history="0" w:anchor="P3202"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sz w:val="24"/>
            <w:color w:val="0000ff"/>
          </w:rPr>
          <w:t xml:space="preserve">пунктом 10 части 2</w:t>
        </w:r>
      </w:hyperlink>
      <w:r>
        <w:rPr>
          <w:sz w:val="24"/>
        </w:rPr>
        <w:t xml:space="preserve"> настоящей статьи;</w:t>
      </w:r>
    </w:p>
    <w:p>
      <w:pPr>
        <w:pStyle w:val="0"/>
        <w:jc w:val="both"/>
      </w:pPr>
      <w:r>
        <w:rPr>
          <w:sz w:val="24"/>
        </w:rPr>
        <w:t xml:space="preserve">(в ред. Федерального </w:t>
      </w:r>
      <w:hyperlink w:history="0" r:id="rId16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9) информацию об изменении условий контракта со встречными инвестиционными обязательствами (в части условий, подлежащих включению в такой реестр);</w:t>
      </w:r>
    </w:p>
    <w:p>
      <w:pPr>
        <w:pStyle w:val="0"/>
        <w:spacing w:before="240" w:lineRule="auto"/>
        <w:ind w:firstLine="540"/>
        <w:jc w:val="both"/>
      </w:pPr>
      <w:r>
        <w:rPr>
          <w:sz w:val="24"/>
        </w:rPr>
        <w:t xml:space="preserve">10) информацию о расторжении контракта со встречными инвестиционными обязательствами.</w:t>
      </w:r>
    </w:p>
    <w:p>
      <w:pPr>
        <w:pStyle w:val="0"/>
        <w:spacing w:before="240" w:lineRule="auto"/>
        <w:ind w:firstLine="540"/>
        <w:jc w:val="both"/>
      </w:pPr>
      <w:r>
        <w:rPr>
          <w:sz w:val="24"/>
        </w:rPr>
        <w:t xml:space="preserve">6. Контракт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заключается с учетом следующих особенностей:</w:t>
      </w:r>
    </w:p>
    <w:p>
      <w:pPr>
        <w:pStyle w:val="0"/>
        <w:spacing w:before="240" w:lineRule="auto"/>
        <w:ind w:firstLine="540"/>
        <w:jc w:val="both"/>
      </w:pPr>
      <w:r>
        <w:rPr>
          <w:sz w:val="24"/>
        </w:rPr>
        <w:t xml:space="preserve">1) заключение такого контракта осуществляется в течение периода, предусмотренного </w:t>
      </w:r>
      <w:hyperlink w:history="0" w:anchor="P3231" w:tooltip="7) фактический период, в течение которого заказчик вправе заключить контракт в соответствии с пунктом 48 части 1 статьи 93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
        <w:r>
          <w:rPr>
            <w:sz w:val="24"/>
            <w:color w:val="0000ff"/>
          </w:rPr>
          <w:t xml:space="preserve">пунктом 7 части 5</w:t>
        </w:r>
      </w:hyperlink>
      <w:r>
        <w:rPr>
          <w:sz w:val="24"/>
        </w:rPr>
        <w:t xml:space="preserve"> настоящей статьи;</w:t>
      </w:r>
    </w:p>
    <w:p>
      <w:pPr>
        <w:pStyle w:val="0"/>
        <w:spacing w:before="240" w:lineRule="auto"/>
        <w:ind w:firstLine="540"/>
        <w:jc w:val="both"/>
      </w:pPr>
      <w:r>
        <w:rPr>
          <w:sz w:val="24"/>
        </w:rPr>
        <w:t xml:space="preserve">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pPr>
        <w:pStyle w:val="0"/>
        <w:spacing w:before="240" w:lineRule="auto"/>
        <w:ind w:firstLine="540"/>
        <w:jc w:val="both"/>
      </w:pPr>
      <w:r>
        <w:rPr>
          <w:sz w:val="24"/>
        </w:rP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history="0" w:anchor="P3204"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пунктом 9 настоящей части;">
        <w:r>
          <w:rPr>
            <w:sz w:val="24"/>
            <w:color w:val="0000ff"/>
          </w:rPr>
          <w:t xml:space="preserve">подпунктом "а" пункта 10 части 2</w:t>
        </w:r>
      </w:hyperlink>
      <w:r>
        <w:rPr>
          <w:sz w:val="24"/>
        </w:rPr>
        <w:t xml:space="preserve"> настоящей статьи. Цена такого контракта определяется в порядке, установленном в соответствии с </w:t>
      </w:r>
      <w:hyperlink w:history="0" w:anchor="P3205"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sz w:val="24"/>
            <w:color w:val="0000ff"/>
          </w:rPr>
          <w:t xml:space="preserve">подпунктом "б" пункта 10 части 2</w:t>
        </w:r>
      </w:hyperlink>
      <w:r>
        <w:rPr>
          <w:sz w:val="24"/>
        </w:rPr>
        <w:t xml:space="preserve"> настоящей статьи;</w:t>
      </w:r>
    </w:p>
    <w:p>
      <w:pPr>
        <w:pStyle w:val="0"/>
        <w:spacing w:before="240" w:lineRule="auto"/>
        <w:ind w:firstLine="540"/>
        <w:jc w:val="both"/>
      </w:pPr>
      <w:r>
        <w:rPr>
          <w:sz w:val="24"/>
        </w:rPr>
        <w:t xml:space="preserve">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pPr>
        <w:pStyle w:val="0"/>
        <w:spacing w:before="240" w:lineRule="auto"/>
        <w:ind w:firstLine="540"/>
        <w:jc w:val="both"/>
      </w:pPr>
      <w:r>
        <w:rPr>
          <w:sz w:val="24"/>
        </w:rPr>
        <w:t xml:space="preserve">7. Правительство Российской Федерации вправе установить:</w:t>
      </w:r>
    </w:p>
    <w:p>
      <w:pPr>
        <w:pStyle w:val="0"/>
        <w:spacing w:before="240" w:lineRule="auto"/>
        <w:ind w:firstLine="540"/>
        <w:jc w:val="both"/>
      </w:pPr>
      <w:r>
        <w:rPr>
          <w:sz w:val="24"/>
        </w:rPr>
        <w:t xml:space="preserve">1) особенности обеспечения исполнения контракта со встречными инвестиционными обязательствами;</w:t>
      </w:r>
    </w:p>
    <w:p>
      <w:pPr>
        <w:pStyle w:val="0"/>
        <w:spacing w:before="240" w:lineRule="auto"/>
        <w:ind w:firstLine="540"/>
        <w:jc w:val="both"/>
      </w:pPr>
      <w:r>
        <w:rPr>
          <w:sz w:val="24"/>
        </w:rPr>
        <w:t xml:space="preserve">2) </w:t>
      </w:r>
      <w:hyperlink w:history="0" r:id="rId1640" w:tooltip="Постановление Правительства РФ от 22.12.2016 N 1441 (ред. от 18.08.2022) &quot;Об установлении требований к устанавливаемому исполнительным органом субъекта Российской Федерации для целей осуществления закупок в соответствии с пунктом 48 части 1 статьи 93 Федерального закона &quot;О контрактной системе в сфере закупок товаров, работ, услуг для обеспечения государственных и муниципальных нужд&quot; порядку определения предельной цены единицы товара, производство которого создано, модернизировано, освоено, и (или) предельно {КонсультантПлюс}">
        <w:r>
          <w:rPr>
            <w:sz w:val="24"/>
            <w:color w:val="0000ff"/>
          </w:rPr>
          <w:t xml:space="preserve">требования</w:t>
        </w:r>
      </w:hyperlink>
      <w:r>
        <w:rPr>
          <w:sz w:val="24"/>
        </w:rPr>
        <w:t xml:space="preserve"> к устанавливаемому исполнительным органом субъекта Российской Федерации для целей осуществления закупок в соответствии с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пунктом 48 части 1 статьи 93</w:t>
        </w:r>
      </w:hyperlink>
      <w:r>
        <w:rPr>
          <w:sz w:val="24"/>
        </w:rPr>
        <w:t xml:space="preserve"> настоящего Федерального закона порядку определения:</w:t>
      </w:r>
    </w:p>
    <w:p>
      <w:pPr>
        <w:pStyle w:val="0"/>
        <w:jc w:val="both"/>
      </w:pPr>
      <w:r>
        <w:rPr>
          <w:sz w:val="24"/>
        </w:rPr>
        <w:t xml:space="preserve">(в ред. Федерального </w:t>
      </w:r>
      <w:hyperlink w:history="0" r:id="rId16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pPr>
        <w:pStyle w:val="0"/>
        <w:spacing w:before="240" w:lineRule="auto"/>
        <w:ind w:firstLine="540"/>
        <w:jc w:val="both"/>
      </w:pPr>
      <w:r>
        <w:rPr>
          <w:sz w:val="24"/>
        </w:rPr>
        <w:t xml:space="preserve">б) цены контракта, заключаемого с поставщиком (исполнителем), с которым заключен контракт со встречными инвестиционными обязательствами.</w:t>
      </w:r>
    </w:p>
    <w:p>
      <w:pPr>
        <w:pStyle w:val="0"/>
        <w:spacing w:before="240" w:lineRule="auto"/>
        <w:ind w:firstLine="540"/>
        <w:jc w:val="both"/>
      </w:pPr>
      <w:r>
        <w:rPr>
          <w:sz w:val="24"/>
        </w:rP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history="0" w:anchor="P2161"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
        <w:r>
          <w:rPr>
            <w:sz w:val="24"/>
            <w:color w:val="0000ff"/>
          </w:rPr>
          <w:t xml:space="preserve">пункта 48 части 1 статьи 93</w:t>
        </w:r>
      </w:hyperlink>
      <w:r>
        <w:rPr>
          <w:sz w:val="24"/>
        </w:rPr>
        <w:t xml:space="preserve"> настоящего Федерального закона.</w:t>
      </w:r>
    </w:p>
    <w:bookmarkStart w:id="3248" w:name="P3248"/>
    <w:bookmarkEnd w:id="3248"/>
    <w:p>
      <w:pPr>
        <w:pStyle w:val="0"/>
        <w:spacing w:before="240" w:lineRule="auto"/>
        <w:ind w:firstLine="540"/>
        <w:jc w:val="both"/>
      </w:pPr>
      <w:r>
        <w:rPr>
          <w:sz w:val="24"/>
        </w:rPr>
        <w:t xml:space="preserve">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соответствии с положениями </w:t>
      </w:r>
      <w:hyperlink w:history="0" w:anchor="P720" w:tooltip="Статья 25. Совместные конкурсы и аукционы">
        <w:r>
          <w:rPr>
            <w:sz w:val="24"/>
            <w:color w:val="0000ff"/>
          </w:rPr>
          <w:t xml:space="preserve">статьи 25</w:t>
        </w:r>
      </w:hyperlink>
      <w:r>
        <w:rPr>
          <w:sz w:val="24"/>
        </w:rPr>
        <w:t xml:space="preserve"> настоящего Федерального закона, настоящей статьи (за исключением </w:t>
      </w:r>
      <w:hyperlink w:history="0" w:anchor="P3215"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ом особенностей, предусмотренных настоящей статьей, и на основании:">
        <w:r>
          <w:rPr>
            <w:sz w:val="24"/>
            <w:color w:val="0000ff"/>
          </w:rPr>
          <w:t xml:space="preserve">части 4</w:t>
        </w:r>
      </w:hyperlink>
      <w:r>
        <w:rPr>
          <w:sz w:val="24"/>
        </w:rPr>
        <w:t xml:space="preserve"> настоящей статьи) и с учетом следующих особенностей:</w:t>
      </w:r>
    </w:p>
    <w:bookmarkStart w:id="3249" w:name="P3249"/>
    <w:bookmarkEnd w:id="3249"/>
    <w:p>
      <w:pPr>
        <w:pStyle w:val="0"/>
        <w:spacing w:before="240" w:lineRule="auto"/>
        <w:ind w:firstLine="540"/>
        <w:jc w:val="both"/>
      </w:pPr>
      <w:r>
        <w:rPr>
          <w:sz w:val="24"/>
        </w:rPr>
        <w:t xml:space="preserve">1) в соглашение о проведении совместного конкурса, предусмотренное </w:t>
      </w:r>
      <w:hyperlink w:history="0" w:anchor="P724" w:tooltip="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
        <w:r>
          <w:rPr>
            <w:sz w:val="24"/>
            <w:color w:val="0000ff"/>
          </w:rPr>
          <w:t xml:space="preserve">частью 1 статьи 25</w:t>
        </w:r>
      </w:hyperlink>
      <w:r>
        <w:rPr>
          <w:sz w:val="24"/>
        </w:rPr>
        <w:t xml:space="preserve">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w:t>
      </w:r>
    </w:p>
    <w:p>
      <w:pPr>
        <w:pStyle w:val="0"/>
        <w:spacing w:before="240" w:lineRule="auto"/>
        <w:ind w:firstLine="540"/>
        <w:jc w:val="both"/>
      </w:pPr>
      <w:r>
        <w:rPr>
          <w:sz w:val="24"/>
        </w:rPr>
        <w:t xml:space="preserve">2) во все контракты со встречными инвестиционными обязательствами, заключаемые по результатам совместного электронного конкурса, включаются одинаковые условия, определенные в соответствии с </w:t>
      </w:r>
      <w:hyperlink w:history="0" w:anchor="P3193" w:tooltip="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
        <w:r>
          <w:rPr>
            <w:sz w:val="24"/>
            <w:color w:val="0000ff"/>
          </w:rPr>
          <w:t xml:space="preserve">пунктами 2</w:t>
        </w:r>
      </w:hyperlink>
      <w:r>
        <w:rPr>
          <w:sz w:val="24"/>
        </w:rPr>
        <w:t xml:space="preserve"> - </w:t>
      </w:r>
      <w:hyperlink w:history="0" w:anchor="P3200"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пунктом 48 части 1 статьи 93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
        <w:r>
          <w:rPr>
            <w:sz w:val="24"/>
            <w:color w:val="0000ff"/>
          </w:rPr>
          <w:t xml:space="preserve">8 части 2</w:t>
        </w:r>
      </w:hyperlink>
      <w:r>
        <w:rPr>
          <w:sz w:val="24"/>
        </w:rPr>
        <w:t xml:space="preserve"> настоящей статьи;</w:t>
      </w:r>
    </w:p>
    <w:p>
      <w:pPr>
        <w:pStyle w:val="0"/>
        <w:spacing w:before="240" w:lineRule="auto"/>
        <w:ind w:firstLine="540"/>
        <w:jc w:val="both"/>
      </w:pPr>
      <w:r>
        <w:rPr>
          <w:sz w:val="24"/>
        </w:rPr>
        <w:t xml:space="preserve">3) в контракт со встречными инвестиционными обязательствами, заключаемый заказчиком, указанным в </w:t>
      </w:r>
      <w:hyperlink w:history="0" w:anchor="P3249"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
        <w:r>
          <w:rPr>
            <w:sz w:val="24"/>
            <w:color w:val="0000ff"/>
          </w:rPr>
          <w:t xml:space="preserve">пункте 1</w:t>
        </w:r>
      </w:hyperlink>
      <w:r>
        <w:rPr>
          <w:sz w:val="24"/>
        </w:rPr>
        <w:t xml:space="preserve"> настоящей части, включаются условия о порядке и сроках осуществления им приемки результатов исполненных поставщиком (исполнителем) встречных инвестиционных обязательств. В контракты со встречными инвестиционными обязательствами, заключаемые другими заказчиками, включается условие о предоставлении поставщиком (исполнителем) результатов исполнения им встречных инвестиционных обязательств заказчику, указанному в </w:t>
      </w:r>
      <w:hyperlink w:history="0" w:anchor="P3249"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
        <w:r>
          <w:rPr>
            <w:sz w:val="24"/>
            <w:color w:val="0000ff"/>
          </w:rPr>
          <w:t xml:space="preserve">пункте 1</w:t>
        </w:r>
      </w:hyperlink>
      <w:r>
        <w:rPr>
          <w:sz w:val="24"/>
        </w:rPr>
        <w:t xml:space="preserve"> настоящей части;</w:t>
      </w:r>
    </w:p>
    <w:p>
      <w:pPr>
        <w:pStyle w:val="0"/>
        <w:spacing w:before="240" w:lineRule="auto"/>
        <w:ind w:firstLine="540"/>
        <w:jc w:val="both"/>
      </w:pPr>
      <w:r>
        <w:rPr>
          <w:sz w:val="24"/>
        </w:rPr>
        <w:t xml:space="preserve">4) информация и документы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включаются в соответствии с </w:t>
      </w:r>
      <w:hyperlink w:history="0" w:anchor="P3224" w:tooltip="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
        <w:r>
          <w:rPr>
            <w:sz w:val="24"/>
            <w:color w:val="0000ff"/>
          </w:rPr>
          <w:t xml:space="preserve">частью 5</w:t>
        </w:r>
      </w:hyperlink>
      <w:r>
        <w:rPr>
          <w:sz w:val="24"/>
        </w:rPr>
        <w:t xml:space="preserve"> настоящей статьи заказчиком, указанным в </w:t>
      </w:r>
      <w:hyperlink w:history="0" w:anchor="P3249"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
        <w:r>
          <w:rPr>
            <w:sz w:val="24"/>
            <w:color w:val="0000ff"/>
          </w:rPr>
          <w:t xml:space="preserve">пункте 1</w:t>
        </w:r>
      </w:hyperlink>
      <w:r>
        <w:rPr>
          <w:sz w:val="24"/>
        </w:rPr>
        <w:t xml:space="preserve"> настоящей части, в части, касающейся заключенного им контракта со встречными инвестиционными обязательствами. Включение информации и документов в указанный реестр другими заказчиками не осуществляется.</w:t>
      </w:r>
    </w:p>
    <w:p>
      <w:pPr>
        <w:pStyle w:val="0"/>
        <w:jc w:val="both"/>
      </w:pPr>
      <w:r>
        <w:rPr>
          <w:sz w:val="24"/>
        </w:rPr>
        <w:t xml:space="preserve">(часть 9 введена Федеральным </w:t>
      </w:r>
      <w:hyperlink w:history="0" r:id="rId164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484-ФЗ)</w:t>
      </w:r>
    </w:p>
    <w:p>
      <w:pPr>
        <w:pStyle w:val="0"/>
        <w:ind w:firstLine="540"/>
        <w:jc w:val="both"/>
      </w:pPr>
      <w:r>
        <w:rPr>
          <w:sz w:val="24"/>
        </w:rPr>
      </w:r>
    </w:p>
    <w:p>
      <w:pPr>
        <w:pStyle w:val="2"/>
        <w:outlineLvl w:val="0"/>
        <w:jc w:val="center"/>
      </w:pPr>
      <w:r>
        <w:rPr>
          <w:sz w:val="24"/>
        </w:rPr>
        <w:t xml:space="preserve">Глава 8. ЗАКЛЮЧИТЕЛЬНЫЕ ПОЛОЖЕНИЯ</w:t>
      </w:r>
    </w:p>
    <w:p>
      <w:pPr>
        <w:pStyle w:val="0"/>
        <w:ind w:firstLine="540"/>
        <w:jc w:val="both"/>
      </w:pPr>
      <w:r>
        <w:rPr>
          <w:sz w:val="24"/>
        </w:rPr>
      </w:r>
    </w:p>
    <w:p>
      <w:pPr>
        <w:pStyle w:val="2"/>
        <w:outlineLvl w:val="1"/>
        <w:ind w:firstLine="540"/>
        <w:jc w:val="both"/>
      </w:pPr>
      <w:r>
        <w:rPr>
          <w:sz w:val="24"/>
        </w:rPr>
        <w:t xml:space="preserve">Статья 112. Заключительные положения</w:t>
      </w:r>
    </w:p>
    <w:p>
      <w:pPr>
        <w:pStyle w:val="0"/>
        <w:ind w:firstLine="540"/>
        <w:jc w:val="both"/>
      </w:pPr>
      <w:r>
        <w:rPr>
          <w:sz w:val="24"/>
        </w:rPr>
      </w:r>
    </w:p>
    <w:p>
      <w:pPr>
        <w:pStyle w:val="0"/>
        <w:ind w:firstLine="540"/>
        <w:jc w:val="both"/>
      </w:pPr>
      <w:r>
        <w:rPr>
          <w:sz w:val="24"/>
        </w:rPr>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pPr>
        <w:pStyle w:val="0"/>
        <w:spacing w:before="240" w:lineRule="auto"/>
        <w:ind w:firstLine="540"/>
        <w:jc w:val="both"/>
      </w:pPr>
      <w:r>
        <w:rPr>
          <w:sz w:val="24"/>
        </w:rPr>
        <w:t xml:space="preserve">2 - 3. Утратили силу. - Федеральный </w:t>
      </w:r>
      <w:hyperlink w:history="0" r:id="rId164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01.05.2019 N 71-ФЗ.</w:t>
      </w:r>
    </w:p>
    <w:p>
      <w:pPr>
        <w:pStyle w:val="0"/>
        <w:spacing w:before="240" w:lineRule="auto"/>
        <w:ind w:firstLine="540"/>
        <w:jc w:val="both"/>
      </w:pPr>
      <w:r>
        <w:rPr>
          <w:sz w:val="24"/>
        </w:rPr>
        <w:t xml:space="preserve">4 - 5.1. Утратили силу с 1 января 2022 года. - Федеральный </w:t>
      </w:r>
      <w:hyperlink w:history="0" r:id="rId164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5.2. Утратил силу с 1 июля 2018 года. - Федеральный </w:t>
      </w:r>
      <w:hyperlink w:history="0" r:id="rId164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spacing w:before="240" w:lineRule="auto"/>
        <w:ind w:firstLine="540"/>
        <w:jc w:val="both"/>
      </w:pPr>
      <w:r>
        <w:rPr>
          <w:sz w:val="24"/>
        </w:rPr>
        <w:t xml:space="preserve">5.3 - 5.4. Утратили силу с 1 января 2022 года. - Федеральный </w:t>
      </w:r>
      <w:hyperlink w:history="0" r:id="rId164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5.5. С 1 июля 2018 года участники закупок применяют квалифицированные </w:t>
      </w:r>
      <w:hyperlink w:history="0" w:anchor="P267" w:tooltip="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закона от 6 апреля 2011 года N 63-ФЗ &quot;Об электронной подписи&quot;. Участники закупок, являющиеся иностранными лицами, вправе использовать для подписания информации и электронных документов, предусмотренных н...">
        <w:r>
          <w:rPr>
            <w:sz w:val="24"/>
            <w:color w:val="0000ff"/>
          </w:rPr>
          <w:t xml:space="preserve">сертификаты</w:t>
        </w:r>
      </w:hyperlink>
      <w:r>
        <w:rPr>
          <w:sz w:val="24"/>
        </w:rPr>
        <w:t xml:space="preserve"> ключей проверки электронных подписей для целей настоящего Федерального закона.</w:t>
      </w:r>
    </w:p>
    <w:p>
      <w:pPr>
        <w:pStyle w:val="0"/>
        <w:jc w:val="both"/>
      </w:pPr>
      <w:r>
        <w:rPr>
          <w:sz w:val="24"/>
        </w:rPr>
        <w:t xml:space="preserve">(часть 5.5 введена Федеральным </w:t>
      </w:r>
      <w:hyperlink w:history="0" r:id="rId164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w:t>
      </w:r>
    </w:p>
    <w:p>
      <w:pPr>
        <w:pStyle w:val="0"/>
        <w:spacing w:before="240" w:lineRule="auto"/>
        <w:ind w:firstLine="540"/>
        <w:jc w:val="both"/>
      </w:pPr>
      <w:r>
        <w:rPr>
          <w:sz w:val="24"/>
        </w:rPr>
        <w:t xml:space="preserve">6 - 9. Утратили силу с 1 января 2022 года. - Федеральный </w:t>
      </w:r>
      <w:hyperlink w:history="0" r:id="rId164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10. Утратил силу с 1 июля 2018 года. - Федеральный </w:t>
      </w:r>
      <w:hyperlink w:history="0" r:id="rId164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31.12.2017 N 504-ФЗ.</w:t>
      </w:r>
    </w:p>
    <w:p>
      <w:pPr>
        <w:pStyle w:val="0"/>
        <w:spacing w:before="240" w:lineRule="auto"/>
        <w:ind w:firstLine="540"/>
        <w:jc w:val="both"/>
      </w:pPr>
      <w:r>
        <w:rPr>
          <w:sz w:val="24"/>
        </w:rPr>
        <w:t xml:space="preserve">10.1. Утратил силу с 1 января 2022 года. - Федеральный </w:t>
      </w:r>
      <w:hyperlink w:history="0" r:id="rId165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history="0" w:anchor="P220" w:tooltip="10. Интеграция информационных систем, указанных в части 7 настоящей статьи, электронных площадок с единой информационной системой достигается посредством:">
        <w:r>
          <w:rPr>
            <w:sz w:val="24"/>
            <w:color w:val="0000ff"/>
          </w:rPr>
          <w:t xml:space="preserve">части 10 статьи 4</w:t>
        </w:r>
      </w:hyperlink>
      <w:r>
        <w:rPr>
          <w:sz w:val="24"/>
        </w:rP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pPr>
        <w:pStyle w:val="0"/>
        <w:jc w:val="both"/>
      </w:pPr>
      <w:r>
        <w:rPr>
          <w:sz w:val="24"/>
        </w:rPr>
        <w:t xml:space="preserve">(часть 11 в ред. Федерального </w:t>
      </w:r>
      <w:hyperlink w:history="0" r:id="rId165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закона</w:t>
        </w:r>
      </w:hyperlink>
      <w:r>
        <w:rPr>
          <w:sz w:val="24"/>
        </w:rPr>
        <w:t xml:space="preserve"> от 13.07.2015 N 216-ФЗ)</w:t>
      </w:r>
    </w:p>
    <w:p>
      <w:pPr>
        <w:pStyle w:val="0"/>
        <w:spacing w:before="240" w:lineRule="auto"/>
        <w:ind w:firstLine="540"/>
        <w:jc w:val="both"/>
      </w:pPr>
      <w:r>
        <w:rPr>
          <w:sz w:val="24"/>
        </w:rPr>
        <w:t xml:space="preserve">12 - 21. Утратили силу с 1 января 2022 года. - Федеральный </w:t>
      </w:r>
      <w:hyperlink w:history="0" r:id="rId165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22. Реестр контрактов, предусмотренный </w:t>
      </w:r>
      <w:hyperlink w:history="0" w:anchor="P2800" w:tooltip="Статья 103. Реестр контрактов, заключенных заказчиками">
        <w:r>
          <w:rPr>
            <w:sz w:val="24"/>
            <w:color w:val="0000ff"/>
          </w:rPr>
          <w:t xml:space="preserve">статьей 103</w:t>
        </w:r>
      </w:hyperlink>
      <w:r>
        <w:rPr>
          <w:sz w:val="24"/>
        </w:rP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history="0" w:anchor="P1088"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
        <w:r>
          <w:rPr>
            <w:sz w:val="24"/>
            <w:color w:val="0000ff"/>
          </w:rPr>
          <w:t xml:space="preserve">частью 3 статьи 37</w:t>
        </w:r>
      </w:hyperlink>
      <w:r>
        <w:rPr>
          <w:sz w:val="24"/>
        </w:rP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pPr>
        <w:pStyle w:val="0"/>
        <w:jc w:val="both"/>
      </w:pPr>
      <w:r>
        <w:rPr>
          <w:sz w:val="24"/>
        </w:rPr>
        <w:t xml:space="preserve">(в ред. Федерального </w:t>
      </w:r>
      <w:hyperlink w:history="0" r:id="rId165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23 - 25. Утратили силу с 1 января 2022 года. - Федеральный </w:t>
      </w:r>
      <w:hyperlink w:history="0" r:id="rId165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26. Утратил силу с 1 января 2017 года. - Федеральный </w:t>
      </w:r>
      <w:hyperlink w:history="0" r:id="rId1655"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закон</w:t>
        </w:r>
      </w:hyperlink>
      <w:r>
        <w:rPr>
          <w:sz w:val="24"/>
        </w:rPr>
        <w:t xml:space="preserve"> от 03.07.2016 N 321-ФЗ.</w:t>
      </w:r>
    </w:p>
    <w:p>
      <w:pPr>
        <w:pStyle w:val="0"/>
        <w:spacing w:before="240" w:lineRule="auto"/>
        <w:ind w:firstLine="540"/>
        <w:jc w:val="both"/>
      </w:pPr>
      <w:r>
        <w:rPr>
          <w:sz w:val="24"/>
        </w:rPr>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pPr>
        <w:pStyle w:val="0"/>
        <w:jc w:val="both"/>
      </w:pPr>
      <w:r>
        <w:rPr>
          <w:sz w:val="24"/>
        </w:rPr>
        <w:t xml:space="preserve">(часть 27 введена Федеральным </w:t>
      </w:r>
      <w:hyperlink w:history="0" r:id="rId165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p>
      <w:pPr>
        <w:pStyle w:val="0"/>
        <w:spacing w:before="240" w:lineRule="auto"/>
        <w:ind w:firstLine="540"/>
        <w:jc w:val="both"/>
      </w:pPr>
      <w:r>
        <w:rPr>
          <w:sz w:val="24"/>
        </w:rPr>
        <w:t xml:space="preserve">28 - 31. Утратили силу с 1 января 2022 года. - Федеральный </w:t>
      </w:r>
      <w:hyperlink w:history="0" r:id="rId165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pPr>
        <w:pStyle w:val="0"/>
        <w:jc w:val="both"/>
      </w:pPr>
      <w:r>
        <w:rPr>
          <w:sz w:val="24"/>
        </w:rPr>
        <w:t xml:space="preserve">(часть 32 введена Федеральным </w:t>
      </w:r>
      <w:hyperlink w:history="0" r:id="rId165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31.12.2014 N 498-ФЗ; в ред. Федеральных законов от 13.07.2015 </w:t>
      </w:r>
      <w:hyperlink w:history="0" r:id="rId1659"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249-ФЗ</w:t>
        </w:r>
      </w:hyperlink>
      <w:r>
        <w:rPr>
          <w:sz w:val="24"/>
        </w:rPr>
        <w:t xml:space="preserve">, от 05.04.2016 </w:t>
      </w:r>
      <w:hyperlink w:history="0" r:id="rId1660"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96-ФЗ</w:t>
        </w:r>
      </w:hyperlink>
      <w:r>
        <w:rPr>
          <w:sz w:val="24"/>
        </w:rPr>
        <w:t xml:space="preserve">)</w:t>
      </w:r>
    </w:p>
    <w:p>
      <w:pPr>
        <w:pStyle w:val="0"/>
        <w:spacing w:before="240" w:lineRule="auto"/>
        <w:ind w:firstLine="540"/>
        <w:jc w:val="both"/>
      </w:pPr>
      <w:r>
        <w:rPr>
          <w:sz w:val="24"/>
        </w:rPr>
        <w:t xml:space="preserve">33. Утратил силу. - Федеральный </w:t>
      </w:r>
      <w:hyperlink w:history="0" r:id="rId1661"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04.04.2020 N 107-ФЗ.</w:t>
      </w:r>
    </w:p>
    <w:p>
      <w:pPr>
        <w:pStyle w:val="0"/>
        <w:spacing w:before="240" w:lineRule="auto"/>
        <w:ind w:firstLine="540"/>
        <w:jc w:val="both"/>
      </w:pPr>
      <w:r>
        <w:rPr>
          <w:sz w:val="24"/>
        </w:rPr>
        <w:t xml:space="preserve">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pPr>
        <w:pStyle w:val="0"/>
        <w:jc w:val="both"/>
      </w:pPr>
      <w:r>
        <w:rPr>
          <w:sz w:val="24"/>
        </w:rPr>
        <w:t xml:space="preserve">(часть 34 введена Федеральным </w:t>
      </w:r>
      <w:hyperlink w:history="0" r:id="rId166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31.12.2014 N 498-ФЗ; в ред. Федерального </w:t>
      </w:r>
      <w:hyperlink w:history="0" r:id="rId1663"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05.04.2016 N 96-ФЗ)</w:t>
      </w:r>
    </w:p>
    <w:p>
      <w:pPr>
        <w:pStyle w:val="0"/>
        <w:spacing w:before="240" w:lineRule="auto"/>
        <w:ind w:firstLine="540"/>
        <w:jc w:val="both"/>
      </w:pPr>
      <w:r>
        <w:rPr>
          <w:sz w:val="24"/>
        </w:rPr>
        <w:t xml:space="preserve">35 - 36. Утратили силу. - Федеральный </w:t>
      </w:r>
      <w:hyperlink w:history="0" r:id="rId1664"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04.04.2020 N 107-ФЗ.</w:t>
      </w:r>
    </w:p>
    <w:p>
      <w:pPr>
        <w:pStyle w:val="0"/>
        <w:spacing w:before="240" w:lineRule="auto"/>
        <w:ind w:firstLine="540"/>
        <w:jc w:val="both"/>
      </w:pPr>
      <w:r>
        <w:rPr>
          <w:sz w:val="24"/>
        </w:rPr>
        <w:t xml:space="preserve">37 - 38. Утратили силу. - Федеральный </w:t>
      </w:r>
      <w:hyperlink w:history="0" r:id="rId1665"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29.12.2017 N 475-ФЗ.</w:t>
      </w:r>
    </w:p>
    <w:p>
      <w:pPr>
        <w:pStyle w:val="0"/>
        <w:spacing w:before="240" w:lineRule="auto"/>
        <w:ind w:firstLine="540"/>
        <w:jc w:val="both"/>
      </w:pPr>
      <w:r>
        <w:rPr>
          <w:sz w:val="24"/>
        </w:rPr>
        <w:t xml:space="preserve">39. Утратил силу. - Федеральный </w:t>
      </w:r>
      <w:hyperlink w:history="0" r:id="rId1666"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04.04.2020 N 107-ФЗ.</w:t>
      </w:r>
    </w:p>
    <w:p>
      <w:pPr>
        <w:pStyle w:val="0"/>
        <w:spacing w:before="240" w:lineRule="auto"/>
        <w:ind w:firstLine="540"/>
        <w:jc w:val="both"/>
      </w:pPr>
      <w:r>
        <w:rPr>
          <w:sz w:val="24"/>
        </w:rPr>
        <w:t xml:space="preserve">40 - 42. Утратили силу с 1 января 2022 года. - Федеральный </w:t>
      </w:r>
      <w:hyperlink w:history="0" r:id="rId166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w:history="0" r:id="rId1668"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quot; (вместе с &quot;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 {КонсультантПлюс}">
        <w:r>
          <w:rPr>
            <w:sz w:val="24"/>
            <w:color w:val="0000ff"/>
          </w:rPr>
          <w:t xml:space="preserve">порядке</w:t>
        </w:r>
      </w:hyperlink>
      <w:r>
        <w:rPr>
          <w:sz w:val="24"/>
        </w:rPr>
        <w:t xml:space="preserve">, которые установлены Правительством Российской Федерации.</w:t>
      </w:r>
    </w:p>
    <w:p>
      <w:pPr>
        <w:pStyle w:val="0"/>
        <w:jc w:val="both"/>
      </w:pPr>
      <w:r>
        <w:rPr>
          <w:sz w:val="24"/>
        </w:rPr>
        <w:t xml:space="preserve">(часть 42.1 введена Федеральным </w:t>
      </w:r>
      <w:hyperlink w:history="0" r:id="rId1669"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23.04.2018 N 108-ФЗ; в ред. Федеральных законов от 01.04.2020 </w:t>
      </w:r>
      <w:hyperlink w:history="0" r:id="rId167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30.12.2021 </w:t>
      </w:r>
      <w:hyperlink w:history="0" r:id="rId1671"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N 476-ФЗ</w:t>
        </w:r>
      </w:hyperlink>
      <w:r>
        <w:rPr>
          <w:sz w:val="24"/>
        </w:rPr>
        <w:t xml:space="preserve">)</w:t>
      </w:r>
    </w:p>
    <w:p>
      <w:pPr>
        <w:pStyle w:val="0"/>
        <w:spacing w:before="240" w:lineRule="auto"/>
        <w:ind w:firstLine="540"/>
        <w:jc w:val="both"/>
      </w:pPr>
      <w:r>
        <w:rPr>
          <w:sz w:val="24"/>
        </w:rPr>
        <w:t xml:space="preserve">42.2 - 52. Утратили силу с 1 января 2022 года. - Федеральный </w:t>
      </w:r>
      <w:hyperlink w:history="0" r:id="rId167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53. Государственная информационная система, указанная в </w:t>
      </w:r>
      <w:hyperlink w:history="0" w:anchor="P232"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
        <w:r>
          <w:rPr>
            <w:sz w:val="24"/>
            <w:color w:val="0000ff"/>
          </w:rPr>
          <w:t xml:space="preserve">части 13 статьи 4</w:t>
        </w:r>
      </w:hyperlink>
      <w:r>
        <w:rPr>
          <w:sz w:val="24"/>
        </w:rPr>
        <w:t xml:space="preserve"> настоящего Федерального закона, фиксирует в соответствии с </w:t>
      </w:r>
      <w:hyperlink w:history="0" w:anchor="P232"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
        <w:r>
          <w:rPr>
            <w:sz w:val="24"/>
            <w:color w:val="0000ff"/>
          </w:rPr>
          <w:t xml:space="preserve">частями 13</w:t>
        </w:r>
      </w:hyperlink>
      <w:r>
        <w:rPr>
          <w:sz w:val="24"/>
        </w:rPr>
        <w:t xml:space="preserve"> и </w:t>
      </w:r>
      <w:hyperlink w:history="0" w:anchor="P241" w:tooltip="14. Правительством Российской Федерации в целях эксплуатации указанной в части 13 настоящей статьи государственной информационной системы:">
        <w:r>
          <w:rPr>
            <w:sz w:val="24"/>
            <w:color w:val="0000ff"/>
          </w:rPr>
          <w:t xml:space="preserve">14 статьи 4</w:t>
        </w:r>
      </w:hyperlink>
      <w:r>
        <w:rPr>
          <w:sz w:val="24"/>
        </w:rP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history="0" w:anchor="P244" w:tooltip="2) устанавливается порядок мониторинга доступности (работоспособности) единой информационной системы, электронной площадки, специализированной электронной площадки;">
        <w:r>
          <w:rPr>
            <w:sz w:val="24"/>
            <w:color w:val="0000ff"/>
          </w:rPr>
          <w:t xml:space="preserve">пунктами 2</w:t>
        </w:r>
      </w:hyperlink>
      <w:r>
        <w:rPr>
          <w:sz w:val="24"/>
        </w:rPr>
        <w:t xml:space="preserve"> и </w:t>
      </w:r>
      <w:hyperlink w:history="0" w:anchor="P246" w:tooltip="3) устанавливается порядок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w:r>
          <w:rPr>
            <w:sz w:val="24"/>
            <w:color w:val="0000ff"/>
          </w:rPr>
          <w:t xml:space="preserve">3 части 14 статьи 4</w:t>
        </w:r>
      </w:hyperlink>
      <w:r>
        <w:rPr>
          <w:sz w:val="24"/>
        </w:rPr>
        <w:t xml:space="preserve"> настоящего Федерального закона.</w:t>
      </w:r>
    </w:p>
    <w:p>
      <w:pPr>
        <w:pStyle w:val="0"/>
        <w:jc w:val="both"/>
      </w:pPr>
      <w:r>
        <w:rPr>
          <w:sz w:val="24"/>
        </w:rPr>
        <w:t xml:space="preserve">(часть 53 введена Федеральным </w:t>
      </w:r>
      <w:hyperlink w:history="0" r:id="rId167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31.12.2017 N 504-ФЗ; в ред. Федеральных законов от 01.05.2019 </w:t>
      </w:r>
      <w:hyperlink w:history="0" r:id="rId167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71-ФЗ</w:t>
        </w:r>
      </w:hyperlink>
      <w:r>
        <w:rPr>
          <w:sz w:val="24"/>
        </w:rPr>
        <w:t xml:space="preserve">, от 02.07.2021 </w:t>
      </w:r>
      <w:hyperlink w:history="0" r:id="rId167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54. Утратил силу с 1 января 2022 года. - Федеральный </w:t>
      </w:r>
      <w:hyperlink w:history="0" r:id="rId167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55. Утратил силу. - Федеральный </w:t>
      </w:r>
      <w:hyperlink w:history="0" r:id="rId167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16.04.2022 N 104-ФЗ.</w:t>
      </w:r>
    </w:p>
    <w:bookmarkStart w:id="3295" w:name="P3295"/>
    <w:bookmarkEnd w:id="3295"/>
    <w:p>
      <w:pPr>
        <w:pStyle w:val="0"/>
        <w:spacing w:before="240" w:lineRule="auto"/>
        <w:ind w:firstLine="540"/>
        <w:jc w:val="both"/>
      </w:pPr>
      <w:r>
        <w:rPr>
          <w:sz w:val="24"/>
        </w:rPr>
        <w:t xml:space="preserve">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pPr>
        <w:pStyle w:val="0"/>
        <w:jc w:val="both"/>
      </w:pPr>
      <w:r>
        <w:rPr>
          <w:sz w:val="24"/>
        </w:rPr>
        <w:t xml:space="preserve">(часть 56 введена Федеральным </w:t>
      </w:r>
      <w:hyperlink w:history="0" r:id="rId167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 в ред. Федеральных законов от 16.04.2022 </w:t>
      </w:r>
      <w:hyperlink w:history="0" r:id="rId167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28.04.2023 </w:t>
      </w:r>
      <w:hyperlink w:history="0" r:id="rId1680"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rPr>
        <w:t xml:space="preserve">, от 26.12.2024 </w:t>
      </w:r>
      <w:hyperlink w:history="0" r:id="rId1681"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rPr>
        <w:t xml:space="preserve">, от 28.12.2025 </w:t>
      </w:r>
      <w:hyperlink w:history="0" r:id="rId1682"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rPr>
        <w:t xml:space="preserve">)</w:t>
      </w:r>
    </w:p>
    <w:p>
      <w:pPr>
        <w:pStyle w:val="0"/>
        <w:spacing w:before="240" w:lineRule="auto"/>
        <w:ind w:firstLine="540"/>
        <w:jc w:val="both"/>
      </w:pPr>
      <w:r>
        <w:rPr>
          <w:sz w:val="24"/>
        </w:rP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history="0" w:anchor="P3295"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sz w:val="24"/>
            <w:color w:val="0000ff"/>
          </w:rPr>
          <w:t xml:space="preserve">части 56</w:t>
        </w:r>
      </w:hyperlink>
      <w:r>
        <w:rPr>
          <w:sz w:val="24"/>
        </w:rP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pPr>
        <w:pStyle w:val="0"/>
        <w:jc w:val="both"/>
      </w:pPr>
      <w:r>
        <w:rPr>
          <w:sz w:val="24"/>
        </w:rPr>
        <w:t xml:space="preserve">(часть 57 введена Федеральным </w:t>
      </w:r>
      <w:hyperlink w:history="0" r:id="rId168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 в ред. Федерального </w:t>
      </w:r>
      <w:hyperlink w:history="0" r:id="rId168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закона</w:t>
        </w:r>
      </w:hyperlink>
      <w:r>
        <w:rPr>
          <w:sz w:val="24"/>
        </w:rPr>
        <w:t xml:space="preserve"> от 01.04.2020 N 98-ФЗ)</w:t>
      </w:r>
    </w:p>
    <w:p>
      <w:pPr>
        <w:pStyle w:val="0"/>
        <w:spacing w:before="240" w:lineRule="auto"/>
        <w:ind w:firstLine="540"/>
        <w:jc w:val="both"/>
      </w:pPr>
      <w:r>
        <w:rPr>
          <w:sz w:val="24"/>
        </w:rPr>
        <w:t xml:space="preserve">58. В целях заключения контракта, указанного в </w:t>
      </w:r>
      <w:hyperlink w:history="0" w:anchor="P3295"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sz w:val="24"/>
            <w:color w:val="0000ff"/>
          </w:rPr>
          <w:t xml:space="preserve">части 56</w:t>
        </w:r>
      </w:hyperlink>
      <w:r>
        <w:rPr>
          <w:sz w:val="24"/>
        </w:rPr>
        <w:t xml:space="preserve"> настоящей статьи, заказчик вправе осуществить закупку путем проведения электронного аукциона или электронного конкурса.</w:t>
      </w:r>
    </w:p>
    <w:p>
      <w:pPr>
        <w:pStyle w:val="0"/>
        <w:jc w:val="both"/>
      </w:pPr>
      <w:r>
        <w:rPr>
          <w:sz w:val="24"/>
        </w:rPr>
        <w:t xml:space="preserve">(часть 58 введена Федеральным </w:t>
      </w:r>
      <w:hyperlink w:history="0" r:id="rId168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 в ред. Федерального </w:t>
      </w:r>
      <w:hyperlink w:history="0" r:id="rId168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59. </w:t>
      </w:r>
      <w:hyperlink w:history="0" r:id="rId1687" w:tooltip="Приказ Минстроя России от 21.08.2023 N 604/пр (ред. от 23.01.2026)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цены такого контракта, заключаемого с единственным поставщиком (подрядчиком, исполнителем), методики составления сметы такого контракта  {КонсультантПлюс}">
        <w:r>
          <w:rPr>
            <w:sz w:val="24"/>
            <w:color w:val="0000ff"/>
          </w:rPr>
          <w:t xml:space="preserve">Порядок</w:t>
        </w:r>
      </w:hyperlink>
      <w:r>
        <w:rPr>
          <w:sz w:val="24"/>
        </w:rPr>
        <w:t xml:space="preserve"> определения начальной (максимальной) цены контракта, указанного в </w:t>
      </w:r>
      <w:hyperlink w:history="0" w:anchor="P3295"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sz w:val="24"/>
            <w:color w:val="0000ff"/>
          </w:rPr>
          <w:t xml:space="preserve">части 56</w:t>
        </w:r>
      </w:hyperlink>
      <w:r>
        <w:rPr>
          <w:sz w:val="24"/>
        </w:rPr>
        <w:t xml:space="preserve"> настоящей статьи, цены такого контракта, заключаемого с единственным поставщиком (подрядчиком, исполнителем), </w:t>
      </w:r>
      <w:hyperlink w:history="0" r:id="rId1688" w:tooltip="Приказ Минстроя России от 21.08.2023 N 604/пр (ред. от 23.01.2026)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цены такого контракта, заключаемого с единственным поставщиком (подрядчиком, исполнителем), методики составления сметы такого контракта  {КонсультантПлюс}">
        <w:r>
          <w:rPr>
            <w:sz w:val="24"/>
            <w:color w:val="0000ff"/>
          </w:rPr>
          <w:t xml:space="preserve">методика</w:t>
        </w:r>
      </w:hyperlink>
      <w:r>
        <w:rPr>
          <w:sz w:val="24"/>
        </w:rPr>
        <w:t xml:space="preserve"> составления сметы такого контракта, </w:t>
      </w:r>
      <w:hyperlink w:history="0" r:id="rId1689" w:tooltip="Приказ Минстроя России от 21.08.2023 N 604/пр (ред. от 23.01.2026)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цены такого контракта, заключаемого с единственным поставщиком (подрядчиком, исполнителем), методики составления сметы такого контракта  {КонсультантПлюс}">
        <w:r>
          <w:rPr>
            <w:sz w:val="24"/>
            <w:color w:val="0000ff"/>
          </w:rPr>
          <w:t xml:space="preserve">порядок</w:t>
        </w:r>
      </w:hyperlink>
      <w:r>
        <w:rPr>
          <w:sz w:val="24"/>
        </w:rPr>
        <w:t xml:space="preserve"> изменения цены такого контракта в случаях, предусмотренных </w:t>
      </w:r>
      <w:hyperlink w:history="0" w:anchor="P3319" w:tooltip="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
        <w:r>
          <w:rPr>
            <w:sz w:val="24"/>
            <w:color w:val="0000ff"/>
          </w:rPr>
          <w:t xml:space="preserve">подпунктом "а" пункта 1</w:t>
        </w:r>
      </w:hyperlink>
      <w:r>
        <w:rPr>
          <w:sz w:val="24"/>
        </w:rPr>
        <w:t xml:space="preserve"> и </w:t>
      </w:r>
      <w:hyperlink w:history="0" w:anchor="P3324" w:tooltip="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
        <w:r>
          <w:rPr>
            <w:sz w:val="24"/>
            <w:color w:val="0000ff"/>
          </w:rPr>
          <w:t xml:space="preserve">пунктом 2 части 62</w:t>
        </w:r>
      </w:hyperlink>
      <w:r>
        <w:rPr>
          <w:sz w:val="24"/>
        </w:rP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pPr>
        <w:pStyle w:val="0"/>
        <w:jc w:val="both"/>
      </w:pPr>
      <w:r>
        <w:rPr>
          <w:sz w:val="24"/>
        </w:rPr>
        <w:t xml:space="preserve">(часть 59 введена Федеральным </w:t>
      </w:r>
      <w:hyperlink w:history="0" r:id="rId169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60. При исполнении контракта, указанного в </w:t>
      </w:r>
      <w:hyperlink w:history="0" w:anchor="P3295"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sz w:val="24"/>
            <w:color w:val="0000ff"/>
          </w:rPr>
          <w:t xml:space="preserve">части 56</w:t>
        </w:r>
      </w:hyperlink>
      <w:r>
        <w:rPr>
          <w:sz w:val="24"/>
        </w:rPr>
        <w:t xml:space="preserve"> настоящей статьи, с учетом особенностей, предусмотренных </w:t>
      </w:r>
      <w:hyperlink w:history="0" w:anchor="P3307" w:tooltip="61. Контракт, указанный в части 56 настоящей статьи, должен содержать раздельно:">
        <w:r>
          <w:rPr>
            <w:sz w:val="24"/>
            <w:color w:val="0000ff"/>
          </w:rPr>
          <w:t xml:space="preserve">частями 61</w:t>
        </w:r>
      </w:hyperlink>
      <w:r>
        <w:rPr>
          <w:sz w:val="24"/>
        </w:rPr>
        <w:t xml:space="preserve"> - </w:t>
      </w:r>
      <w:hyperlink w:history="0" w:anchor="P3326" w:tooltip="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законодательством Российской Федерации о градостроительной деятельности получено разрешение на ввод их в эксплуатацию.">
        <w:r>
          <w:rPr>
            <w:sz w:val="24"/>
            <w:color w:val="0000ff"/>
          </w:rPr>
          <w:t xml:space="preserve">63</w:t>
        </w:r>
      </w:hyperlink>
      <w:r>
        <w:rPr>
          <w:sz w:val="24"/>
        </w:rPr>
        <w:t xml:space="preserve"> настоящей статьи:</w:t>
      </w:r>
    </w:p>
    <w:p>
      <w:pPr>
        <w:pStyle w:val="0"/>
        <w:spacing w:before="240" w:lineRule="auto"/>
        <w:ind w:firstLine="540"/>
        <w:jc w:val="both"/>
      </w:pPr>
      <w:r>
        <w:rPr>
          <w:sz w:val="24"/>
        </w:rPr>
        <w:t xml:space="preserve">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w:t>
      </w:r>
      <w:r>
        <w:rPr>
          <w:sz w:val="24"/>
        </w:rPr>
        <w:t xml:space="preserve">закона</w:t>
      </w:r>
      <w:r>
        <w:rPr>
          <w:sz w:val="24"/>
        </w:rPr>
        <w:t xml:space="preserve"> о контракте, предметом которого является подготовка проектной документации и (или) выполнение инженерных изысканий;</w:t>
      </w:r>
    </w:p>
    <w:p>
      <w:pPr>
        <w:pStyle w:val="0"/>
        <w:spacing w:before="240" w:lineRule="auto"/>
        <w:ind w:firstLine="540"/>
        <w:jc w:val="both"/>
      </w:pPr>
      <w:r>
        <w:rPr>
          <w:sz w:val="24"/>
        </w:rPr>
        <w:t xml:space="preserve">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w:t>
      </w:r>
      <w:r>
        <w:rPr>
          <w:sz w:val="24"/>
        </w:rPr>
        <w:t xml:space="preserve">закона</w:t>
      </w:r>
      <w:r>
        <w:rPr>
          <w:sz w:val="24"/>
        </w:rPr>
        <w:t xml:space="preserve"> о контракте, предметом которого являются строительство, реконструкция, капитальный ремонт объектов капитального строительства.</w:t>
      </w:r>
    </w:p>
    <w:p>
      <w:pPr>
        <w:pStyle w:val="0"/>
        <w:jc w:val="both"/>
      </w:pPr>
      <w:r>
        <w:rPr>
          <w:sz w:val="24"/>
        </w:rPr>
        <w:t xml:space="preserve">(часть 60 введена Федеральным </w:t>
      </w:r>
      <w:hyperlink w:history="0" r:id="rId169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bookmarkStart w:id="3307" w:name="P3307"/>
    <w:bookmarkEnd w:id="3307"/>
    <w:p>
      <w:pPr>
        <w:pStyle w:val="0"/>
        <w:spacing w:before="240" w:lineRule="auto"/>
        <w:ind w:firstLine="540"/>
        <w:jc w:val="both"/>
      </w:pPr>
      <w:r>
        <w:rPr>
          <w:sz w:val="24"/>
        </w:rPr>
        <w:t xml:space="preserve">61. Контракт, указанный в </w:t>
      </w:r>
      <w:hyperlink w:history="0" w:anchor="P3295"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sz w:val="24"/>
            <w:color w:val="0000ff"/>
          </w:rPr>
          <w:t xml:space="preserve">части 56</w:t>
        </w:r>
      </w:hyperlink>
      <w:r>
        <w:rPr>
          <w:sz w:val="24"/>
        </w:rPr>
        <w:t xml:space="preserve"> настоящей статьи, должен содержать раздельно:</w:t>
      </w:r>
    </w:p>
    <w:p>
      <w:pPr>
        <w:pStyle w:val="0"/>
        <w:spacing w:before="240" w:lineRule="auto"/>
        <w:ind w:firstLine="540"/>
        <w:jc w:val="both"/>
      </w:pPr>
      <w:r>
        <w:rPr>
          <w:sz w:val="24"/>
        </w:rPr>
        <w:t xml:space="preserve">1) стоимость работ по подготовке проектной документации и (или) выполнению инженерных изысканий;</w:t>
      </w:r>
    </w:p>
    <w:p>
      <w:pPr>
        <w:pStyle w:val="0"/>
        <w:spacing w:before="240" w:lineRule="auto"/>
        <w:ind w:firstLine="540"/>
        <w:jc w:val="both"/>
      </w:pPr>
      <w:r>
        <w:rPr>
          <w:sz w:val="24"/>
        </w:rPr>
        <w:t xml:space="preserve">2) стоимость работ по строительству, реконструкции и (или) капитальному ремонту объекта капитального строительства;</w:t>
      </w:r>
    </w:p>
    <w:p>
      <w:pPr>
        <w:pStyle w:val="0"/>
        <w:spacing w:before="240" w:lineRule="auto"/>
        <w:ind w:firstLine="540"/>
        <w:jc w:val="both"/>
      </w:pPr>
      <w:r>
        <w:rPr>
          <w:sz w:val="24"/>
        </w:rPr>
        <w:t xml:space="preserve">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pPr>
        <w:pStyle w:val="0"/>
        <w:jc w:val="both"/>
      </w:pPr>
      <w:r>
        <w:rPr>
          <w:sz w:val="24"/>
        </w:rPr>
        <w:t xml:space="preserve">(в ред. Федерального </w:t>
      </w:r>
      <w:hyperlink w:history="0" r:id="rId169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закона</w:t>
        </w:r>
      </w:hyperlink>
      <w:r>
        <w:rPr>
          <w:sz w:val="24"/>
        </w:rPr>
        <w:t xml:space="preserve"> от 01.04.2020 N 98-ФЗ)</w:t>
      </w:r>
    </w:p>
    <w:p>
      <w:pPr>
        <w:pStyle w:val="0"/>
        <w:jc w:val="both"/>
      </w:pPr>
      <w:r>
        <w:rPr>
          <w:sz w:val="24"/>
        </w:rPr>
        <w:t xml:space="preserve">(часть 61 введена Федеральным </w:t>
      </w:r>
      <w:hyperlink w:history="0" r:id="rId169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61.1. В контракт, указанный в </w:t>
      </w:r>
      <w:hyperlink w:history="0" w:anchor="P3295"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sz w:val="24"/>
            <w:color w:val="0000ff"/>
          </w:rPr>
          <w:t xml:space="preserve">части 56</w:t>
        </w:r>
      </w:hyperlink>
      <w:r>
        <w:rPr>
          <w:sz w:val="24"/>
        </w:rPr>
        <w:t xml:space="preserve"> настоящей статьи, могут быть включены следующие условия:</w:t>
      </w:r>
    </w:p>
    <w:p>
      <w:pPr>
        <w:pStyle w:val="0"/>
        <w:spacing w:before="240" w:lineRule="auto"/>
        <w:ind w:firstLine="540"/>
        <w:jc w:val="both"/>
      </w:pPr>
      <w:r>
        <w:rPr>
          <w:sz w:val="24"/>
        </w:rPr>
        <w:t xml:space="preserve">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pPr>
        <w:pStyle w:val="0"/>
        <w:spacing w:before="240" w:lineRule="auto"/>
        <w:ind w:firstLine="540"/>
        <w:jc w:val="both"/>
      </w:pPr>
      <w:r>
        <w:rPr>
          <w:sz w:val="24"/>
        </w:rPr>
        <w:t xml:space="preserve">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pPr>
        <w:pStyle w:val="0"/>
        <w:jc w:val="both"/>
      </w:pPr>
      <w:r>
        <w:rPr>
          <w:sz w:val="24"/>
        </w:rPr>
        <w:t xml:space="preserve">(часть 61.1 введена Федеральным </w:t>
      </w:r>
      <w:hyperlink w:history="0" r:id="rId1694"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28.04.2023 N 154-ФЗ)</w:t>
      </w:r>
    </w:p>
    <w:p>
      <w:pPr>
        <w:pStyle w:val="0"/>
        <w:spacing w:before="240" w:lineRule="auto"/>
        <w:ind w:firstLine="540"/>
        <w:jc w:val="both"/>
      </w:pPr>
      <w:r>
        <w:rPr>
          <w:sz w:val="24"/>
        </w:rPr>
        <w:t xml:space="preserve">62. Изменение существенных условий контракта, указанного в </w:t>
      </w:r>
      <w:hyperlink w:history="0" w:anchor="P3295"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sz w:val="24"/>
            <w:color w:val="0000ff"/>
          </w:rPr>
          <w:t xml:space="preserve">части 56</w:t>
        </w:r>
      </w:hyperlink>
      <w:r>
        <w:rPr>
          <w:sz w:val="24"/>
        </w:rPr>
        <w:t xml:space="preserve"> настоящей статьи, при его исполнении допускается:</w:t>
      </w:r>
    </w:p>
    <w:p>
      <w:pPr>
        <w:pStyle w:val="0"/>
        <w:spacing w:before="240" w:lineRule="auto"/>
        <w:ind w:firstLine="540"/>
        <w:jc w:val="both"/>
      </w:pPr>
      <w:r>
        <w:rPr>
          <w:sz w:val="24"/>
        </w:rPr>
        <w:t xml:space="preserve">1) по соглашению сторон:</w:t>
      </w:r>
    </w:p>
    <w:bookmarkStart w:id="3319" w:name="P3319"/>
    <w:bookmarkEnd w:id="3319"/>
    <w:p>
      <w:pPr>
        <w:pStyle w:val="0"/>
        <w:spacing w:before="240" w:lineRule="auto"/>
        <w:ind w:firstLine="540"/>
        <w:jc w:val="both"/>
      </w:pPr>
      <w:r>
        <w:rPr>
          <w:sz w:val="24"/>
        </w:rPr>
        <w:t xml:space="preserve">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pPr>
        <w:pStyle w:val="0"/>
        <w:jc w:val="both"/>
      </w:pPr>
      <w:r>
        <w:rPr>
          <w:sz w:val="24"/>
        </w:rPr>
        <w:t xml:space="preserve">(в ред. Федерального </w:t>
      </w:r>
      <w:hyperlink w:history="0" r:id="rId16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history="0" w:anchor="P2388" w:tooltip="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частями 16 и 16.1 статьи 34 настоящего Федерального закона. При этом допуск...">
        <w:r>
          <w:rPr>
            <w:sz w:val="24"/>
            <w:color w:val="0000ff"/>
          </w:rPr>
          <w:t xml:space="preserve">пунктом 1.3</w:t>
        </w:r>
      </w:hyperlink>
      <w:r>
        <w:rPr>
          <w:sz w:val="24"/>
        </w:rPr>
        <w:t xml:space="preserve"> и </w:t>
      </w:r>
      <w:hyperlink w:history="0" w:anchor="P2403"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
        <w:r>
          <w:rPr>
            <w:sz w:val="24"/>
            <w:color w:val="0000ff"/>
          </w:rPr>
          <w:t xml:space="preserve">пунктом 8 части 1 статьи 95</w:t>
        </w:r>
      </w:hyperlink>
      <w:r>
        <w:rPr>
          <w:sz w:val="24"/>
        </w:rP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history="0" w:anchor="P2403"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
        <w:r>
          <w:rPr>
            <w:sz w:val="24"/>
            <w:color w:val="0000ff"/>
          </w:rPr>
          <w:t xml:space="preserve">пунктом 8 части 1 статьи 95</w:t>
        </w:r>
      </w:hyperlink>
      <w:r>
        <w:rPr>
          <w:sz w:val="24"/>
        </w:rPr>
        <w:t xml:space="preserve"> настоящего Федерального закона осуществляется при условии соблюдения требований, предусмотренных указанным пунктом;</w:t>
      </w:r>
    </w:p>
    <w:p>
      <w:pPr>
        <w:pStyle w:val="0"/>
        <w:jc w:val="both"/>
      </w:pPr>
      <w:r>
        <w:rPr>
          <w:sz w:val="24"/>
        </w:rPr>
        <w:t xml:space="preserve">(в ред. Федерального </w:t>
      </w:r>
      <w:hyperlink w:history="0" r:id="rId1696"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history="0" w:anchor="P2403"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
        <w:r>
          <w:rPr>
            <w:sz w:val="24"/>
            <w:color w:val="0000ff"/>
          </w:rPr>
          <w:t xml:space="preserve">пунктами 8</w:t>
        </w:r>
      </w:hyperlink>
      <w:r>
        <w:rPr>
          <w:sz w:val="24"/>
        </w:rPr>
        <w:t xml:space="preserve"> и </w:t>
      </w:r>
      <w:hyperlink w:history="0" w:anchor="P2405"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
        <w:r>
          <w:rPr>
            <w:sz w:val="24"/>
            <w:color w:val="0000ff"/>
          </w:rPr>
          <w:t xml:space="preserve">9 части 1 статьи 95</w:t>
        </w:r>
      </w:hyperlink>
      <w:r>
        <w:rPr>
          <w:sz w:val="24"/>
        </w:rP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history="0" w:anchor="P2403"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
        <w:r>
          <w:rPr>
            <w:sz w:val="24"/>
            <w:color w:val="0000ff"/>
          </w:rPr>
          <w:t xml:space="preserve">пунктами 8</w:t>
        </w:r>
      </w:hyperlink>
      <w:r>
        <w:rPr>
          <w:sz w:val="24"/>
        </w:rPr>
        <w:t xml:space="preserve"> и </w:t>
      </w:r>
      <w:hyperlink w:history="0" w:anchor="P2405"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
        <w:r>
          <w:rPr>
            <w:sz w:val="24"/>
            <w:color w:val="0000ff"/>
          </w:rPr>
          <w:t xml:space="preserve">9 части 1 статьи 95</w:t>
        </w:r>
      </w:hyperlink>
      <w:r>
        <w:rPr>
          <w:sz w:val="24"/>
        </w:rPr>
        <w:t xml:space="preserve"> настоящего Федерального закона;</w:t>
      </w:r>
    </w:p>
    <w:bookmarkStart w:id="3324" w:name="P3324"/>
    <w:bookmarkEnd w:id="3324"/>
    <w:p>
      <w:pPr>
        <w:pStyle w:val="0"/>
        <w:spacing w:before="240" w:lineRule="auto"/>
        <w:ind w:firstLine="540"/>
        <w:jc w:val="both"/>
      </w:pPr>
      <w:r>
        <w:rPr>
          <w:sz w:val="24"/>
        </w:rPr>
        <w:t xml:space="preserve">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pPr>
        <w:pStyle w:val="0"/>
        <w:jc w:val="both"/>
      </w:pPr>
      <w:r>
        <w:rPr>
          <w:sz w:val="24"/>
        </w:rPr>
        <w:t xml:space="preserve">(часть 62 введена Федеральным </w:t>
      </w:r>
      <w:hyperlink w:history="0" r:id="rId169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bookmarkStart w:id="3326" w:name="P3326"/>
    <w:bookmarkEnd w:id="3326"/>
    <w:p>
      <w:pPr>
        <w:pStyle w:val="0"/>
        <w:spacing w:before="240" w:lineRule="auto"/>
        <w:ind w:firstLine="540"/>
        <w:jc w:val="both"/>
      </w:pPr>
      <w:r>
        <w:rPr>
          <w:sz w:val="24"/>
        </w:rP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w:history="0" r:id="rId1698" w:tooltip="&quot;Градостроительный кодекс Российской Федерации&quot; от 29.12.2004 N 190-ФЗ (ред. от 04.08.2026) {КонсультантПлюс}">
        <w:r>
          <w:rPr>
            <w:sz w:val="24"/>
            <w:color w:val="0000ff"/>
          </w:rPr>
          <w:t xml:space="preserve">законодательством</w:t>
        </w:r>
      </w:hyperlink>
      <w:r>
        <w:rPr>
          <w:sz w:val="24"/>
        </w:rPr>
        <w:t xml:space="preserve"> Российской Федерации о градостроительной деятельности получено разрешение на ввод их в эксплуатацию.</w:t>
      </w:r>
    </w:p>
    <w:p>
      <w:pPr>
        <w:pStyle w:val="0"/>
        <w:jc w:val="both"/>
      </w:pPr>
      <w:r>
        <w:rPr>
          <w:sz w:val="24"/>
        </w:rPr>
        <w:t xml:space="preserve">(часть 63 введена Федеральным </w:t>
      </w:r>
      <w:hyperlink w:history="0" r:id="rId169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2) {КонсультантПлюс}">
        <w:r>
          <w:rPr>
            <w:sz w:val="24"/>
            <w:color w:val="0000ff"/>
          </w:rPr>
          <w:t xml:space="preserve">законом</w:t>
        </w:r>
      </w:hyperlink>
      <w:r>
        <w:rPr>
          <w:sz w:val="24"/>
        </w:rPr>
        <w:t xml:space="preserve"> от 27.12.2019 N 449-ФЗ)</w:t>
      </w:r>
    </w:p>
    <w:p>
      <w:pPr>
        <w:pStyle w:val="0"/>
        <w:spacing w:before="240" w:lineRule="auto"/>
        <w:ind w:firstLine="540"/>
        <w:jc w:val="both"/>
      </w:pPr>
      <w:r>
        <w:rPr>
          <w:sz w:val="24"/>
        </w:rPr>
        <w:t xml:space="preserve">63.1. До 1 января 2027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pPr>
        <w:pStyle w:val="0"/>
        <w:jc w:val="both"/>
      </w:pPr>
      <w:r>
        <w:rPr>
          <w:sz w:val="24"/>
        </w:rPr>
        <w:t xml:space="preserve">(в ред. Федеральных законов от 28.04.2023 </w:t>
      </w:r>
      <w:hyperlink w:history="0" r:id="rId1700"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154-ФЗ</w:t>
        </w:r>
      </w:hyperlink>
      <w:r>
        <w:rPr>
          <w:sz w:val="24"/>
        </w:rPr>
        <w:t xml:space="preserve">, от 26.12.2024 </w:t>
      </w:r>
      <w:hyperlink w:history="0" r:id="rId1701"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rPr>
        <w:t xml:space="preserve">, от 28.12.2025 </w:t>
      </w:r>
      <w:hyperlink w:history="0" r:id="rId1702"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rPr>
        <w:t xml:space="preserve">)</w:t>
      </w:r>
    </w:p>
    <w:p>
      <w:pPr>
        <w:pStyle w:val="0"/>
        <w:spacing w:before="240" w:lineRule="auto"/>
        <w:ind w:firstLine="540"/>
        <w:jc w:val="both"/>
      </w:pPr>
      <w:r>
        <w:rPr>
          <w:sz w:val="24"/>
        </w:rPr>
        <w:t xml:space="preserve">1) стоимость работ по строительству, реконструкции и (или) капитальному ремонту объекта капитального строительства;</w:t>
      </w:r>
    </w:p>
    <w:p>
      <w:pPr>
        <w:pStyle w:val="0"/>
        <w:spacing w:before="240" w:lineRule="auto"/>
        <w:ind w:firstLine="540"/>
        <w:jc w:val="both"/>
      </w:pPr>
      <w:r>
        <w:rPr>
          <w:sz w:val="24"/>
        </w:rPr>
        <w:t xml:space="preserve">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pPr>
        <w:pStyle w:val="0"/>
        <w:jc w:val="both"/>
      </w:pPr>
      <w:r>
        <w:rPr>
          <w:sz w:val="24"/>
        </w:rPr>
        <w:t xml:space="preserve">(часть 63.1 введена Федеральным </w:t>
      </w:r>
      <w:hyperlink w:history="0" r:id="rId170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p>
      <w:pPr>
        <w:pStyle w:val="0"/>
        <w:spacing w:before="240" w:lineRule="auto"/>
        <w:ind w:firstLine="540"/>
        <w:jc w:val="both"/>
      </w:pPr>
      <w:r>
        <w:rPr>
          <w:sz w:val="24"/>
        </w:rPr>
        <w:t xml:space="preserve">64. Утратил силу. - Федеральный </w:t>
      </w:r>
      <w:hyperlink w:history="0" r:id="rId170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16.04.2022 N 104-ФЗ.</w:t>
      </w:r>
    </w:p>
    <w:p>
      <w:pPr>
        <w:pStyle w:val="0"/>
        <w:spacing w:before="240" w:lineRule="auto"/>
        <w:ind w:firstLine="540"/>
        <w:jc w:val="both"/>
      </w:pPr>
      <w:r>
        <w:rPr>
          <w:sz w:val="24"/>
        </w:rPr>
        <w:t xml:space="preserve">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pPr>
        <w:pStyle w:val="0"/>
        <w:jc w:val="both"/>
      </w:pPr>
      <w:r>
        <w:rPr>
          <w:sz w:val="24"/>
        </w:rPr>
        <w:t xml:space="preserve">(часть 64.1 введена Федеральным </w:t>
      </w:r>
      <w:hyperlink w:history="0" r:id="rId1705"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 в ред. Федеральных законов от 04.11.2022 </w:t>
      </w:r>
      <w:hyperlink w:history="0" r:id="rId170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25.12.2023 </w:t>
      </w:r>
      <w:hyperlink w:history="0" r:id="rId170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w:t>
      </w:r>
    </w:p>
    <w:p>
      <w:pPr>
        <w:pStyle w:val="0"/>
        <w:spacing w:before="240" w:lineRule="auto"/>
        <w:ind w:firstLine="540"/>
        <w:jc w:val="both"/>
      </w:pPr>
      <w:r>
        <w:rPr>
          <w:sz w:val="24"/>
        </w:rPr>
        <w:t xml:space="preserve">65. Утратил силу. - Федеральный </w:t>
      </w:r>
      <w:hyperlink w:history="0" r:id="rId170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16.04.2022 N 104-ФЗ.</w:t>
      </w:r>
    </w:p>
    <w:p>
      <w:pPr>
        <w:pStyle w:val="0"/>
        <w:spacing w:before="240" w:lineRule="auto"/>
        <w:ind w:firstLine="540"/>
        <w:jc w:val="both"/>
      </w:pPr>
      <w:r>
        <w:rPr>
          <w:sz w:val="24"/>
        </w:rPr>
        <w:t xml:space="preserve">65.1.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history="0" w:anchor="P2420" w:tooltip="1.3. Предусмотренные частью 1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w:r>
          <w:rPr>
            <w:sz w:val="24"/>
            <w:color w:val="0000ff"/>
          </w:rPr>
          <w:t xml:space="preserve">частей 1.3</w:t>
        </w:r>
      </w:hyperlink>
      <w:r>
        <w:rPr>
          <w:sz w:val="24"/>
        </w:rPr>
        <w:t xml:space="preserve"> - </w:t>
      </w:r>
      <w:hyperlink w:history="0" w:anchor="P2430" w:tooltip="1.6. Государственным или муниципальным заказчиком как получателем бюджетных средств предусмотренные частью 1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w:r>
          <w:rPr>
            <w:sz w:val="24"/>
            <w:color w:val="0000ff"/>
          </w:rPr>
          <w:t xml:space="preserve">1.6 статьи 95</w:t>
        </w:r>
      </w:hyperlink>
      <w:r>
        <w:rPr>
          <w:sz w:val="24"/>
        </w:rPr>
        <w:t xml:space="preserve"> настоящего Федерального закона на основании </w:t>
      </w:r>
      <w:r>
        <w:rPr>
          <w:sz w:val="24"/>
        </w:rPr>
        <w:t xml:space="preserve">решения</w:t>
      </w:r>
      <w:r>
        <w:rPr>
          <w:sz w:val="24"/>
        </w:rPr>
        <w:t xml:space="preserve">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pPr>
        <w:pStyle w:val="0"/>
        <w:jc w:val="both"/>
      </w:pPr>
      <w:r>
        <w:rPr>
          <w:sz w:val="24"/>
        </w:rPr>
        <w:t xml:space="preserve">(часть 65.1 введена Федеральным </w:t>
      </w:r>
      <w:hyperlink w:history="0" r:id="rId1709"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08.03.2022 N 46-ФЗ; в ред. Федеральных законов от 04.11.2022 </w:t>
      </w:r>
      <w:hyperlink w:history="0" r:id="rId1710"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25.12.2023 </w:t>
      </w:r>
      <w:hyperlink w:history="0" r:id="rId171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 от 08.08.2024 </w:t>
      </w:r>
      <w:hyperlink w:history="0" r:id="rId17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26.12.2024 </w:t>
      </w:r>
      <w:hyperlink w:history="0" r:id="rId1713"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rPr>
        <w:t xml:space="preserve">, от 28.12.2025 </w:t>
      </w:r>
      <w:hyperlink w:history="0" r:id="rId1714"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65.2 ст. 112 утрачивает силу (</w:t>
            </w:r>
            <w:hyperlink w:history="0" r:id="rId1715"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65.2. 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pPr>
        <w:pStyle w:val="0"/>
        <w:jc w:val="both"/>
      </w:pPr>
      <w:r>
        <w:rPr>
          <w:sz w:val="24"/>
        </w:rPr>
        <w:t xml:space="preserve">(часть 65.2 введена Федеральным </w:t>
      </w:r>
      <w:hyperlink w:history="0" r:id="rId1716"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28.06.2022 N 231-ФЗ; в ред. Федеральных законов от 04.11.2022 </w:t>
      </w:r>
      <w:hyperlink w:history="0" r:id="rId171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420-ФЗ</w:t>
        </w:r>
      </w:hyperlink>
      <w:r>
        <w:rPr>
          <w:sz w:val="24"/>
        </w:rPr>
        <w:t xml:space="preserve">, от 25.12.2023 </w:t>
      </w:r>
      <w:hyperlink w:history="0" r:id="rId17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 от 26.12.2024 </w:t>
      </w:r>
      <w:hyperlink w:history="0" r:id="rId1719"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rPr>
        <w:t xml:space="preserve">, от 28.12.2025 </w:t>
      </w:r>
      <w:hyperlink w:history="0" r:id="rId1720"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rPr>
        <w:t xml:space="preserve">)</w:t>
      </w:r>
    </w:p>
    <w:p>
      <w:pPr>
        <w:pStyle w:val="0"/>
        <w:spacing w:before="240" w:lineRule="auto"/>
        <w:ind w:firstLine="540"/>
        <w:jc w:val="both"/>
      </w:pPr>
      <w:r>
        <w:rPr>
          <w:sz w:val="24"/>
        </w:rP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history="0" w:anchor="P2063" w:tooltip="3) выполнение работы по мобилизационной подготовке в Российской Федерации;">
        <w:r>
          <w:rPr>
            <w:sz w:val="24"/>
            <w:color w:val="0000ff"/>
          </w:rPr>
          <w:t xml:space="preserve">пунктами 3</w:t>
        </w:r>
      </w:hyperlink>
      <w:r>
        <w:rPr>
          <w:sz w:val="24"/>
        </w:rPr>
        <w:t xml:space="preserve">, </w:t>
      </w:r>
      <w:hyperlink w:history="0" w:anchor="P2146"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
        <w:r>
          <w:rPr>
            <w:sz w:val="24"/>
            <w:color w:val="0000ff"/>
          </w:rPr>
          <w:t xml:space="preserve">40</w:t>
        </w:r>
      </w:hyperlink>
      <w:r>
        <w:rPr>
          <w:sz w:val="24"/>
        </w:rPr>
        <w:t xml:space="preserve">, </w:t>
      </w:r>
      <w:hyperlink w:history="0" w:anchor="P2148"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
        <w:r>
          <w:rPr>
            <w:sz w:val="24"/>
            <w:color w:val="0000ff"/>
          </w:rPr>
          <w:t xml:space="preserve">41</w:t>
        </w:r>
      </w:hyperlink>
      <w:r>
        <w:rPr>
          <w:sz w:val="24"/>
        </w:rPr>
        <w:t xml:space="preserve">, </w:t>
      </w:r>
      <w:hyperlink w:history="0" w:anchor="P2157"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quot;Об оперативно-розыскной деятельности&quot;;">
        <w:r>
          <w:rPr>
            <w:sz w:val="24"/>
            <w:color w:val="0000ff"/>
          </w:rPr>
          <w:t xml:space="preserve">46</w:t>
        </w:r>
      </w:hyperlink>
      <w:r>
        <w:rPr>
          <w:sz w:val="24"/>
        </w:rPr>
        <w:t xml:space="preserve">, </w:t>
      </w:r>
      <w:hyperlink w:history="0" w:anchor="P2169"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
        <w:r>
          <w:rPr>
            <w:sz w:val="24"/>
            <w:color w:val="0000ff"/>
          </w:rPr>
          <w:t xml:space="preserve">52</w:t>
        </w:r>
      </w:hyperlink>
      <w:r>
        <w:rPr>
          <w:sz w:val="24"/>
        </w:rPr>
        <w:t xml:space="preserve">, </w:t>
      </w:r>
      <w:hyperlink w:history="0" w:anchor="P2177"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
        <w:r>
          <w:rPr>
            <w:sz w:val="24"/>
            <w:color w:val="0000ff"/>
          </w:rPr>
          <w:t xml:space="preserve">56</w:t>
        </w:r>
      </w:hyperlink>
      <w:r>
        <w:rPr>
          <w:sz w:val="24"/>
        </w:rPr>
        <w:t xml:space="preserve">, </w:t>
      </w:r>
      <w:hyperlink w:history="0" w:anchor="P2183"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
        <w:r>
          <w:rPr>
            <w:sz w:val="24"/>
            <w:color w:val="0000ff"/>
          </w:rPr>
          <w:t xml:space="preserve">59</w:t>
        </w:r>
      </w:hyperlink>
      <w:r>
        <w:rPr>
          <w:sz w:val="24"/>
        </w:rPr>
        <w:t xml:space="preserve"> и </w:t>
      </w:r>
      <w:hyperlink w:history="0" w:anchor="P2189" w:tooltip="62) заключение контракта на оказание услуг по хранению материальных ценностей государственного материального резерва;">
        <w:r>
          <w:rPr>
            <w:sz w:val="24"/>
            <w:color w:val="0000ff"/>
          </w:rPr>
          <w:t xml:space="preserve">62 части 1 статьи 93</w:t>
        </w:r>
      </w:hyperlink>
      <w:r>
        <w:rPr>
          <w:sz w:val="24"/>
        </w:rPr>
        <w:t xml:space="preserve"> настоящего Федерального закона.</w:t>
      </w:r>
    </w:p>
    <w:p>
      <w:pPr>
        <w:pStyle w:val="0"/>
        <w:jc w:val="both"/>
      </w:pPr>
      <w:r>
        <w:rPr>
          <w:sz w:val="24"/>
        </w:rPr>
        <w:t xml:space="preserve">(часть 65.3 введена Федеральным </w:t>
      </w:r>
      <w:hyperlink w:history="0" r:id="rId172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04.11.2022 N 420-ФЗ; в ред. Федерального </w:t>
      </w:r>
      <w:hyperlink w:history="0" r:id="rId172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bookmarkStart w:id="3345" w:name="P3345"/>
    <w:bookmarkEnd w:id="3345"/>
    <w:p>
      <w:pPr>
        <w:pStyle w:val="0"/>
        <w:spacing w:before="240" w:lineRule="auto"/>
        <w:ind w:firstLine="540"/>
        <w:jc w:val="both"/>
      </w:pPr>
      <w:r>
        <w:rPr>
          <w:sz w:val="24"/>
        </w:rPr>
        <w:t xml:space="preserve">66.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history="0" w:anchor="P572" w:tooltip="Статья 24. Способы определения поставщиков (подрядчиков, исполнителей)">
        <w:r>
          <w:rPr>
            <w:sz w:val="24"/>
            <w:color w:val="0000ff"/>
          </w:rPr>
          <w:t xml:space="preserve">статьей 24</w:t>
        </w:r>
      </w:hyperlink>
      <w:r>
        <w:rPr>
          <w:sz w:val="24"/>
        </w:rPr>
        <w:t xml:space="preserve"> настоящего Федерального закона, в порядке, который согласован с уполномоченным Правительством Российской Федерации федеральным </w:t>
      </w:r>
      <w:r>
        <w:rPr>
          <w:sz w:val="24"/>
        </w:rPr>
        <w:t xml:space="preserve">органом</w:t>
      </w:r>
      <w:r>
        <w:rPr>
          <w:sz w:val="24"/>
        </w:rP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w:t>
      </w:r>
      <w:r>
        <w:rPr>
          <w:sz w:val="24"/>
        </w:rPr>
        <w:t xml:space="preserve">порядке</w:t>
      </w:r>
      <w:r>
        <w:rPr>
          <w:sz w:val="24"/>
        </w:rPr>
        <w:t xml:space="preserve">.</w:t>
      </w:r>
    </w:p>
    <w:p>
      <w:pPr>
        <w:pStyle w:val="0"/>
        <w:jc w:val="both"/>
      </w:pPr>
      <w:r>
        <w:rPr>
          <w:sz w:val="24"/>
        </w:rPr>
        <w:t xml:space="preserve">(часть 66 введена Федеральным </w:t>
      </w:r>
      <w:hyperlink w:history="0" r:id="rId1723"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04.04.2020 N 107-ФЗ; в ред. Федеральных законов от 31.07.2020 </w:t>
      </w:r>
      <w:hyperlink w:history="0" r:id="rId1724"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249-ФЗ</w:t>
        </w:r>
      </w:hyperlink>
      <w:r>
        <w:rPr>
          <w:sz w:val="24"/>
        </w:rPr>
        <w:t xml:space="preserve">, от 30.12.2020 </w:t>
      </w:r>
      <w:hyperlink w:history="0" r:id="rId1725"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501-ФЗ</w:t>
        </w:r>
      </w:hyperlink>
      <w:r>
        <w:rPr>
          <w:sz w:val="24"/>
        </w:rPr>
        <w:t xml:space="preserve">, от 28.06.2022 </w:t>
      </w:r>
      <w:hyperlink w:history="0" r:id="rId1726"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 от 08.08.2024 </w:t>
      </w:r>
      <w:hyperlink w:history="0" r:id="rId17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30.11.2024 </w:t>
      </w:r>
      <w:hyperlink w:history="0" r:id="rId1728"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432-ФЗ</w:t>
        </w:r>
      </w:hyperlink>
      <w:r>
        <w:rPr>
          <w:sz w:val="24"/>
        </w:rPr>
        <w:t xml:space="preserve">, от 28.12.2025 </w:t>
      </w:r>
      <w:hyperlink w:history="0" r:id="rId1729"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rPr>
        <w:t xml:space="preserve">)</w:t>
      </w:r>
    </w:p>
    <w:p>
      <w:pPr>
        <w:pStyle w:val="0"/>
        <w:spacing w:before="240" w:lineRule="auto"/>
        <w:ind w:firstLine="540"/>
        <w:jc w:val="both"/>
      </w:pPr>
      <w:r>
        <w:rPr>
          <w:sz w:val="24"/>
        </w:rPr>
        <w:t xml:space="preserve">67.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history="0" w:anchor="P572" w:tooltip="Статья 24. Способы определения поставщиков (подрядчиков, исполнителей)">
        <w:r>
          <w:rPr>
            <w:sz w:val="24"/>
            <w:color w:val="0000ff"/>
          </w:rPr>
          <w:t xml:space="preserve">статьей 24</w:t>
        </w:r>
      </w:hyperlink>
      <w:r>
        <w:rPr>
          <w:sz w:val="24"/>
        </w:rPr>
        <w:t xml:space="preserve"> настоящего Федерального закона, в порядке, который согласован с уполномоченным Правительством Российской Федерации федеральным </w:t>
      </w:r>
      <w:r>
        <w:rPr>
          <w:sz w:val="24"/>
        </w:rPr>
        <w:t xml:space="preserve">органом</w:t>
      </w:r>
      <w:r>
        <w:rPr>
          <w:sz w:val="24"/>
        </w:rP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w:t>
      </w:r>
      <w:r>
        <w:rPr>
          <w:sz w:val="24"/>
        </w:rPr>
        <w:t xml:space="preserve">порядке</w:t>
      </w:r>
      <w:r>
        <w:rPr>
          <w:sz w:val="24"/>
        </w:rPr>
        <w:t xml:space="preserve">.</w:t>
      </w:r>
    </w:p>
    <w:p>
      <w:pPr>
        <w:pStyle w:val="0"/>
        <w:jc w:val="both"/>
      </w:pPr>
      <w:r>
        <w:rPr>
          <w:sz w:val="24"/>
        </w:rPr>
        <w:t xml:space="preserve">(часть 67 введена Федеральным </w:t>
      </w:r>
      <w:hyperlink w:history="0" r:id="rId1730"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04.04.2020 N 107-ФЗ; в ред. Федеральных законов от 31.07.2020 </w:t>
      </w:r>
      <w:hyperlink w:history="0" r:id="rId1731"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249-ФЗ</w:t>
        </w:r>
      </w:hyperlink>
      <w:r>
        <w:rPr>
          <w:sz w:val="24"/>
        </w:rPr>
        <w:t xml:space="preserve">, от 30.12.2020 </w:t>
      </w:r>
      <w:hyperlink w:history="0" r:id="rId1732"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501-ФЗ</w:t>
        </w:r>
      </w:hyperlink>
      <w:r>
        <w:rPr>
          <w:sz w:val="24"/>
        </w:rPr>
        <w:t xml:space="preserve">, от 28.06.2022 </w:t>
      </w:r>
      <w:hyperlink w:history="0" r:id="rId1733"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 от 08.08.2024 </w:t>
      </w:r>
      <w:hyperlink w:history="0" r:id="rId17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30.11.2024 </w:t>
      </w:r>
      <w:hyperlink w:history="0" r:id="rId1735"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432-ФЗ</w:t>
        </w:r>
      </w:hyperlink>
      <w:r>
        <w:rPr>
          <w:sz w:val="24"/>
        </w:rPr>
        <w:t xml:space="preserve">, от 28.12.2025 </w:t>
      </w:r>
      <w:hyperlink w:history="0" r:id="rId1736"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rPr>
        <w:t xml:space="preserve">)</w:t>
      </w:r>
    </w:p>
    <w:p>
      <w:pPr>
        <w:pStyle w:val="0"/>
        <w:spacing w:before="240" w:lineRule="auto"/>
        <w:ind w:firstLine="540"/>
        <w:jc w:val="both"/>
      </w:pPr>
      <w:r>
        <w:rPr>
          <w:sz w:val="24"/>
        </w:rPr>
        <w:t xml:space="preserve">68. Утратил силу с 1 января 2022 года. - Федеральный </w:t>
      </w:r>
      <w:hyperlink w:history="0" r:id="rId1737"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360-ФЗ.</w:t>
      </w:r>
    </w:p>
    <w:p>
      <w:pPr>
        <w:pStyle w:val="0"/>
        <w:spacing w:before="240" w:lineRule="auto"/>
        <w:ind w:firstLine="540"/>
        <w:jc w:val="both"/>
      </w:pPr>
      <w:r>
        <w:rPr>
          <w:sz w:val="24"/>
        </w:rPr>
        <w:t xml:space="preserve">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pPr>
        <w:pStyle w:val="0"/>
        <w:jc w:val="both"/>
      </w:pPr>
      <w:r>
        <w:rPr>
          <w:sz w:val="24"/>
        </w:rPr>
        <w:t xml:space="preserve">(часть 69 введена Федеральным </w:t>
      </w:r>
      <w:hyperlink w:history="0" r:id="rId1738"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w:t>
      </w:r>
    </w:p>
    <w:p>
      <w:pPr>
        <w:pStyle w:val="0"/>
        <w:spacing w:before="240" w:lineRule="auto"/>
        <w:ind w:firstLine="540"/>
        <w:jc w:val="both"/>
      </w:pPr>
      <w:r>
        <w:rPr>
          <w:sz w:val="24"/>
        </w:rPr>
        <w:t xml:space="preserve">70. В случаях и порядке, которые установлены Правительством Российской Федерации, в 2021 - 2023 годах положения </w:t>
      </w:r>
      <w:hyperlink w:history="0" w:anchor="P2403"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
        <w:r>
          <w:rPr>
            <w:sz w:val="24"/>
            <w:color w:val="0000ff"/>
          </w:rPr>
          <w:t xml:space="preserve">пункта 8 части 1 статьи 95</w:t>
        </w:r>
      </w:hyperlink>
      <w:r>
        <w:rPr>
          <w:sz w:val="24"/>
        </w:rP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pPr>
        <w:pStyle w:val="0"/>
        <w:jc w:val="both"/>
      </w:pPr>
      <w:r>
        <w:rPr>
          <w:sz w:val="24"/>
        </w:rPr>
        <w:t xml:space="preserve">(часть 70 введена Федеральным </w:t>
      </w:r>
      <w:hyperlink w:history="0" r:id="rId1739"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476-ФЗ; в ред. Федерального </w:t>
      </w:r>
      <w:hyperlink w:history="0" r:id="rId1740"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19.12.2022 N 519-ФЗ)</w:t>
      </w:r>
    </w:p>
    <w:p>
      <w:pPr>
        <w:pStyle w:val="0"/>
        <w:spacing w:before="240" w:lineRule="auto"/>
        <w:ind w:firstLine="540"/>
        <w:jc w:val="both"/>
      </w:pPr>
      <w:r>
        <w:rPr>
          <w:sz w:val="24"/>
        </w:rPr>
        <w:t xml:space="preserve">71. Установить, что в 2022, 2023 и 2024 годах при определении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history="0" w:anchor="P810"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статьи, при:">
        <w:r>
          <w:rPr>
            <w:sz w:val="24"/>
            <w:color w:val="0000ff"/>
          </w:rPr>
          <w:t xml:space="preserve">частью 1 статьи 30</w:t>
        </w:r>
      </w:hyperlink>
      <w:r>
        <w:rPr>
          <w:sz w:val="24"/>
        </w:rP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pPr>
        <w:pStyle w:val="0"/>
        <w:jc w:val="both"/>
      </w:pPr>
      <w:r>
        <w:rPr>
          <w:sz w:val="24"/>
        </w:rPr>
        <w:t xml:space="preserve">(часть 71 введена Федеральным </w:t>
      </w:r>
      <w:hyperlink w:history="0" r:id="rId1741"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 в ред. Федеральных законов от 25.12.2023 </w:t>
      </w:r>
      <w:hyperlink w:history="0" r:id="rId174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 от 08.08.2024 </w:t>
      </w:r>
      <w:hyperlink w:history="0" r:id="rId17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3356" w:name="P3356"/>
    <w:bookmarkEnd w:id="3356"/>
    <w:p>
      <w:pPr>
        <w:pStyle w:val="0"/>
        <w:spacing w:before="240" w:lineRule="auto"/>
        <w:ind w:firstLine="540"/>
        <w:jc w:val="both"/>
      </w:pPr>
      <w:r>
        <w:rPr>
          <w:sz w:val="24"/>
        </w:rPr>
        <w:t xml:space="preserve">72. Установить, что до 31 декабря 2026 года на предусмотренные </w:t>
      </w:r>
      <w:hyperlink w:history="0" w:anchor="P2177"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
        <w:r>
          <w:rPr>
            <w:sz w:val="24"/>
            <w:color w:val="0000ff"/>
          </w:rPr>
          <w:t xml:space="preserve">пунктом 56 части 1 статьи 93</w:t>
        </w:r>
      </w:hyperlink>
      <w:r>
        <w:rPr>
          <w:sz w:val="24"/>
        </w:rP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history="0" w:anchor="P2070"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
        <w:r>
          <w:rPr>
            <w:sz w:val="24"/>
            <w:color w:val="0000ff"/>
          </w:rPr>
          <w:t xml:space="preserve">пунктом 4 части 1 статьи 93</w:t>
        </w:r>
      </w:hyperlink>
      <w:r>
        <w:rPr>
          <w:sz w:val="24"/>
        </w:rP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pPr>
        <w:pStyle w:val="0"/>
        <w:jc w:val="both"/>
      </w:pPr>
      <w:r>
        <w:rPr>
          <w:sz w:val="24"/>
        </w:rPr>
        <w:t xml:space="preserve">(часть 72 введена Федеральным </w:t>
      </w:r>
      <w:hyperlink w:history="0" r:id="rId1744"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04.11.2022 N 420-ФЗ; в ред. Федеральных законов от 25.12.2023 </w:t>
      </w:r>
      <w:hyperlink w:history="0" r:id="rId174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 от 26.12.2024 </w:t>
      </w:r>
      <w:hyperlink w:history="0" r:id="rId1746"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rPr>
        <w:t xml:space="preserve">, от 28.12.2025 </w:t>
      </w:r>
      <w:hyperlink w:history="0" r:id="rId1747"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rPr>
        <w:t xml:space="preserve">)</w:t>
      </w:r>
    </w:p>
    <w:p>
      <w:pPr>
        <w:pStyle w:val="0"/>
        <w:spacing w:before="240" w:lineRule="auto"/>
        <w:ind w:firstLine="540"/>
        <w:jc w:val="both"/>
      </w:pPr>
      <w:r>
        <w:rPr>
          <w:sz w:val="24"/>
        </w:rPr>
        <w:t xml:space="preserve">73. Правительство Российской Федерации вправе устанавливать </w:t>
      </w:r>
      <w:hyperlink w:history="0" r:id="rId1748"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quot; {КонсультантПлюс}">
        <w:r>
          <w:rPr>
            <w:sz w:val="24"/>
            <w:color w:val="0000ff"/>
          </w:rPr>
          <w:t xml:space="preserve">особенности</w:t>
        </w:r>
      </w:hyperlink>
      <w:r>
        <w:rPr>
          <w:sz w:val="24"/>
        </w:rPr>
        <w:t xml:space="preserve"> планирования и осуществления в 2023 - 2026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pPr>
        <w:pStyle w:val="0"/>
        <w:jc w:val="both"/>
      </w:pPr>
      <w:r>
        <w:rPr>
          <w:sz w:val="24"/>
        </w:rPr>
        <w:t xml:space="preserve">(часть 73 введена Федеральным </w:t>
      </w:r>
      <w:hyperlink w:history="0" r:id="rId1749"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28.12.2022 N 563-ФЗ; в ред. Федерального </w:t>
      </w:r>
      <w:hyperlink w:history="0" r:id="rId1750"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507-ФЗ)</w:t>
      </w:r>
    </w:p>
    <w:p>
      <w:pPr>
        <w:pStyle w:val="0"/>
        <w:spacing w:before="240" w:lineRule="auto"/>
        <w:ind w:firstLine="540"/>
        <w:jc w:val="both"/>
      </w:pPr>
      <w:r>
        <w:rPr>
          <w:sz w:val="24"/>
        </w:rPr>
        <w:t xml:space="preserve">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pPr>
        <w:pStyle w:val="0"/>
        <w:jc w:val="both"/>
      </w:pPr>
      <w:r>
        <w:rPr>
          <w:sz w:val="24"/>
        </w:rPr>
        <w:t xml:space="preserve">(часть 74 введена Федеральным </w:t>
      </w:r>
      <w:hyperlink w:history="0" r:id="rId175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28.04.2023 N 154-ФЗ)</w:t>
      </w:r>
    </w:p>
    <w:p>
      <w:pPr>
        <w:pStyle w:val="0"/>
        <w:spacing w:before="240" w:lineRule="auto"/>
        <w:ind w:firstLine="540"/>
        <w:jc w:val="both"/>
      </w:pPr>
      <w:r>
        <w:rPr>
          <w:sz w:val="24"/>
        </w:rPr>
        <w:t xml:space="preserve">75. Установить, что до 31 декабря 2025 года не действуют установленные </w:t>
      </w:r>
      <w:hyperlink w:history="0" w:anchor="P591"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наименований медицинских изделий;">
        <w:r>
          <w:rPr>
            <w:sz w:val="24"/>
            <w:color w:val="0000ff"/>
          </w:rPr>
          <w:t xml:space="preserve">пунктом 1 части 10 статьи 24</w:t>
        </w:r>
      </w:hyperlink>
      <w:r>
        <w:rPr>
          <w:sz w:val="24"/>
        </w:rPr>
        <w:t xml:space="preserve"> настоящего Федерального закона ограничения размера годового объема закупок, осуществляемых путем проведения электронного запроса котировок.</w:t>
      </w:r>
    </w:p>
    <w:p>
      <w:pPr>
        <w:pStyle w:val="0"/>
        <w:jc w:val="both"/>
      </w:pPr>
      <w:r>
        <w:rPr>
          <w:sz w:val="24"/>
        </w:rPr>
        <w:t xml:space="preserve">(часть 75 введена Федеральным </w:t>
      </w:r>
      <w:hyperlink w:history="0" r:id="rId175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28.04.2023 N 154-ФЗ; в ред. Федерального </w:t>
      </w:r>
      <w:hyperlink w:history="0" r:id="rId1753"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494-ФЗ)</w:t>
      </w:r>
    </w:p>
    <w:p>
      <w:pPr>
        <w:pStyle w:val="0"/>
        <w:spacing w:before="240" w:lineRule="auto"/>
        <w:ind w:firstLine="540"/>
        <w:jc w:val="both"/>
      </w:pPr>
      <w:r>
        <w:rPr>
          <w:sz w:val="24"/>
        </w:rPr>
        <w:t xml:space="preserve">76. Установить, что до 30 июня 2024 года включительно исполнительные органы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history="0" w:anchor="P2193" w:tooltip="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пунктами 6, 6.1, 9, 34 и 50 части 1 настоящей статьи,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
        <w:r>
          <w:rPr>
            <w:sz w:val="24"/>
            <w:color w:val="0000ff"/>
          </w:rPr>
          <w:t xml:space="preserve">частью 2 статьи 93</w:t>
        </w:r>
      </w:hyperlink>
      <w:r>
        <w:rPr>
          <w:sz w:val="24"/>
        </w:rP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w:t>
      </w:r>
    </w:p>
    <w:p>
      <w:pPr>
        <w:pStyle w:val="0"/>
        <w:jc w:val="both"/>
      </w:pPr>
      <w:r>
        <w:rPr>
          <w:sz w:val="24"/>
        </w:rPr>
        <w:t xml:space="preserve">(часть 76 введена Федеральным </w:t>
      </w:r>
      <w:hyperlink w:history="0" r:id="rId1754"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444-ФЗ; в ред. Федерального </w:t>
      </w:r>
      <w:hyperlink w:history="0" r:id="rId17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77. До признания в соответствии с Федеральным </w:t>
      </w:r>
      <w:hyperlink w:history="0" r:id="rId1756" w:tooltip="Федеральный закон от 06.04.2011 N 63-ФЗ (ред. от 31.07.2025) &quot;Об электронной подписи&quot; {КонсультантПлюс}">
        <w:r>
          <w:rPr>
            <w:sz w:val="24"/>
            <w:color w:val="0000ff"/>
          </w:rPr>
          <w:t xml:space="preserve">законом</w:t>
        </w:r>
      </w:hyperlink>
      <w:r>
        <w:rPr>
          <w:sz w:val="24"/>
        </w:rPr>
        <w:t xml:space="preserve"> от 6 апреля 2011 года N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pPr>
        <w:pStyle w:val="0"/>
        <w:spacing w:before="240" w:lineRule="auto"/>
        <w:ind w:firstLine="540"/>
        <w:jc w:val="both"/>
      </w:pPr>
      <w:r>
        <w:rPr>
          <w:sz w:val="24"/>
        </w:rPr>
        <w:t xml:space="preserve">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w:t>
      </w:r>
    </w:p>
    <w:p>
      <w:pPr>
        <w:pStyle w:val="0"/>
        <w:spacing w:before="240" w:lineRule="auto"/>
        <w:ind w:firstLine="540"/>
        <w:jc w:val="both"/>
      </w:pPr>
      <w:r>
        <w:rPr>
          <w:sz w:val="24"/>
        </w:rPr>
        <w:t xml:space="preserve">2) при подаче жалобы, отзыве жалобы, рассмотрении жалобы применяются положения </w:t>
      </w:r>
      <w:hyperlink w:history="0" w:anchor="P2948" w:tooltip="10. При проведении закрытого конкурса, закрытого аукциона,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настоящего Федерального закона:">
        <w:r>
          <w:rPr>
            <w:sz w:val="24"/>
            <w:color w:val="0000ff"/>
          </w:rPr>
          <w:t xml:space="preserve">части 10 статьи 105</w:t>
        </w:r>
      </w:hyperlink>
      <w:r>
        <w:rPr>
          <w:sz w:val="24"/>
        </w:rPr>
        <w:t xml:space="preserve"> (за исключением положения </w:t>
      </w:r>
      <w:hyperlink w:history="0" w:anchor="P2951" w:tooltip="2) жалоба должна содержать информацию, предусмотренную частью 4 настоящей статьи, информацию о подающем жалобу участнике закупки, предусмотренную подпунктами &quot;г&quot; и &quot;е&quot; пункта 1 части 1 статьи 43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 проведении закрытого кон...">
        <w:r>
          <w:rPr>
            <w:sz w:val="24"/>
            <w:color w:val="0000ff"/>
          </w:rPr>
          <w:t xml:space="preserve">пункта 2</w:t>
        </w:r>
      </w:hyperlink>
      <w:r>
        <w:rPr>
          <w:sz w:val="24"/>
        </w:rPr>
        <w:t xml:space="preserve"> указанной части, касающегося приложения к жалобе приглашения) и </w:t>
      </w:r>
      <w:hyperlink w:history="0" w:anchor="P2977" w:tooltip="2) направляет (при проведении закрытых конкурентных способов,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настоящего Федерального закона) копию решения, принятого по результатам рассмотрения жалобы по существу, предп...">
        <w:r>
          <w:rPr>
            <w:sz w:val="24"/>
            <w:color w:val="0000ff"/>
          </w:rPr>
          <w:t xml:space="preserve">пункта 2 части 8 статьи 106</w:t>
        </w:r>
      </w:hyperlink>
      <w:r>
        <w:rPr>
          <w:sz w:val="24"/>
        </w:rPr>
        <w:t xml:space="preserve"> настоящего Федерального закона.</w:t>
      </w:r>
    </w:p>
    <w:p>
      <w:pPr>
        <w:pStyle w:val="0"/>
        <w:jc w:val="both"/>
      </w:pPr>
      <w:r>
        <w:rPr>
          <w:sz w:val="24"/>
        </w:rPr>
        <w:t xml:space="preserve">(часть 77 введена Федеральным </w:t>
      </w:r>
      <w:hyperlink w:history="0" r:id="rId1757"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112 дополняется ч. 78 - 86 (</w:t>
            </w:r>
            <w:hyperlink w:history="0" r:id="rId1758" w:tooltip="Федеральный закон от 04.08.2026 N 278-ФЗ &quot;О внесении изменений в статью 84.2 Федерального закона &quot;Об акционерных обществах&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278-ФЗ). См. будущую </w:t>
            </w:r>
            <w:hyperlink w:history="0" r:id="rId17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112 дополняется ч. 87 (</w:t>
            </w:r>
            <w:hyperlink w:history="0" r:id="rId1760" w:tooltip="Федеральный закон от 04.08.2026 N 27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ФЗ</w:t>
              </w:r>
            </w:hyperlink>
            <w:r>
              <w:rPr>
                <w:sz w:val="24"/>
                <w:color w:val="392c69"/>
              </w:rPr>
              <w:t xml:space="preserve"> от 04.08.2026 N 279-ФЗ). См. будущую </w:t>
            </w:r>
            <w:hyperlink w:history="0" r:id="rId176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113. Признание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Федеральный </w:t>
      </w:r>
      <w:hyperlink w:history="0" r:id="rId1762" w:tooltip="Федеральный закон от 21.07.2005 N 94-ФЗ (ред. от 02.07.2013)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pPr>
        <w:pStyle w:val="0"/>
        <w:spacing w:before="240" w:lineRule="auto"/>
        <w:ind w:firstLine="540"/>
        <w:jc w:val="both"/>
      </w:pPr>
      <w:r>
        <w:rPr>
          <w:sz w:val="24"/>
        </w:rPr>
        <w:t xml:space="preserve">2) Федеральный </w:t>
      </w:r>
      <w:hyperlink w:history="0" r:id="rId1763" w:tooltip="Федеральный закон от 31.12.2005 N 207-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pPr>
        <w:pStyle w:val="0"/>
        <w:spacing w:before="240" w:lineRule="auto"/>
        <w:ind w:firstLine="540"/>
        <w:jc w:val="both"/>
      </w:pPr>
      <w:r>
        <w:rPr>
          <w:sz w:val="24"/>
        </w:rPr>
        <w:t xml:space="preserve">3) Федеральный </w:t>
      </w:r>
      <w:hyperlink w:history="0" r:id="rId1764" w:tooltip="Федеральный закон от 27.07.2006 N 14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pPr>
        <w:pStyle w:val="0"/>
        <w:spacing w:before="240" w:lineRule="auto"/>
        <w:ind w:firstLine="540"/>
        <w:jc w:val="both"/>
      </w:pPr>
      <w:r>
        <w:rPr>
          <w:sz w:val="24"/>
        </w:rPr>
        <w:t xml:space="preserve">4) </w:t>
      </w:r>
      <w:hyperlink w:history="0" r:id="rId1765"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с изм. и доп., вступающими в силу с 01.01.2011) ------------ Недействующая редакция {КонсультантПлюс}">
        <w:r>
          <w:rPr>
            <w:sz w:val="24"/>
            <w:color w:val="0000ff"/>
          </w:rPr>
          <w:t xml:space="preserve">статью 1</w:t>
        </w:r>
      </w:hyperlink>
      <w:r>
        <w:rPr>
          <w:sz w:val="24"/>
        </w:rPr>
        <w:t xml:space="preserve"> и </w:t>
      </w:r>
      <w:hyperlink w:history="0" r:id="rId1766"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с изм. и доп., вступающими в силу с 01.01.2011) ------------ Недействующая редакция {КонсультантПлюс}">
        <w:r>
          <w:rPr>
            <w:sz w:val="24"/>
            <w:color w:val="0000ff"/>
          </w:rPr>
          <w:t xml:space="preserve">часть 3 статьи 4</w:t>
        </w:r>
      </w:hyperlink>
      <w:r>
        <w:rPr>
          <w:sz w:val="24"/>
        </w:rP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pPr>
        <w:pStyle w:val="0"/>
        <w:spacing w:before="240" w:lineRule="auto"/>
        <w:ind w:firstLine="540"/>
        <w:jc w:val="both"/>
      </w:pPr>
      <w:r>
        <w:rPr>
          <w:sz w:val="24"/>
        </w:rPr>
        <w:t xml:space="preserve">5) </w:t>
      </w:r>
      <w:hyperlink w:history="0" r:id="rId1767"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 Недействующая редакция {КонсультантПлюс}">
        <w:r>
          <w:rPr>
            <w:sz w:val="24"/>
            <w:color w:val="0000ff"/>
          </w:rPr>
          <w:t xml:space="preserve">статьи 1</w:t>
        </w:r>
      </w:hyperlink>
      <w:r>
        <w:rPr>
          <w:sz w:val="24"/>
        </w:rPr>
        <w:t xml:space="preserve"> и </w:t>
      </w:r>
      <w:hyperlink w:history="0" r:id="rId1768"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 Недействующая редакция {КонсультантПлюс}">
        <w:r>
          <w:rPr>
            <w:sz w:val="24"/>
            <w:color w:val="0000ff"/>
          </w:rPr>
          <w:t xml:space="preserve">5</w:t>
        </w:r>
      </w:hyperlink>
      <w:r>
        <w:rPr>
          <w:sz w:val="24"/>
        </w:rP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pPr>
        <w:pStyle w:val="0"/>
        <w:spacing w:before="240" w:lineRule="auto"/>
        <w:ind w:firstLine="540"/>
        <w:jc w:val="both"/>
      </w:pPr>
      <w:r>
        <w:rPr>
          <w:sz w:val="24"/>
        </w:rPr>
        <w:t xml:space="preserve">6) </w:t>
      </w:r>
      <w:hyperlink w:history="0" r:id="rId1769"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статьи 58</w:t>
        </w:r>
      </w:hyperlink>
      <w:r>
        <w:rPr>
          <w:sz w:val="24"/>
        </w:rPr>
        <w:t xml:space="preserve"> и </w:t>
      </w:r>
      <w:hyperlink w:history="0" r:id="rId1770"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59</w:t>
        </w:r>
      </w:hyperlink>
      <w:r>
        <w:rPr>
          <w:sz w:val="24"/>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pPr>
        <w:pStyle w:val="0"/>
        <w:spacing w:before="240" w:lineRule="auto"/>
        <w:ind w:firstLine="540"/>
        <w:jc w:val="both"/>
      </w:pPr>
      <w:r>
        <w:rPr>
          <w:sz w:val="24"/>
        </w:rPr>
        <w:t xml:space="preserve">7) </w:t>
      </w:r>
      <w:hyperlink w:history="0" r:id="rId1771"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10.2013) ------------ Недействующая редакция {КонсультантПлюс}">
        <w:r>
          <w:rPr>
            <w:sz w:val="24"/>
            <w:color w:val="0000ff"/>
          </w:rPr>
          <w:t xml:space="preserve">статьи 115</w:t>
        </w:r>
      </w:hyperlink>
      <w:r>
        <w:rPr>
          <w:sz w:val="24"/>
        </w:rPr>
        <w:t xml:space="preserve"> и </w:t>
      </w:r>
      <w:hyperlink w:history="0" r:id="rId1772"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10.2013) ------------ Недействующая редакция {КонсультантПлюс}">
        <w:r>
          <w:rPr>
            <w:sz w:val="24"/>
            <w:color w:val="0000ff"/>
          </w:rPr>
          <w:t xml:space="preserve">126</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8) </w:t>
      </w:r>
      <w:hyperlink w:history="0" r:id="rId1773"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ия {КонсультантПлюс}">
        <w:r>
          <w:rPr>
            <w:sz w:val="24"/>
            <w:color w:val="0000ff"/>
          </w:rPr>
          <w:t xml:space="preserve">статьи 4</w:t>
        </w:r>
      </w:hyperlink>
      <w:r>
        <w:rPr>
          <w:sz w:val="24"/>
        </w:rPr>
        <w:t xml:space="preserve"> и </w:t>
      </w:r>
      <w:hyperlink w:history="0" r:id="rId1774"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ия {КонсультантПлюс}">
        <w:r>
          <w:rPr>
            <w:sz w:val="24"/>
            <w:color w:val="0000ff"/>
          </w:rPr>
          <w:t xml:space="preserve">5</w:t>
        </w:r>
      </w:hyperlink>
      <w:r>
        <w:rPr>
          <w:sz w:val="24"/>
        </w:rP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pPr>
        <w:pStyle w:val="0"/>
        <w:spacing w:before="240" w:lineRule="auto"/>
        <w:ind w:firstLine="540"/>
        <w:jc w:val="both"/>
      </w:pPr>
      <w:r>
        <w:rPr>
          <w:sz w:val="24"/>
        </w:rPr>
        <w:t xml:space="preserve">9) </w:t>
      </w:r>
      <w:hyperlink w:history="0" r:id="rId1775"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и </w:t>
      </w:r>
      <w:hyperlink w:history="0" r:id="rId1776"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 Недействующая редакция {КонсультантПлюс}">
        <w:r>
          <w:rPr>
            <w:sz w:val="24"/>
            <w:color w:val="0000ff"/>
          </w:rPr>
          <w:t xml:space="preserve">пункт 1 статьи 4</w:t>
        </w:r>
      </w:hyperlink>
      <w:r>
        <w:rPr>
          <w:sz w:val="24"/>
        </w:rP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pPr>
        <w:pStyle w:val="0"/>
        <w:spacing w:before="240" w:lineRule="auto"/>
        <w:ind w:firstLine="540"/>
        <w:jc w:val="both"/>
      </w:pPr>
      <w:r>
        <w:rPr>
          <w:sz w:val="24"/>
        </w:rPr>
        <w:t xml:space="preserve">10) Федеральный </w:t>
      </w:r>
      <w:hyperlink w:history="0" r:id="rId1777" w:tooltip="Федеральный закон от 28.04.2009 N 68-ФЗ &quot;О внесении изменений в статью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pPr>
        <w:pStyle w:val="0"/>
        <w:spacing w:before="240" w:lineRule="auto"/>
        <w:ind w:firstLine="540"/>
        <w:jc w:val="both"/>
      </w:pPr>
      <w:r>
        <w:rPr>
          <w:sz w:val="24"/>
        </w:rPr>
        <w:t xml:space="preserve">11) </w:t>
      </w:r>
      <w:hyperlink w:history="0" r:id="rId1778"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статьи 24</w:t>
        </w:r>
      </w:hyperlink>
      <w:r>
        <w:rPr>
          <w:sz w:val="24"/>
        </w:rPr>
        <w:t xml:space="preserve">, </w:t>
      </w:r>
      <w:hyperlink w:history="0" r:id="rId1779"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 1 статьи 27</w:t>
        </w:r>
      </w:hyperlink>
      <w:r>
        <w:rPr>
          <w:sz w:val="24"/>
        </w:rPr>
        <w:t xml:space="preserve"> и </w:t>
      </w:r>
      <w:hyperlink w:history="0" r:id="rId1780"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часть 4 статьи 30</w:t>
        </w:r>
      </w:hyperlink>
      <w:r>
        <w:rPr>
          <w:sz w:val="24"/>
        </w:rP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pPr>
        <w:pStyle w:val="0"/>
        <w:spacing w:before="240" w:lineRule="auto"/>
        <w:ind w:firstLine="540"/>
        <w:jc w:val="both"/>
      </w:pPr>
      <w:r>
        <w:rPr>
          <w:sz w:val="24"/>
        </w:rPr>
        <w:t xml:space="preserve">12) </w:t>
      </w:r>
      <w:hyperlink w:history="0" r:id="rId1781"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4"/>
            <w:color w:val="0000ff"/>
          </w:rPr>
          <w:t xml:space="preserve">статью 2</w:t>
        </w:r>
      </w:hyperlink>
      <w:r>
        <w:rPr>
          <w:sz w:val="24"/>
        </w:rPr>
        <w:t xml:space="preserve"> и </w:t>
      </w:r>
      <w:hyperlink w:history="0" r:id="rId1782"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4"/>
            <w:color w:val="0000ff"/>
          </w:rPr>
          <w:t xml:space="preserve">часть 5 статьи 3</w:t>
        </w:r>
      </w:hyperlink>
      <w:r>
        <w:rPr>
          <w:sz w:val="24"/>
        </w:rP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pPr>
        <w:pStyle w:val="0"/>
        <w:spacing w:before="240" w:lineRule="auto"/>
        <w:ind w:firstLine="540"/>
        <w:jc w:val="both"/>
      </w:pPr>
      <w:r>
        <w:rPr>
          <w:sz w:val="24"/>
        </w:rPr>
        <w:t xml:space="preserve">13) </w:t>
      </w:r>
      <w:hyperlink w:history="0" r:id="rId1783" w:tooltip="Федеральный закон от 17.07.2009 N 155-ФЗ (ред. от 30.07.2010)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pPr>
        <w:pStyle w:val="0"/>
        <w:spacing w:before="240" w:lineRule="auto"/>
        <w:ind w:firstLine="540"/>
        <w:jc w:val="both"/>
      </w:pPr>
      <w:r>
        <w:rPr>
          <w:sz w:val="24"/>
        </w:rPr>
        <w:t xml:space="preserve">14) </w:t>
      </w:r>
      <w:hyperlink w:history="0" r:id="rId1784" w:tooltip="Федеральный закон от 17.07.2009 N 164-ФЗ (ред. от 25.11.2009) &quot;О внесении изменений в Федеральный закон &quot;О защите конкуренции&quot; и отдельные законодательные акты Российской Федерации&quot; ------------ Недействующая редакция {КонсультантПлюс}">
        <w:r>
          <w:rPr>
            <w:sz w:val="24"/>
            <w:color w:val="0000ff"/>
          </w:rPr>
          <w:t xml:space="preserve">статью 7</w:t>
        </w:r>
      </w:hyperlink>
      <w:r>
        <w:rPr>
          <w:sz w:val="24"/>
        </w:rP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pPr>
        <w:pStyle w:val="0"/>
        <w:spacing w:before="240" w:lineRule="auto"/>
        <w:ind w:firstLine="540"/>
        <w:jc w:val="both"/>
      </w:pPr>
      <w:r>
        <w:rPr>
          <w:sz w:val="24"/>
        </w:rPr>
        <w:t xml:space="preserve">15) </w:t>
      </w:r>
      <w:hyperlink w:history="0" r:id="rId1785" w:tooltip="Федеральный закон от 23.11.2009 N 261-ФЗ (ред. от 02.07.2013)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5.12.2013) ------------ Недействующая редакция {КонсультантПлюс}">
        <w:r>
          <w:rPr>
            <w:sz w:val="24"/>
            <w:color w:val="0000ff"/>
          </w:rPr>
          <w:t xml:space="preserve">статью 44</w:t>
        </w:r>
      </w:hyperlink>
      <w:r>
        <w:rPr>
          <w:sz w:val="24"/>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pPr>
        <w:pStyle w:val="0"/>
        <w:spacing w:before="240" w:lineRule="auto"/>
        <w:ind w:firstLine="540"/>
        <w:jc w:val="both"/>
      </w:pPr>
      <w:r>
        <w:rPr>
          <w:sz w:val="24"/>
        </w:rPr>
        <w:t xml:space="preserve">16) </w:t>
      </w:r>
      <w:hyperlink w:history="0" r:id="rId1786" w:tooltip="Федеральный закон от 25.11.2009 N 273-ФЗ (ред. от 04.05.2011)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статью 3</w:t>
        </w:r>
      </w:hyperlink>
      <w:r>
        <w:rPr>
          <w:sz w:val="24"/>
        </w:rP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pPr>
        <w:pStyle w:val="0"/>
        <w:spacing w:before="240" w:lineRule="auto"/>
        <w:ind w:firstLine="540"/>
        <w:jc w:val="both"/>
      </w:pPr>
      <w:r>
        <w:rPr>
          <w:sz w:val="24"/>
        </w:rPr>
        <w:t xml:space="preserve">17) </w:t>
      </w:r>
      <w:hyperlink w:history="0" r:id="rId1787" w:tooltip="Федеральный закон от 17.12.2009 N 316-ФЗ (ред. от 23.07.2013)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ия {КонсультантПлюс}">
        <w:r>
          <w:rPr>
            <w:sz w:val="24"/>
            <w:color w:val="0000ff"/>
          </w:rPr>
          <w:t xml:space="preserve">статью 4</w:t>
        </w:r>
      </w:hyperlink>
      <w:r>
        <w:rPr>
          <w:sz w:val="24"/>
        </w:rP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pPr>
        <w:pStyle w:val="0"/>
        <w:spacing w:before="240" w:lineRule="auto"/>
        <w:ind w:firstLine="540"/>
        <w:jc w:val="both"/>
      </w:pPr>
      <w:r>
        <w:rPr>
          <w:sz w:val="24"/>
        </w:rPr>
        <w:t xml:space="preserve">18) </w:t>
      </w:r>
      <w:hyperlink w:history="0" r:id="rId1788" w:tooltip="Федеральный закон от 27.12.2009 N 365-ФЗ (ред. от 29.12.2012)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10</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19) </w:t>
      </w:r>
      <w:hyperlink w:history="0" r:id="rId1789" w:tooltip="Федеральный закон от 05.05.2010 N 78-ФЗ &quot;О внесении изменений в статью 7 Федерального закона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и статью 65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4"/>
            <w:color w:val="0000ff"/>
          </w:rPr>
          <w:t xml:space="preserve">статью 2</w:t>
        </w:r>
      </w:hyperlink>
      <w:r>
        <w:rPr>
          <w:sz w:val="24"/>
        </w:rP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pPr>
        <w:pStyle w:val="0"/>
        <w:spacing w:before="240" w:lineRule="auto"/>
        <w:ind w:firstLine="540"/>
        <w:jc w:val="both"/>
      </w:pPr>
      <w:r>
        <w:rPr>
          <w:sz w:val="24"/>
        </w:rPr>
        <w:t xml:space="preserve">20) </w:t>
      </w:r>
      <w:hyperlink w:history="0" r:id="rId1790"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силу с 01.09.2013) ------------ Недействующая редакция {КонсультантПлюс}">
        <w:r>
          <w:rPr>
            <w:sz w:val="24"/>
            <w:color w:val="0000ff"/>
          </w:rPr>
          <w:t xml:space="preserve">статью 21</w:t>
        </w:r>
      </w:hyperlink>
      <w:r>
        <w:rPr>
          <w:sz w:val="24"/>
        </w:rPr>
        <w:t xml:space="preserve">, </w:t>
      </w:r>
      <w:hyperlink w:history="0" r:id="rId1791"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силу с 01.09.2013) ------------ Недействующая редакция {КонсультантПлюс}">
        <w:r>
          <w:rPr>
            <w:sz w:val="24"/>
            <w:color w:val="0000ff"/>
          </w:rPr>
          <w:t xml:space="preserve">пункт 1 статьи 25</w:t>
        </w:r>
      </w:hyperlink>
      <w:r>
        <w:rPr>
          <w:sz w:val="24"/>
        </w:rPr>
        <w:t xml:space="preserve"> и </w:t>
      </w:r>
      <w:hyperlink w:history="0" r:id="rId1792"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силу с 01.09.2013) ------------ Недействующая редакция {КонсультантПлюс}">
        <w:r>
          <w:rPr>
            <w:sz w:val="24"/>
            <w:color w:val="0000ff"/>
          </w:rPr>
          <w:t xml:space="preserve">статью 29</w:t>
        </w:r>
      </w:hyperlink>
      <w:r>
        <w:rPr>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40" w:lineRule="auto"/>
        <w:ind w:firstLine="540"/>
        <w:jc w:val="both"/>
      </w:pPr>
      <w:r>
        <w:rPr>
          <w:sz w:val="24"/>
        </w:rPr>
        <w:t xml:space="preserve">21) </w:t>
      </w:r>
      <w:hyperlink w:history="0" r:id="rId1793" w:tooltip="Федеральный закон от 27.07.2010 N 240-ФЗ (ред. от 20.07.2012)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статью 5</w:t>
        </w:r>
      </w:hyperlink>
      <w:r>
        <w:rPr>
          <w:sz w:val="24"/>
        </w:rP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pPr>
        <w:pStyle w:val="0"/>
        <w:spacing w:before="240" w:lineRule="auto"/>
        <w:ind w:firstLine="540"/>
        <w:jc w:val="both"/>
      </w:pPr>
      <w:r>
        <w:rPr>
          <w:sz w:val="24"/>
        </w:rPr>
        <w:t xml:space="preserve">22) Федеральный </w:t>
      </w:r>
      <w:hyperlink w:history="0" r:id="rId1794" w:tooltip="Федеральный закон от 03.11.2010 N 290-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pPr>
        <w:pStyle w:val="0"/>
        <w:spacing w:before="240" w:lineRule="auto"/>
        <w:ind w:firstLine="540"/>
        <w:jc w:val="both"/>
      </w:pPr>
      <w:r>
        <w:rPr>
          <w:sz w:val="24"/>
        </w:rPr>
        <w:t xml:space="preserve">23) </w:t>
      </w:r>
      <w:hyperlink w:history="0" r:id="rId1795"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статью 5</w:t>
        </w:r>
      </w:hyperlink>
      <w:r>
        <w:rPr>
          <w:sz w:val="24"/>
        </w:rPr>
        <w:t xml:space="preserve"> и </w:t>
      </w:r>
      <w:hyperlink w:history="0" r:id="rId1796"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часть 3 статьи 7</w:t>
        </w:r>
      </w:hyperlink>
      <w:r>
        <w:rPr>
          <w:sz w:val="24"/>
        </w:rP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pPr>
        <w:pStyle w:val="0"/>
        <w:spacing w:before="240" w:lineRule="auto"/>
        <w:ind w:firstLine="540"/>
        <w:jc w:val="both"/>
      </w:pPr>
      <w:r>
        <w:rPr>
          <w:sz w:val="24"/>
        </w:rPr>
        <w:t xml:space="preserve">24) Федеральный </w:t>
      </w:r>
      <w:hyperlink w:history="0" r:id="rId1797" w:tooltip="Федеральный закон от 21.04.2011 N 79-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pPr>
        <w:pStyle w:val="0"/>
        <w:spacing w:before="240" w:lineRule="auto"/>
        <w:ind w:firstLine="540"/>
        <w:jc w:val="both"/>
      </w:pPr>
      <w:r>
        <w:rPr>
          <w:sz w:val="24"/>
        </w:rPr>
        <w:t xml:space="preserve">25) </w:t>
      </w:r>
      <w:hyperlink w:history="0" r:id="rId1798" w:tooltip="Федеральный закон от 01.07.2011 N 169-ФЗ (ред. от 29.12.2012)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46</w:t>
        </w:r>
      </w:hyperlink>
      <w:r>
        <w:rPr>
          <w:sz w:val="24"/>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0"/>
        <w:spacing w:before="240" w:lineRule="auto"/>
        <w:ind w:firstLine="540"/>
        <w:jc w:val="both"/>
      </w:pPr>
      <w:r>
        <w:rPr>
          <w:sz w:val="24"/>
        </w:rPr>
        <w:t xml:space="preserve">26) </w:t>
      </w:r>
      <w:hyperlink w:history="0" r:id="rId1799" w:tooltip="Федеральный закон от 11.07.2011 N 200-ФЗ (ред. от 23.07.2013)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 Недействующая редакция {КонсультантПлюс}">
        <w:r>
          <w:rPr>
            <w:sz w:val="24"/>
            <w:color w:val="0000ff"/>
          </w:rPr>
          <w:t xml:space="preserve">статью 33</w:t>
        </w:r>
      </w:hyperlink>
      <w:r>
        <w:rPr>
          <w:sz w:val="24"/>
        </w:rP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pPr>
        <w:pStyle w:val="0"/>
        <w:spacing w:before="240" w:lineRule="auto"/>
        <w:ind w:firstLine="540"/>
        <w:jc w:val="both"/>
      </w:pPr>
      <w:r>
        <w:rPr>
          <w:sz w:val="24"/>
        </w:rPr>
        <w:t xml:space="preserve">27) </w:t>
      </w:r>
      <w:hyperlink w:history="0" r:id="rId1800" w:tooltip="Федеральный закон от 21.11.2011 N 326-ФЗ (ред. от 29.12.2012)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sz w:val="24"/>
            <w:color w:val="0000ff"/>
          </w:rPr>
          <w:t xml:space="preserve">статью 7</w:t>
        </w:r>
      </w:hyperlink>
      <w:r>
        <w:rPr>
          <w:sz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0"/>
        <w:spacing w:before="240" w:lineRule="auto"/>
        <w:ind w:firstLine="540"/>
        <w:jc w:val="both"/>
      </w:pPr>
      <w:r>
        <w:rPr>
          <w:sz w:val="24"/>
        </w:rPr>
        <w:t xml:space="preserve">28) Федеральный </w:t>
      </w:r>
      <w:hyperlink w:history="0" r:id="rId1801" w:tooltip="Федеральный закон от 07.12.2011 N 418-ФЗ &quot;О внесении изменений в статьи 31.1 и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pPr>
        <w:pStyle w:val="0"/>
        <w:spacing w:before="240" w:lineRule="auto"/>
        <w:ind w:firstLine="540"/>
        <w:jc w:val="both"/>
      </w:pPr>
      <w:r>
        <w:rPr>
          <w:sz w:val="24"/>
        </w:rPr>
        <w:t xml:space="preserve">29) Федеральный </w:t>
      </w:r>
      <w:hyperlink w:history="0" r:id="rId1802" w:tooltip="Федеральный закон от 20.07.2012 N 12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sz w:val="24"/>
            <w:color w:val="0000ff"/>
          </w:rPr>
          <w:t xml:space="preserve">закон</w:t>
        </w:r>
      </w:hyperlink>
      <w:r>
        <w:rPr>
          <w:sz w:val="24"/>
        </w:rP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pPr>
        <w:pStyle w:val="0"/>
        <w:spacing w:before="240" w:lineRule="auto"/>
        <w:ind w:firstLine="540"/>
        <w:jc w:val="both"/>
      </w:pPr>
      <w:r>
        <w:rPr>
          <w:sz w:val="24"/>
        </w:rPr>
        <w:t xml:space="preserve">30) </w:t>
      </w:r>
      <w:hyperlink w:history="0" r:id="rId1803" w:tooltip="Федеральный закон от 16.10.2012 N 174-ФЗ &quot;О Фонде перспективных исследований&quot; ------------ Недействующая редакция {КонсультантПлюс}">
        <w:r>
          <w:rPr>
            <w:sz w:val="24"/>
            <w:color w:val="0000ff"/>
          </w:rPr>
          <w:t xml:space="preserve">часть 3 статьи 4</w:t>
        </w:r>
      </w:hyperlink>
      <w:r>
        <w:rPr>
          <w:sz w:val="24"/>
        </w:rP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pPr>
        <w:pStyle w:val="0"/>
        <w:spacing w:before="240" w:lineRule="auto"/>
        <w:ind w:firstLine="540"/>
        <w:jc w:val="both"/>
      </w:pPr>
      <w:r>
        <w:rPr>
          <w:sz w:val="24"/>
        </w:rPr>
        <w:t xml:space="preserve">31) </w:t>
      </w:r>
      <w:hyperlink w:history="0" r:id="rId1804" w:tooltip="Федеральный закон от 30.12.2012 N 318-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статью 7</w:t>
        </w:r>
      </w:hyperlink>
      <w:r>
        <w:rPr>
          <w:sz w:val="24"/>
        </w:rP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pPr>
        <w:pStyle w:val="0"/>
        <w:ind w:firstLine="540"/>
        <w:jc w:val="both"/>
      </w:pPr>
      <w:r>
        <w:rPr>
          <w:sz w:val="24"/>
        </w:rPr>
      </w:r>
    </w:p>
    <w:p>
      <w:pPr>
        <w:pStyle w:val="2"/>
        <w:outlineLvl w:val="1"/>
        <w:ind w:firstLine="540"/>
        <w:jc w:val="both"/>
      </w:pPr>
      <w:r>
        <w:rPr>
          <w:sz w:val="24"/>
        </w:rPr>
        <w:t xml:space="preserve">Статья 114.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1.1. </w:t>
      </w:r>
      <w:hyperlink w:history="0" w:anchor="P1453" w:tooltip="1) отсутствие информации о независимой гарантии в предусмотренных настоящей статьей реестрах независимых гарантий;">
        <w:r>
          <w:rPr>
            <w:sz w:val="24"/>
            <w:color w:val="0000ff"/>
          </w:rPr>
          <w:t xml:space="preserve">Пункт 1 части 6</w:t>
        </w:r>
      </w:hyperlink>
      <w:r>
        <w:rPr>
          <w:sz w:val="24"/>
        </w:rPr>
        <w:t xml:space="preserve">, </w:t>
      </w:r>
      <w:hyperlink w:history="0" w:anchor="P1461" w:tooltip="8. Независимая гарантия, используемая для целей настоящего Федерального закона, информация о ней и документы, предусмотренные частью 9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настоящей статьи. Ведение такого реестра осуществляется путем включения в соответствии с порядком, предусмотренным частью 8.2 настоящей статьи, таких информации и документов в реестр и присвоения номе...">
        <w:r>
          <w:rPr>
            <w:sz w:val="24"/>
            <w:color w:val="0000ff"/>
          </w:rPr>
          <w:t xml:space="preserve">части 8</w:t>
        </w:r>
      </w:hyperlink>
      <w:r>
        <w:rPr>
          <w:sz w:val="24"/>
        </w:rPr>
        <w:t xml:space="preserve"> и </w:t>
      </w:r>
      <w:hyperlink w:history="0" w:anchor="P1480" w:tooltip="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части 9 настоящей статьи информацию и документы в реестр независимых гарантий либо в указанные сроки направляет в соответствии с порядком формирования и ведения закрытого реестра независимых гарантий информацию для включения в закрытый реестр независимых гарантий.">
        <w:r>
          <w:rPr>
            <w:sz w:val="24"/>
            <w:color w:val="0000ff"/>
          </w:rPr>
          <w:t xml:space="preserve">11 статьи 45</w:t>
        </w:r>
      </w:hyperlink>
      <w:r>
        <w:rPr>
          <w:sz w:val="24"/>
        </w:rPr>
        <w:t xml:space="preserve"> настоящего Федерального закона вступают в силу с 31 марта 2014 года.</w:t>
      </w:r>
    </w:p>
    <w:p>
      <w:pPr>
        <w:pStyle w:val="0"/>
        <w:jc w:val="both"/>
      </w:pPr>
      <w:r>
        <w:rPr>
          <w:sz w:val="24"/>
        </w:rPr>
        <w:t xml:space="preserve">(часть 1.1 введена Федеральным </w:t>
      </w:r>
      <w:hyperlink w:history="0" r:id="rId180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p>
      <w:pPr>
        <w:pStyle w:val="0"/>
        <w:spacing w:before="240" w:lineRule="auto"/>
        <w:ind w:firstLine="540"/>
        <w:jc w:val="both"/>
      </w:pPr>
      <w:r>
        <w:rPr>
          <w:sz w:val="24"/>
        </w:rPr>
        <w:t xml:space="preserve">1.2. </w:t>
      </w:r>
      <w:hyperlink w:history="0" w:anchor="P1051" w:tooltip="26. В контракт включается условие о банковском сопровождении контракта в случаях, установленных в соответствии со статьей 35 настоящего Федерального закона.">
        <w:r>
          <w:rPr>
            <w:sz w:val="24"/>
            <w:color w:val="0000ff"/>
          </w:rPr>
          <w:t xml:space="preserve">Часть 26 статьи 34</w:t>
        </w:r>
      </w:hyperlink>
      <w:r>
        <w:rPr>
          <w:sz w:val="24"/>
        </w:rPr>
        <w:t xml:space="preserve">, </w:t>
      </w:r>
      <w:hyperlink w:history="0" w:anchor="P1065" w:tooltip="Статья 35. Банковское сопровождение контрактов">
        <w:r>
          <w:rPr>
            <w:sz w:val="24"/>
            <w:color w:val="0000ff"/>
          </w:rPr>
          <w:t xml:space="preserve">статья 35</w:t>
        </w:r>
      </w:hyperlink>
      <w:r>
        <w:rPr>
          <w:sz w:val="24"/>
        </w:rPr>
        <w:t xml:space="preserve"> настоящего Федерального закона вступают в силу с 1 июля 2014 года.</w:t>
      </w:r>
    </w:p>
    <w:p>
      <w:pPr>
        <w:pStyle w:val="0"/>
        <w:jc w:val="both"/>
      </w:pPr>
      <w:r>
        <w:rPr>
          <w:sz w:val="24"/>
        </w:rPr>
        <w:t xml:space="preserve">(часть 1.2 в ред. Федерального </w:t>
      </w:r>
      <w:hyperlink w:history="0" r:id="rId180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04.06.2014 N 140-ФЗ)</w:t>
      </w:r>
    </w:p>
    <w:p>
      <w:pPr>
        <w:pStyle w:val="0"/>
        <w:spacing w:before="240" w:lineRule="auto"/>
        <w:ind w:firstLine="540"/>
        <w:jc w:val="both"/>
      </w:pPr>
      <w:r>
        <w:rPr>
          <w:sz w:val="24"/>
        </w:rPr>
        <w:t xml:space="preserve">2. </w:t>
      </w:r>
      <w:hyperlink w:history="0" w:anchor="P207" w:tooltip="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частью 5 статьи 22 настоящего Федерального закона запросах цен товаров, работ, услуг;">
        <w:r>
          <w:rPr>
            <w:sz w:val="24"/>
            <w:color w:val="0000ff"/>
          </w:rPr>
          <w:t xml:space="preserve">Пункт 16 части 3 статьи 4</w:t>
        </w:r>
      </w:hyperlink>
      <w:r>
        <w:rPr>
          <w:sz w:val="24"/>
        </w:rPr>
        <w:t xml:space="preserve">, </w:t>
      </w:r>
      <w:hyperlink w:history="0" w:anchor="P396" w:tooltip="Статья 16. Планирование закупок">
        <w:r>
          <w:rPr>
            <w:sz w:val="24"/>
            <w:color w:val="0000ff"/>
          </w:rPr>
          <w:t xml:space="preserve">статьи 16</w:t>
        </w:r>
      </w:hyperlink>
      <w:r>
        <w:rPr>
          <w:sz w:val="24"/>
        </w:rPr>
        <w:t xml:space="preserve">, </w:t>
      </w:r>
      <w:hyperlink w:history="0" w:anchor="P430" w:tooltip="Статья 17. Утратила силу с 1 октября 2019 года. - Федеральный закон от 01.05.2019 N 71-ФЗ.">
        <w:r>
          <w:rPr>
            <w:sz w:val="24"/>
            <w:color w:val="0000ff"/>
          </w:rPr>
          <w:t xml:space="preserve">17</w:t>
        </w:r>
      </w:hyperlink>
      <w:r>
        <w:rPr>
          <w:sz w:val="24"/>
        </w:rPr>
        <w:t xml:space="preserve">, </w:t>
      </w:r>
      <w:hyperlink w:history="0" w:anchor="P432" w:tooltip="Статья 18. Обоснование закупок">
        <w:r>
          <w:rPr>
            <w:sz w:val="24"/>
            <w:color w:val="0000ff"/>
          </w:rPr>
          <w:t xml:space="preserve">18</w:t>
        </w:r>
      </w:hyperlink>
      <w:r>
        <w:rPr>
          <w:sz w:val="24"/>
        </w:rPr>
        <w:t xml:space="preserve">, </w:t>
      </w:r>
      <w:hyperlink w:history="0" w:anchor="P444" w:tooltip="Статья 19. Нормирование в сфере закупок">
        <w:r>
          <w:rPr>
            <w:sz w:val="24"/>
            <w:color w:val="0000ff"/>
          </w:rPr>
          <w:t xml:space="preserve">19</w:t>
        </w:r>
      </w:hyperlink>
      <w:r>
        <w:rPr>
          <w:sz w:val="24"/>
        </w:rPr>
        <w:t xml:space="preserve">, </w:t>
      </w:r>
      <w:hyperlink w:history="0" w:anchor="P484" w:tooltip="Статья 21. Утратила силу с 1 октября 2019 года. - Федеральный закон от 01.05.2019 N 71-ФЗ.">
        <w:r>
          <w:rPr>
            <w:sz w:val="24"/>
            <w:color w:val="0000ff"/>
          </w:rPr>
          <w:t xml:space="preserve">части 1</w:t>
        </w:r>
      </w:hyperlink>
      <w:r>
        <w:rPr>
          <w:sz w:val="24"/>
        </w:rPr>
        <w:t xml:space="preserve"> - </w:t>
      </w:r>
      <w:hyperlink w:history="0" w:anchor="P484" w:tooltip="Статья 21. Утратила силу с 1 октября 2019 года. - Федеральный закон от 01.05.2019 N 71-ФЗ.">
        <w:r>
          <w:rPr>
            <w:sz w:val="24"/>
            <w:color w:val="0000ff"/>
          </w:rPr>
          <w:t xml:space="preserve">10</w:t>
        </w:r>
      </w:hyperlink>
      <w:r>
        <w:rPr>
          <w:sz w:val="24"/>
        </w:rPr>
        <w:t xml:space="preserve">, </w:t>
      </w:r>
      <w:hyperlink w:history="0" w:anchor="P484" w:tooltip="Статья 21. Утратила силу с 1 октября 2019 года. - Федеральный закон от 01.05.2019 N 71-ФЗ.">
        <w:r>
          <w:rPr>
            <w:sz w:val="24"/>
            <w:color w:val="0000ff"/>
          </w:rPr>
          <w:t xml:space="preserve">12</w:t>
        </w:r>
      </w:hyperlink>
      <w:r>
        <w:rPr>
          <w:sz w:val="24"/>
        </w:rPr>
        <w:t xml:space="preserve"> - </w:t>
      </w:r>
      <w:hyperlink w:history="0" w:anchor="P484" w:tooltip="Статья 21. Утратила силу с 1 октября 2019 года. - Федеральный закон от 01.05.2019 N 71-ФЗ.">
        <w:r>
          <w:rPr>
            <w:sz w:val="24"/>
            <w:color w:val="0000ff"/>
          </w:rPr>
          <w:t xml:space="preserve">15 статьи 21</w:t>
        </w:r>
      </w:hyperlink>
      <w:r>
        <w:rPr>
          <w:sz w:val="24"/>
        </w:rPr>
        <w:t xml:space="preserve">, </w:t>
      </w:r>
      <w:hyperlink w:history="0" w:anchor="P558"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
        <w:r>
          <w:rPr>
            <w:sz w:val="24"/>
            <w:color w:val="0000ff"/>
          </w:rPr>
          <w:t xml:space="preserve">части 1</w:t>
        </w:r>
      </w:hyperlink>
      <w:r>
        <w:rPr>
          <w:sz w:val="24"/>
        </w:rPr>
        <w:t xml:space="preserve"> и </w:t>
      </w:r>
      <w:hyperlink w:history="0" w:anchor="P560" w:tooltip="2. Идентификационный код закупки обеспечивает взаимосвязь документов, указанных в части 1 настоящей статьи.">
        <w:r>
          <w:rPr>
            <w:sz w:val="24"/>
            <w:color w:val="0000ff"/>
          </w:rPr>
          <w:t xml:space="preserve">2 статьи 23</w:t>
        </w:r>
      </w:hyperlink>
      <w:r>
        <w:rPr>
          <w:sz w:val="24"/>
        </w:rPr>
        <w:t xml:space="preserve">, </w:t>
      </w:r>
      <w:hyperlink w:history="0" w:anchor="P720" w:tooltip="Статья 25. Совместные конкурсы и аукционы">
        <w:r>
          <w:rPr>
            <w:sz w:val="24"/>
            <w:color w:val="0000ff"/>
          </w:rPr>
          <w:t xml:space="preserve">пункт 1.1 части 2 статьи 25</w:t>
        </w:r>
      </w:hyperlink>
      <w:r>
        <w:rPr>
          <w:sz w:val="24"/>
        </w:rPr>
        <w:t xml:space="preserve">, </w:t>
      </w:r>
      <w:hyperlink w:history="0" w:anchor="P755"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
        <w:r>
          <w:rPr>
            <w:sz w:val="24"/>
            <w:color w:val="0000ff"/>
          </w:rPr>
          <w:t xml:space="preserve">часть 5 статьи 26</w:t>
        </w:r>
      </w:hyperlink>
      <w:r>
        <w:rPr>
          <w:sz w:val="24"/>
        </w:rPr>
        <w:t xml:space="preserve">, </w:t>
      </w:r>
      <w:hyperlink w:history="0" w:anchor="P1125" w:tooltip="1) утратил силу с 1 октября 2019 года. - Федеральный закон от 01.05.2019 N 71-ФЗ;">
        <w:r>
          <w:rPr>
            <w:sz w:val="24"/>
            <w:color w:val="0000ff"/>
          </w:rPr>
          <w:t xml:space="preserve">пункты 1</w:t>
        </w:r>
      </w:hyperlink>
      <w:r>
        <w:rPr>
          <w:sz w:val="24"/>
        </w:rPr>
        <w:t xml:space="preserve"> и </w:t>
      </w:r>
      <w:hyperlink w:history="0" w:anchor="P1126" w:tooltip="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
        <w:r>
          <w:rPr>
            <w:sz w:val="24"/>
            <w:color w:val="0000ff"/>
          </w:rPr>
          <w:t xml:space="preserve">2 части 4 статьи 38</w:t>
        </w:r>
      </w:hyperlink>
      <w:r>
        <w:rPr>
          <w:sz w:val="24"/>
        </w:rPr>
        <w:t xml:space="preserve"> настоящего Федерального закона вступают в силу с 1 января 2016 года.</w:t>
      </w:r>
    </w:p>
    <w:p>
      <w:pPr>
        <w:pStyle w:val="0"/>
        <w:jc w:val="both"/>
      </w:pPr>
      <w:r>
        <w:rPr>
          <w:sz w:val="24"/>
        </w:rPr>
        <w:t xml:space="preserve">(в ред. Федеральных законов от 04.06.2014 </w:t>
      </w:r>
      <w:hyperlink w:history="0" r:id="rId180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140-ФЗ</w:t>
        </w:r>
      </w:hyperlink>
      <w:r>
        <w:rPr>
          <w:sz w:val="24"/>
        </w:rPr>
        <w:t xml:space="preserve">, от 31.12.2014 </w:t>
      </w:r>
      <w:hyperlink w:history="0" r:id="rId180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w:t>
      </w:r>
    </w:p>
    <w:p>
      <w:pPr>
        <w:pStyle w:val="0"/>
        <w:spacing w:before="240" w:lineRule="auto"/>
        <w:ind w:firstLine="540"/>
        <w:jc w:val="both"/>
      </w:pPr>
      <w:r>
        <w:rPr>
          <w:sz w:val="24"/>
        </w:rPr>
        <w:t xml:space="preserve">3. </w:t>
      </w:r>
      <w:hyperlink w:history="0" w:anchor="P176" w:tooltip="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
        <w:r>
          <w:rPr>
            <w:sz w:val="24"/>
            <w:color w:val="0000ff"/>
          </w:rPr>
          <w:t xml:space="preserve">Пункт 2 части 1</w:t>
        </w:r>
      </w:hyperlink>
      <w:r>
        <w:rPr>
          <w:sz w:val="24"/>
        </w:rPr>
        <w:t xml:space="preserve">, </w:t>
      </w:r>
      <w:hyperlink w:history="0" w:anchor="P184" w:tooltip="1) утратил силу с 1 октября 2019 года. - Федеральный закон от 01.05.2019 N 71-ФЗ;">
        <w:r>
          <w:rPr>
            <w:sz w:val="24"/>
            <w:color w:val="0000ff"/>
          </w:rPr>
          <w:t xml:space="preserve">пункты 1</w:t>
        </w:r>
      </w:hyperlink>
      <w:r>
        <w:rPr>
          <w:sz w:val="24"/>
        </w:rPr>
        <w:t xml:space="preserve"> - </w:t>
      </w:r>
      <w:hyperlink w:history="0" w:anchor="P186" w:tooltip="3) информацию о реализации планов-графиков;">
        <w:r>
          <w:rPr>
            <w:sz w:val="24"/>
            <w:color w:val="0000ff"/>
          </w:rPr>
          <w:t xml:space="preserve">3 части 3 статьи 4</w:t>
        </w:r>
      </w:hyperlink>
      <w:r>
        <w:rPr>
          <w:sz w:val="24"/>
        </w:rPr>
        <w:t xml:space="preserve">, </w:t>
      </w:r>
      <w:hyperlink w:history="0" w:anchor="P468" w:tooltip="Статья 20. Общественное обсуждение закупок">
        <w:r>
          <w:rPr>
            <w:sz w:val="24"/>
            <w:color w:val="0000ff"/>
          </w:rPr>
          <w:t xml:space="preserve">статья 20</w:t>
        </w:r>
      </w:hyperlink>
      <w:r>
        <w:rPr>
          <w:sz w:val="24"/>
        </w:rPr>
        <w:t xml:space="preserve">, </w:t>
      </w:r>
      <w:hyperlink w:history="0" w:anchor="P484" w:tooltip="Статья 21. Утратила силу с 1 октября 2019 года. - Федеральный закон от 01.05.2019 N 71-ФЗ.">
        <w:r>
          <w:rPr>
            <w:sz w:val="24"/>
            <w:color w:val="0000ff"/>
          </w:rPr>
          <w:t xml:space="preserve">часть 11 статьи 21</w:t>
        </w:r>
      </w:hyperlink>
      <w:r>
        <w:rPr>
          <w:sz w:val="24"/>
        </w:rPr>
        <w:t xml:space="preserve">, </w:t>
      </w:r>
      <w:hyperlink w:history="0" w:anchor="P564" w:tooltip="4. Утратил силу с 1 июля 2019 года. - Федеральный закон от 01.05.2019 N 71-ФЗ.">
        <w:r>
          <w:rPr>
            <w:sz w:val="24"/>
            <w:color w:val="0000ff"/>
          </w:rPr>
          <w:t xml:space="preserve">часть 4 статьи 23</w:t>
        </w:r>
      </w:hyperlink>
      <w:r>
        <w:rPr>
          <w:sz w:val="24"/>
        </w:rPr>
        <w:t xml:space="preserve">, </w:t>
      </w:r>
      <w:hyperlink w:history="0" w:anchor="P1192" w:tooltip="Статья 42. Извещение об осуществлении закупки">
        <w:r>
          <w:rPr>
            <w:sz w:val="24"/>
            <w:color w:val="0000ff"/>
          </w:rPr>
          <w:t xml:space="preserve">пункт 3 статьи 42</w:t>
        </w:r>
      </w:hyperlink>
      <w:r>
        <w:rPr>
          <w:sz w:val="24"/>
        </w:rPr>
        <w:t xml:space="preserve">, </w:t>
      </w:r>
      <w:hyperlink w:history="0" w:anchor="P2603" w:tooltip="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
        <w:r>
          <w:rPr>
            <w:sz w:val="24"/>
            <w:color w:val="0000ff"/>
          </w:rPr>
          <w:t xml:space="preserve">часть 1 статьи 97</w:t>
        </w:r>
      </w:hyperlink>
      <w:r>
        <w:rPr>
          <w:sz w:val="24"/>
        </w:rPr>
        <w:t xml:space="preserve">, </w:t>
      </w:r>
      <w:hyperlink w:history="0" w:anchor="P2669"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w:r>
          <w:rPr>
            <w:sz w:val="24"/>
            <w:color w:val="0000ff"/>
          </w:rPr>
          <w:t xml:space="preserve">часть 5</w:t>
        </w:r>
      </w:hyperlink>
      <w:r>
        <w:rPr>
          <w:sz w:val="24"/>
        </w:rPr>
        <w:t xml:space="preserve">, </w:t>
      </w:r>
      <w:hyperlink w:history="0" w:anchor="P2685" w:tooltip="1) утратил силу с 1 октября 2019 года. - Федеральный закон от 01.05.2019 N 71-ФЗ;">
        <w:r>
          <w:rPr>
            <w:sz w:val="24"/>
            <w:color w:val="0000ff"/>
          </w:rPr>
          <w:t xml:space="preserve">пункт 1 части 8 статьи 99</w:t>
        </w:r>
      </w:hyperlink>
      <w:r>
        <w:rPr>
          <w:sz w:val="24"/>
        </w:rPr>
        <w:t xml:space="preserve">, </w:t>
      </w:r>
      <w:hyperlink w:history="0" w:anchor="P2821" w:tooltip="12) идентификационный код закупки;">
        <w:r>
          <w:rPr>
            <w:sz w:val="24"/>
            <w:color w:val="0000ff"/>
          </w:rPr>
          <w:t xml:space="preserve">пункт 12 части 2 статьи 103</w:t>
        </w:r>
      </w:hyperlink>
      <w:r>
        <w:rPr>
          <w:sz w:val="24"/>
        </w:rPr>
        <w:t xml:space="preserve">, </w:t>
      </w:r>
      <w:hyperlink w:history="0" w:anchor="P2876" w:tooltip="5) идентификационный код закупки. Информация, предусмотренная настоящим пунктом, не размещается на официальном сайте;">
        <w:r>
          <w:rPr>
            <w:sz w:val="24"/>
            <w:color w:val="0000ff"/>
          </w:rPr>
          <w:t xml:space="preserve">пункт 5 части 3 статьи 104</w:t>
        </w:r>
      </w:hyperlink>
      <w:r>
        <w:rPr>
          <w:sz w:val="24"/>
        </w:rPr>
        <w:t xml:space="preserve"> настоящего Федерального закона вступают в силу с 1 января 2017 года.</w:t>
      </w:r>
    </w:p>
    <w:p>
      <w:pPr>
        <w:pStyle w:val="0"/>
        <w:jc w:val="both"/>
      </w:pPr>
      <w:r>
        <w:rPr>
          <w:sz w:val="24"/>
        </w:rPr>
        <w:t xml:space="preserve">(в ред. Федеральных законов от 28.12.2013 </w:t>
      </w:r>
      <w:hyperlink w:history="0" r:id="rId180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31.12.2014 </w:t>
      </w:r>
      <w:hyperlink w:history="0" r:id="rId181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498-ФЗ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1811"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31.12.2014 N 498-ФЗ.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5 апреля 2013 года</w:t>
      </w:r>
    </w:p>
    <w:p>
      <w:pPr>
        <w:pStyle w:val="0"/>
        <w:spacing w:before="240" w:lineRule="auto"/>
      </w:pPr>
      <w:r>
        <w:rPr>
          <w:sz w:val="24"/>
        </w:rPr>
        <w:t xml:space="preserve">N 44-ФЗ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05.04.2013 N 44-ФЗ</w:t>
            <w:br/>
            <w:t>(ред. от 04.08.2026)</w:t>
            <w:br/>
            <w:t>"О контрактной системе в сфере закупок товаров, работ, услу...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48498&amp;date=14.08.2026&amp;dst=100146&amp;field=134" TargetMode = "External"/><Relationship Id="rId9" Type="http://schemas.openxmlformats.org/officeDocument/2006/relationships/hyperlink" Target="https://login.consultant.ru/link/?req=doc&amp;base=LAW&amp;n=501403&amp;date=14.08.2026&amp;dst=100473&amp;field=134" TargetMode = "External"/><Relationship Id="rId10" Type="http://schemas.openxmlformats.org/officeDocument/2006/relationships/hyperlink" Target="https://login.consultant.ru/link/?req=doc&amp;base=LAW&amp;n=389724&amp;date=14.08.2026&amp;dst=100009&amp;field=134" TargetMode = "External"/><Relationship Id="rId11" Type="http://schemas.openxmlformats.org/officeDocument/2006/relationships/hyperlink" Target="https://login.consultant.ru/link/?req=doc&amp;base=LAW&amp;n=296153&amp;date=14.08.2026&amp;dst=100219&amp;field=134" TargetMode = "External"/><Relationship Id="rId12" Type="http://schemas.openxmlformats.org/officeDocument/2006/relationships/hyperlink" Target="https://login.consultant.ru/link/?req=doc&amp;base=LAW&amp;n=287011&amp;date=14.08.2026&amp;dst=100438&amp;field=134" TargetMode = "External"/><Relationship Id="rId13" Type="http://schemas.openxmlformats.org/officeDocument/2006/relationships/hyperlink" Target="https://login.consultant.ru/link/?req=doc&amp;base=LAW&amp;n=171561&amp;date=14.08.2026&amp;dst=100008&amp;field=134" TargetMode = "External"/><Relationship Id="rId14" Type="http://schemas.openxmlformats.org/officeDocument/2006/relationships/hyperlink" Target="https://login.consultant.ru/link/?req=doc&amp;base=LAW&amp;n=420989&amp;date=14.08.2026&amp;dst=100530&amp;field=134" TargetMode = "External"/><Relationship Id="rId15" Type="http://schemas.openxmlformats.org/officeDocument/2006/relationships/hyperlink" Target="https://login.consultant.ru/link/?req=doc&amp;base=LAW&amp;n=389796&amp;date=14.08.2026&amp;dst=100009&amp;field=134" TargetMode = "External"/><Relationship Id="rId16" Type="http://schemas.openxmlformats.org/officeDocument/2006/relationships/hyperlink" Target="https://login.consultant.ru/link/?req=doc&amp;base=LAW&amp;n=501404&amp;date=14.08.2026&amp;dst=100105&amp;field=134" TargetMode = "External"/><Relationship Id="rId17" Type="http://schemas.openxmlformats.org/officeDocument/2006/relationships/hyperlink" Target="https://login.consultant.ru/link/?req=doc&amp;base=LAW&amp;n=501400&amp;date=14.08.2026&amp;dst=100187&amp;field=134" TargetMode = "External"/><Relationship Id="rId18" Type="http://schemas.openxmlformats.org/officeDocument/2006/relationships/hyperlink" Target="https://login.consultant.ru/link/?req=doc&amp;base=LAW&amp;n=287010&amp;date=14.08.2026&amp;dst=100434&amp;field=134" TargetMode = "External"/><Relationship Id="rId19" Type="http://schemas.openxmlformats.org/officeDocument/2006/relationships/hyperlink" Target="https://login.consultant.ru/link/?req=doc&amp;base=LAW&amp;n=389797&amp;date=14.08.2026&amp;dst=100055&amp;field=134" TargetMode = "External"/><Relationship Id="rId20" Type="http://schemas.openxmlformats.org/officeDocument/2006/relationships/hyperlink" Target="https://login.consultant.ru/link/?req=doc&amp;base=LAW&amp;n=181833&amp;date=14.08.2026&amp;dst=100030&amp;field=134" TargetMode = "External"/><Relationship Id="rId21" Type="http://schemas.openxmlformats.org/officeDocument/2006/relationships/hyperlink" Target="https://login.consultant.ru/link/?req=doc&amp;base=LAW&amp;n=389965&amp;date=14.08.2026&amp;dst=101314&amp;field=134" TargetMode = "External"/><Relationship Id="rId22" Type="http://schemas.openxmlformats.org/officeDocument/2006/relationships/hyperlink" Target="https://login.consultant.ru/link/?req=doc&amp;base=LAW&amp;n=436354&amp;date=14.08.2026&amp;dst=100190&amp;field=134" TargetMode = "External"/><Relationship Id="rId23" Type="http://schemas.openxmlformats.org/officeDocument/2006/relationships/hyperlink" Target="https://login.consultant.ru/link/?req=doc&amp;base=LAW&amp;n=511709&amp;date=14.08.2026&amp;dst=100422&amp;field=134" TargetMode = "External"/><Relationship Id="rId24" Type="http://schemas.openxmlformats.org/officeDocument/2006/relationships/hyperlink" Target="https://login.consultant.ru/link/?req=doc&amp;base=LAW&amp;n=182608&amp;date=14.08.2026&amp;dst=100009&amp;field=134" TargetMode = "External"/><Relationship Id="rId25" Type="http://schemas.openxmlformats.org/officeDocument/2006/relationships/hyperlink" Target="https://login.consultant.ru/link/?req=doc&amp;base=LAW&amp;n=389798&amp;date=14.08.2026&amp;dst=100009&amp;field=134" TargetMode = "External"/><Relationship Id="rId26" Type="http://schemas.openxmlformats.org/officeDocument/2006/relationships/hyperlink" Target="https://login.consultant.ru/link/?req=doc&amp;base=LAW&amp;n=287040&amp;date=14.08.2026&amp;dst=100059&amp;field=134" TargetMode = "External"/><Relationship Id="rId27" Type="http://schemas.openxmlformats.org/officeDocument/2006/relationships/hyperlink" Target="https://login.consultant.ru/link/?req=doc&amp;base=LAW&amp;n=191262&amp;date=14.08.2026&amp;dst=100009&amp;field=134" TargetMode = "External"/><Relationship Id="rId28" Type="http://schemas.openxmlformats.org/officeDocument/2006/relationships/hyperlink" Target="https://login.consultant.ru/link/?req=doc&amp;base=LAW&amp;n=191532&amp;date=14.08.2026&amp;dst=100008&amp;field=134" TargetMode = "External"/><Relationship Id="rId29" Type="http://schemas.openxmlformats.org/officeDocument/2006/relationships/hyperlink" Target="https://login.consultant.ru/link/?req=doc&amp;base=LAW&amp;n=464275&amp;date=14.08.2026&amp;dst=100318&amp;field=134" TargetMode = "External"/><Relationship Id="rId30" Type="http://schemas.openxmlformats.org/officeDocument/2006/relationships/hyperlink" Target="https://login.consultant.ru/link/?req=doc&amp;base=LAW&amp;n=287042&amp;date=14.08.2026&amp;dst=100009&amp;field=134" TargetMode = "External"/><Relationship Id="rId31" Type="http://schemas.openxmlformats.org/officeDocument/2006/relationships/hyperlink" Target="https://login.consultant.ru/link/?req=doc&amp;base=LAW&amp;n=495254&amp;date=14.08.2026&amp;dst=100259&amp;field=134" TargetMode = "External"/><Relationship Id="rId32" Type="http://schemas.openxmlformats.org/officeDocument/2006/relationships/hyperlink" Target="https://login.consultant.ru/link/?req=doc&amp;base=LAW&amp;n=198866&amp;date=14.08.2026&amp;dst=100009&amp;field=134" TargetMode = "External"/><Relationship Id="rId33" Type="http://schemas.openxmlformats.org/officeDocument/2006/relationships/hyperlink" Target="https://login.consultant.ru/link/?req=doc&amp;base=LAW&amp;n=200005&amp;date=14.08.2026&amp;dst=100009&amp;field=134" TargetMode = "External"/><Relationship Id="rId34" Type="http://schemas.openxmlformats.org/officeDocument/2006/relationships/hyperlink" Target="https://login.consultant.ru/link/?req=doc&amp;base=LAW&amp;n=287007&amp;date=14.08.2026&amp;dst=100589&amp;field=134" TargetMode = "External"/><Relationship Id="rId35" Type="http://schemas.openxmlformats.org/officeDocument/2006/relationships/hyperlink" Target="https://login.consultant.ru/link/?req=doc&amp;base=LAW&amp;n=482828&amp;date=14.08.2026&amp;dst=100009&amp;field=134" TargetMode = "External"/><Relationship Id="rId36" Type="http://schemas.openxmlformats.org/officeDocument/2006/relationships/hyperlink" Target="https://login.consultant.ru/link/?req=doc&amp;base=LAW&amp;n=200685&amp;date=14.08.2026&amp;dst=100013&amp;field=134" TargetMode = "External"/><Relationship Id="rId37" Type="http://schemas.openxmlformats.org/officeDocument/2006/relationships/hyperlink" Target="https://login.consultant.ru/link/?req=doc&amp;base=LAW&amp;n=389799&amp;date=14.08.2026&amp;dst=100009&amp;field=134" TargetMode = "External"/><Relationship Id="rId38" Type="http://schemas.openxmlformats.org/officeDocument/2006/relationships/hyperlink" Target="https://login.consultant.ru/link/?req=doc&amp;base=LAW&amp;n=200687&amp;date=14.08.2026&amp;dst=100016&amp;field=134" TargetMode = "External"/><Relationship Id="rId39" Type="http://schemas.openxmlformats.org/officeDocument/2006/relationships/hyperlink" Target="https://login.consultant.ru/link/?req=doc&amp;base=LAW&amp;n=389795&amp;date=14.08.2026&amp;dst=100009&amp;field=134" TargetMode = "External"/><Relationship Id="rId40" Type="http://schemas.openxmlformats.org/officeDocument/2006/relationships/hyperlink" Target="https://login.consultant.ru/link/?req=doc&amp;base=LAW&amp;n=209789&amp;date=14.08.2026&amp;dst=100014&amp;field=134" TargetMode = "External"/><Relationship Id="rId41" Type="http://schemas.openxmlformats.org/officeDocument/2006/relationships/hyperlink" Target="https://login.consultant.ru/link/?req=doc&amp;base=LAW&amp;n=209864&amp;date=14.08.2026&amp;dst=100008&amp;field=134" TargetMode = "External"/><Relationship Id="rId42" Type="http://schemas.openxmlformats.org/officeDocument/2006/relationships/hyperlink" Target="https://login.consultant.ru/link/?req=doc&amp;base=LAW&amp;n=209881&amp;date=14.08.2026&amp;dst=100008&amp;field=134" TargetMode = "External"/><Relationship Id="rId43" Type="http://schemas.openxmlformats.org/officeDocument/2006/relationships/hyperlink" Target="https://login.consultant.ru/link/?req=doc&amp;base=LAW&amp;n=213152&amp;date=14.08.2026&amp;dst=100008&amp;field=134" TargetMode = "External"/><Relationship Id="rId44" Type="http://schemas.openxmlformats.org/officeDocument/2006/relationships/hyperlink" Target="https://login.consultant.ru/link/?req=doc&amp;base=LAW&amp;n=214524&amp;date=14.08.2026&amp;dst=100009&amp;field=134" TargetMode = "External"/><Relationship Id="rId45" Type="http://schemas.openxmlformats.org/officeDocument/2006/relationships/hyperlink" Target="https://login.consultant.ru/link/?req=doc&amp;base=LAW&amp;n=214523&amp;date=14.08.2026&amp;dst=100008&amp;field=134" TargetMode = "External"/><Relationship Id="rId46" Type="http://schemas.openxmlformats.org/officeDocument/2006/relationships/hyperlink" Target="https://login.consultant.ru/link/?req=doc&amp;base=LAW&amp;n=216080&amp;date=14.08.2026&amp;dst=100009&amp;field=134" TargetMode = "External"/><Relationship Id="rId47" Type="http://schemas.openxmlformats.org/officeDocument/2006/relationships/hyperlink" Target="https://login.consultant.ru/link/?req=doc&amp;base=LAW&amp;n=217854&amp;date=14.08.2026&amp;dst=100008&amp;field=134" TargetMode = "External"/><Relationship Id="rId48" Type="http://schemas.openxmlformats.org/officeDocument/2006/relationships/hyperlink" Target="https://login.consultant.ru/link/?req=doc&amp;base=LAW&amp;n=217852&amp;date=14.08.2026&amp;dst=100018&amp;field=134" TargetMode = "External"/><Relationship Id="rId49" Type="http://schemas.openxmlformats.org/officeDocument/2006/relationships/hyperlink" Target="https://login.consultant.ru/link/?req=doc&amp;base=LAW&amp;n=220897&amp;date=14.08.2026&amp;dst=100009&amp;field=134" TargetMode = "External"/><Relationship Id="rId50" Type="http://schemas.openxmlformats.org/officeDocument/2006/relationships/hyperlink" Target="https://login.consultant.ru/link/?req=doc&amp;base=LAW&amp;n=220898&amp;date=14.08.2026&amp;dst=100008&amp;field=134" TargetMode = "External"/><Relationship Id="rId51" Type="http://schemas.openxmlformats.org/officeDocument/2006/relationships/hyperlink" Target="https://login.consultant.ru/link/?req=doc&amp;base=LAW&amp;n=221196&amp;date=14.08.2026&amp;dst=100008&amp;field=134" TargetMode = "External"/><Relationship Id="rId52" Type="http://schemas.openxmlformats.org/officeDocument/2006/relationships/hyperlink" Target="https://login.consultant.ru/link/?req=doc&amp;base=LAW&amp;n=521681&amp;date=14.08.2026&amp;dst=100114&amp;field=134" TargetMode = "External"/><Relationship Id="rId53" Type="http://schemas.openxmlformats.org/officeDocument/2006/relationships/hyperlink" Target="https://login.consultant.ru/link/?req=doc&amp;base=LAW&amp;n=286773&amp;date=14.08.2026&amp;dst=100009&amp;field=134" TargetMode = "External"/><Relationship Id="rId54" Type="http://schemas.openxmlformats.org/officeDocument/2006/relationships/hyperlink" Target="https://login.consultant.ru/link/?req=doc&amp;base=LAW&amp;n=421067&amp;date=14.08.2026&amp;dst=100229&amp;field=134" TargetMode = "External"/><Relationship Id="rId55" Type="http://schemas.openxmlformats.org/officeDocument/2006/relationships/hyperlink" Target="https://login.consultant.ru/link/?req=doc&amp;base=LAW&amp;n=389800&amp;date=14.08.2026&amp;dst=100009&amp;field=134" TargetMode = "External"/><Relationship Id="rId56" Type="http://schemas.openxmlformats.org/officeDocument/2006/relationships/hyperlink" Target="https://login.consultant.ru/link/?req=doc&amp;base=LAW&amp;n=286767&amp;date=14.08.2026&amp;dst=100508&amp;field=134" TargetMode = "External"/><Relationship Id="rId57" Type="http://schemas.openxmlformats.org/officeDocument/2006/relationships/hyperlink" Target="https://login.consultant.ru/link/?req=doc&amp;base=LAW&amp;n=296457&amp;date=14.08.2026&amp;dst=100008&amp;field=134" TargetMode = "External"/><Relationship Id="rId58" Type="http://schemas.openxmlformats.org/officeDocument/2006/relationships/hyperlink" Target="https://login.consultant.ru/link/?req=doc&amp;base=LAW&amp;n=301315&amp;date=14.08.2026&amp;dst=100022&amp;field=134" TargetMode = "External"/><Relationship Id="rId59" Type="http://schemas.openxmlformats.org/officeDocument/2006/relationships/hyperlink" Target="https://login.consultant.ru/link/?req=doc&amp;base=LAW&amp;n=421073&amp;date=14.08.2026&amp;dst=100060&amp;field=134" TargetMode = "External"/><Relationship Id="rId60" Type="http://schemas.openxmlformats.org/officeDocument/2006/relationships/hyperlink" Target="https://login.consultant.ru/link/?req=doc&amp;base=LAW&amp;n=303514&amp;date=14.08.2026&amp;dst=100094&amp;field=134" TargetMode = "External"/><Relationship Id="rId61" Type="http://schemas.openxmlformats.org/officeDocument/2006/relationships/hyperlink" Target="https://login.consultant.ru/link/?req=doc&amp;base=LAW&amp;n=304047&amp;date=14.08.2026&amp;dst=100008&amp;field=134" TargetMode = "External"/><Relationship Id="rId62" Type="http://schemas.openxmlformats.org/officeDocument/2006/relationships/hyperlink" Target="https://login.consultant.ru/link/?req=doc&amp;base=LAW&amp;n=309985&amp;date=14.08.2026&amp;dst=100008&amp;field=134" TargetMode = "External"/><Relationship Id="rId63" Type="http://schemas.openxmlformats.org/officeDocument/2006/relationships/hyperlink" Target="https://login.consultant.ru/link/?req=doc&amp;base=LAW&amp;n=389719&amp;date=14.08.2026&amp;dst=100009&amp;field=134" TargetMode = "External"/><Relationship Id="rId64" Type="http://schemas.openxmlformats.org/officeDocument/2006/relationships/hyperlink" Target="https://login.consultant.ru/link/?req=doc&amp;base=LAW&amp;n=314632&amp;date=14.08.2026&amp;dst=100008&amp;field=134" TargetMode = "External"/><Relationship Id="rId65" Type="http://schemas.openxmlformats.org/officeDocument/2006/relationships/hyperlink" Target="https://login.consultant.ru/link/?req=doc&amp;base=LAW&amp;n=314665&amp;date=14.08.2026&amp;dst=100009&amp;field=134" TargetMode = "External"/><Relationship Id="rId66" Type="http://schemas.openxmlformats.org/officeDocument/2006/relationships/hyperlink" Target="https://login.consultant.ru/link/?req=doc&amp;base=LAW&amp;n=321410&amp;date=14.08.2026&amp;dst=100009&amp;field=134" TargetMode = "External"/><Relationship Id="rId67" Type="http://schemas.openxmlformats.org/officeDocument/2006/relationships/hyperlink" Target="https://login.consultant.ru/link/?req=doc&amp;base=LAW&amp;n=323782&amp;date=14.08.2026&amp;dst=100009&amp;field=134" TargetMode = "External"/><Relationship Id="rId68" Type="http://schemas.openxmlformats.org/officeDocument/2006/relationships/hyperlink" Target="https://login.consultant.ru/link/?req=doc&amp;base=LAW&amp;n=389722&amp;date=14.08.2026&amp;dst=100016&amp;field=134" TargetMode = "External"/><Relationship Id="rId69" Type="http://schemas.openxmlformats.org/officeDocument/2006/relationships/hyperlink" Target="https://login.consultant.ru/link/?req=doc&amp;base=LAW&amp;n=389718&amp;date=14.08.2026&amp;dst=100009&amp;field=134" TargetMode = "External"/><Relationship Id="rId70" Type="http://schemas.openxmlformats.org/officeDocument/2006/relationships/hyperlink" Target="https://login.consultant.ru/link/?req=doc&amp;base=LAW&amp;n=483349&amp;date=14.08.2026&amp;dst=100472&amp;field=134" TargetMode = "External"/><Relationship Id="rId71" Type="http://schemas.openxmlformats.org/officeDocument/2006/relationships/hyperlink" Target="https://login.consultant.ru/link/?req=doc&amp;base=LAW&amp;n=389721&amp;date=14.08.2026&amp;dst=100009&amp;field=134" TargetMode = "External"/><Relationship Id="rId72" Type="http://schemas.openxmlformats.org/officeDocument/2006/relationships/hyperlink" Target="https://login.consultant.ru/link/?req=doc&amp;base=LAW&amp;n=389931&amp;date=14.08.2026&amp;dst=100009&amp;field=134" TargetMode = "External"/><Relationship Id="rId73" Type="http://schemas.openxmlformats.org/officeDocument/2006/relationships/hyperlink" Target="https://login.consultant.ru/link/?req=doc&amp;base=LAW&amp;n=405933&amp;date=14.08.2026&amp;dst=100098&amp;field=134" TargetMode = "External"/><Relationship Id="rId74" Type="http://schemas.openxmlformats.org/officeDocument/2006/relationships/hyperlink" Target="https://login.consultant.ru/link/?req=doc&amp;base=LAW&amp;n=482829&amp;date=14.08.2026&amp;dst=100038&amp;field=134" TargetMode = "External"/><Relationship Id="rId75" Type="http://schemas.openxmlformats.org/officeDocument/2006/relationships/hyperlink" Target="https://login.consultant.ru/link/?req=doc&amp;base=LAW&amp;n=482831&amp;date=14.08.2026&amp;dst=100129&amp;field=134" TargetMode = "External"/><Relationship Id="rId76" Type="http://schemas.openxmlformats.org/officeDocument/2006/relationships/hyperlink" Target="https://login.consultant.ru/link/?req=doc&amp;base=LAW&amp;n=349326&amp;date=14.08.2026&amp;dst=100009&amp;field=134" TargetMode = "External"/><Relationship Id="rId77" Type="http://schemas.openxmlformats.org/officeDocument/2006/relationships/hyperlink" Target="https://login.consultant.ru/link/?req=doc&amp;base=LAW&amp;n=351147&amp;date=14.08.2026&amp;dst=100013&amp;field=134" TargetMode = "External"/><Relationship Id="rId78" Type="http://schemas.openxmlformats.org/officeDocument/2006/relationships/hyperlink" Target="https://login.consultant.ru/link/?req=doc&amp;base=LAW&amp;n=354479&amp;date=14.08.2026&amp;dst=100008&amp;field=134" TargetMode = "External"/><Relationship Id="rId79" Type="http://schemas.openxmlformats.org/officeDocument/2006/relationships/hyperlink" Target="https://login.consultant.ru/link/?req=doc&amp;base=LAW&amp;n=482830&amp;date=14.08.2026&amp;dst=100009&amp;field=134" TargetMode = "External"/><Relationship Id="rId80" Type="http://schemas.openxmlformats.org/officeDocument/2006/relationships/hyperlink" Target="https://login.consultant.ru/link/?req=doc&amp;base=LAW&amp;n=440511&amp;date=14.08.2026&amp;dst=100353&amp;field=134" TargetMode = "External"/><Relationship Id="rId81" Type="http://schemas.openxmlformats.org/officeDocument/2006/relationships/hyperlink" Target="https://login.consultant.ru/link/?req=doc&amp;base=LAW&amp;n=465579&amp;date=14.08.2026&amp;dst=100118&amp;field=134" TargetMode = "External"/><Relationship Id="rId82" Type="http://schemas.openxmlformats.org/officeDocument/2006/relationships/hyperlink" Target="https://login.consultant.ru/link/?req=doc&amp;base=LAW&amp;n=389339&amp;date=14.08.2026&amp;dst=100427&amp;field=134" TargetMode = "External"/><Relationship Id="rId83" Type="http://schemas.openxmlformats.org/officeDocument/2006/relationships/hyperlink" Target="https://login.consultant.ru/link/?req=doc&amp;base=LAW&amp;n=372677&amp;date=14.08.2026&amp;dst=100498&amp;field=134" TargetMode = "External"/><Relationship Id="rId84" Type="http://schemas.openxmlformats.org/officeDocument/2006/relationships/hyperlink" Target="https://login.consultant.ru/link/?req=doc&amp;base=LAW&amp;n=372667&amp;date=14.08.2026&amp;dst=100009&amp;field=134" TargetMode = "External"/><Relationship Id="rId85" Type="http://schemas.openxmlformats.org/officeDocument/2006/relationships/hyperlink" Target="https://login.consultant.ru/link/?req=doc&amp;base=LAW&amp;n=372714&amp;date=14.08.2026&amp;dst=100009&amp;field=134" TargetMode = "External"/><Relationship Id="rId86" Type="http://schemas.openxmlformats.org/officeDocument/2006/relationships/hyperlink" Target="https://login.consultant.ru/link/?req=doc&amp;base=LAW&amp;n=451756&amp;date=14.08.2026&amp;dst=100119&amp;field=134" TargetMode = "External"/><Relationship Id="rId87" Type="http://schemas.openxmlformats.org/officeDocument/2006/relationships/hyperlink" Target="https://login.consultant.ru/link/?req=doc&amp;base=LAW&amp;n=421069&amp;date=14.08.2026&amp;dst=100048&amp;field=134" TargetMode = "External"/><Relationship Id="rId88" Type="http://schemas.openxmlformats.org/officeDocument/2006/relationships/hyperlink" Target="https://login.consultant.ru/link/?req=doc&amp;base=LAW&amp;n=508482&amp;date=14.08.2026&amp;dst=103326&amp;field=134" TargetMode = "External"/><Relationship Id="rId89" Type="http://schemas.openxmlformats.org/officeDocument/2006/relationships/hyperlink" Target="https://login.consultant.ru/link/?req=doc&amp;base=LAW&amp;n=388794&amp;date=14.08.2026&amp;dst=100013&amp;field=134" TargetMode = "External"/><Relationship Id="rId90" Type="http://schemas.openxmlformats.org/officeDocument/2006/relationships/hyperlink" Target="https://login.consultant.ru/link/?req=doc&amp;base=LAW&amp;n=389078&amp;date=14.08.2026&amp;dst=100367&amp;field=134" TargetMode = "External"/><Relationship Id="rId91" Type="http://schemas.openxmlformats.org/officeDocument/2006/relationships/hyperlink" Target="https://login.consultant.ru/link/?req=doc&amp;base=LAW&amp;n=389111&amp;date=14.08.2026&amp;dst=100204&amp;field=134" TargetMode = "External"/><Relationship Id="rId92" Type="http://schemas.openxmlformats.org/officeDocument/2006/relationships/hyperlink" Target="https://login.consultant.ru/link/?req=doc&amp;base=LAW&amp;n=494454&amp;date=14.08.2026&amp;dst=100034&amp;field=134" TargetMode = "External"/><Relationship Id="rId93" Type="http://schemas.openxmlformats.org/officeDocument/2006/relationships/hyperlink" Target="https://login.consultant.ru/link/?req=doc&amp;base=LAW&amp;n=489359&amp;date=14.08.2026&amp;dst=100261&amp;field=134" TargetMode = "External"/><Relationship Id="rId94" Type="http://schemas.openxmlformats.org/officeDocument/2006/relationships/hyperlink" Target="https://login.consultant.ru/link/?req=doc&amp;base=LAW&amp;n=537934&amp;date=14.08.2026&amp;dst=100052&amp;field=134" TargetMode = "External"/><Relationship Id="rId95" Type="http://schemas.openxmlformats.org/officeDocument/2006/relationships/hyperlink" Target="https://login.consultant.ru/link/?req=doc&amp;base=LAW&amp;n=495360&amp;date=14.08.2026&amp;dst=100023&amp;field=134" TargetMode = "External"/><Relationship Id="rId96" Type="http://schemas.openxmlformats.org/officeDocument/2006/relationships/hyperlink" Target="https://login.consultant.ru/link/?req=doc&amp;base=LAW&amp;n=420494&amp;date=14.08.2026&amp;dst=100057&amp;field=134" TargetMode = "External"/><Relationship Id="rId97" Type="http://schemas.openxmlformats.org/officeDocument/2006/relationships/hyperlink" Target="https://login.consultant.ru/link/?req=doc&amp;base=LAW&amp;n=414833&amp;date=14.08.2026&amp;dst=100045&amp;field=134" TargetMode = "External"/><Relationship Id="rId98" Type="http://schemas.openxmlformats.org/officeDocument/2006/relationships/hyperlink" Target="https://login.consultant.ru/link/?req=doc&amp;base=LAW&amp;n=419076&amp;date=14.08.2026&amp;dst=100017&amp;field=134" TargetMode = "External"/><Relationship Id="rId99" Type="http://schemas.openxmlformats.org/officeDocument/2006/relationships/hyperlink" Target="https://login.consultant.ru/link/?req=doc&amp;base=LAW&amp;n=465526&amp;date=14.08.2026&amp;dst=100011&amp;field=134" TargetMode = "External"/><Relationship Id="rId100" Type="http://schemas.openxmlformats.org/officeDocument/2006/relationships/hyperlink" Target="https://login.consultant.ru/link/?req=doc&amp;base=LAW&amp;n=421800&amp;date=14.08.2026&amp;dst=100021&amp;field=134" TargetMode = "External"/><Relationship Id="rId101" Type="http://schemas.openxmlformats.org/officeDocument/2006/relationships/hyperlink" Target="https://login.consultant.ru/link/?req=doc&amp;base=LAW&amp;n=430556&amp;date=14.08.2026&amp;dst=100009&amp;field=134" TargetMode = "External"/><Relationship Id="rId102" Type="http://schemas.openxmlformats.org/officeDocument/2006/relationships/hyperlink" Target="https://login.consultant.ru/link/?req=doc&amp;base=LAW&amp;n=433276&amp;date=14.08.2026&amp;dst=100240&amp;field=134" TargetMode = "External"/><Relationship Id="rId103" Type="http://schemas.openxmlformats.org/officeDocument/2006/relationships/hyperlink" Target="https://login.consultant.ru/link/?req=doc&amp;base=LAW&amp;n=433274&amp;date=14.08.2026&amp;dst=100033&amp;field=134" TargetMode = "External"/><Relationship Id="rId104" Type="http://schemas.openxmlformats.org/officeDocument/2006/relationships/hyperlink" Target="https://login.consultant.ru/link/?req=doc&amp;base=LAW&amp;n=518135&amp;date=14.08.2026&amp;dst=100031&amp;field=134" TargetMode = "External"/><Relationship Id="rId105" Type="http://schemas.openxmlformats.org/officeDocument/2006/relationships/hyperlink" Target="https://login.consultant.ru/link/?req=doc&amp;base=LAW&amp;n=435710&amp;date=14.08.2026&amp;dst=100009&amp;field=134" TargetMode = "External"/><Relationship Id="rId106" Type="http://schemas.openxmlformats.org/officeDocument/2006/relationships/hyperlink" Target="https://login.consultant.ru/link/?req=doc&amp;base=LAW&amp;n=479108&amp;date=14.08.2026&amp;dst=100587&amp;field=134" TargetMode = "External"/><Relationship Id="rId107" Type="http://schemas.openxmlformats.org/officeDocument/2006/relationships/hyperlink" Target="https://login.consultant.ru/link/?req=doc&amp;base=LAW&amp;n=446117&amp;date=14.08.2026&amp;dst=100008&amp;field=134" TargetMode = "External"/><Relationship Id="rId108" Type="http://schemas.openxmlformats.org/officeDocument/2006/relationships/hyperlink" Target="https://login.consultant.ru/link/?req=doc&amp;base=LAW&amp;n=501431&amp;date=14.08.2026&amp;dst=100139&amp;field=134" TargetMode = "External"/><Relationship Id="rId109" Type="http://schemas.openxmlformats.org/officeDocument/2006/relationships/hyperlink" Target="https://login.consultant.ru/link/?req=doc&amp;base=LAW&amp;n=491412&amp;date=14.08.2026&amp;dst=100121&amp;field=134" TargetMode = "External"/><Relationship Id="rId110" Type="http://schemas.openxmlformats.org/officeDocument/2006/relationships/hyperlink" Target="https://login.consultant.ru/link/?req=doc&amp;base=LAW&amp;n=453886&amp;date=14.08.2026&amp;dst=100008&amp;field=134" TargetMode = "External"/><Relationship Id="rId111" Type="http://schemas.openxmlformats.org/officeDocument/2006/relationships/hyperlink" Target="https://login.consultant.ru/link/?req=doc&amp;base=LAW&amp;n=453904&amp;date=14.08.2026&amp;dst=100014&amp;field=134" TargetMode = "External"/><Relationship Id="rId112" Type="http://schemas.openxmlformats.org/officeDocument/2006/relationships/hyperlink" Target="https://login.consultant.ru/link/?req=doc&amp;base=LAW&amp;n=461015&amp;date=14.08.2026&amp;dst=100008&amp;field=134" TargetMode = "External"/><Relationship Id="rId113" Type="http://schemas.openxmlformats.org/officeDocument/2006/relationships/hyperlink" Target="https://login.consultant.ru/link/?req=doc&amp;base=LAW&amp;n=461800&amp;date=14.08.2026&amp;dst=100055&amp;field=134" TargetMode = "External"/><Relationship Id="rId114" Type="http://schemas.openxmlformats.org/officeDocument/2006/relationships/hyperlink" Target="https://login.consultant.ru/link/?req=doc&amp;base=LAW&amp;n=465411&amp;date=14.08.2026&amp;dst=100024&amp;field=134" TargetMode = "External"/><Relationship Id="rId115" Type="http://schemas.openxmlformats.org/officeDocument/2006/relationships/hyperlink" Target="https://login.consultant.ru/link/?req=doc&amp;base=LAW&amp;n=465418&amp;date=14.08.2026&amp;dst=100035&amp;field=134" TargetMode = "External"/><Relationship Id="rId116" Type="http://schemas.openxmlformats.org/officeDocument/2006/relationships/hyperlink" Target="https://login.consultant.ru/link/?req=doc&amp;base=LAW&amp;n=501422&amp;date=14.08.2026&amp;dst=100218&amp;field=134" TargetMode = "External"/><Relationship Id="rId117" Type="http://schemas.openxmlformats.org/officeDocument/2006/relationships/hyperlink" Target="https://login.consultant.ru/link/?req=doc&amp;base=LAW&amp;n=475055&amp;date=14.08.2026&amp;dst=100035&amp;field=134" TargetMode = "External"/><Relationship Id="rId118" Type="http://schemas.openxmlformats.org/officeDocument/2006/relationships/hyperlink" Target="https://login.consultant.ru/link/?req=doc&amp;base=LAW&amp;n=477331&amp;date=14.08.2026&amp;dst=100009&amp;field=134" TargetMode = "External"/><Relationship Id="rId119" Type="http://schemas.openxmlformats.org/officeDocument/2006/relationships/hyperlink" Target="https://login.consultant.ru/link/?req=doc&amp;base=LAW&amp;n=479265&amp;date=14.08.2026&amp;dst=100016&amp;field=134" TargetMode = "External"/><Relationship Id="rId120" Type="http://schemas.openxmlformats.org/officeDocument/2006/relationships/hyperlink" Target="https://login.consultant.ru/link/?req=doc&amp;base=LAW&amp;n=501392&amp;date=14.08.2026&amp;dst=101657&amp;field=134" TargetMode = "External"/><Relationship Id="rId121" Type="http://schemas.openxmlformats.org/officeDocument/2006/relationships/hyperlink" Target="https://login.consultant.ru/link/?req=doc&amp;base=LAW&amp;n=482576&amp;date=14.08.2026&amp;dst=100057&amp;field=134" TargetMode = "External"/><Relationship Id="rId122" Type="http://schemas.openxmlformats.org/officeDocument/2006/relationships/hyperlink" Target="https://login.consultant.ru/link/?req=doc&amp;base=LAW&amp;n=491948&amp;date=14.08.2026&amp;dst=100009&amp;field=134" TargetMode = "External"/><Relationship Id="rId123" Type="http://schemas.openxmlformats.org/officeDocument/2006/relationships/hyperlink" Target="https://login.consultant.ru/link/?req=doc&amp;base=LAW&amp;n=494366&amp;date=14.08.2026&amp;dst=100009&amp;field=134" TargetMode = "External"/><Relationship Id="rId124" Type="http://schemas.openxmlformats.org/officeDocument/2006/relationships/hyperlink" Target="https://login.consultant.ru/link/?req=doc&amp;base=LAW&amp;n=494429&amp;date=14.08.2026&amp;dst=100084&amp;field=134" TargetMode = "External"/><Relationship Id="rId125" Type="http://schemas.openxmlformats.org/officeDocument/2006/relationships/hyperlink" Target="https://login.consultant.ru/link/?req=doc&amp;base=LAW&amp;n=507279&amp;date=14.08.2026&amp;dst=100009&amp;field=134" TargetMode = "External"/><Relationship Id="rId126" Type="http://schemas.openxmlformats.org/officeDocument/2006/relationships/hyperlink" Target="https://login.consultant.ru/link/?req=doc&amp;base=LAW&amp;n=511146&amp;date=14.08.2026&amp;dst=100009&amp;field=134" TargetMode = "External"/><Relationship Id="rId127" Type="http://schemas.openxmlformats.org/officeDocument/2006/relationships/hyperlink" Target="https://login.consultant.ru/link/?req=doc&amp;base=LAW&amp;n=523025&amp;date=14.08.2026&amp;dst=100036&amp;field=134" TargetMode = "External"/><Relationship Id="rId128" Type="http://schemas.openxmlformats.org/officeDocument/2006/relationships/hyperlink" Target="https://login.consultant.ru/link/?req=doc&amp;base=LAW&amp;n=540928&amp;date=14.08.2026&amp;dst=100009&amp;field=134" TargetMode = "External"/><Relationship Id="rId129" Type="http://schemas.openxmlformats.org/officeDocument/2006/relationships/hyperlink" Target="https://login.consultant.ru/link/?req=doc&amp;base=LAW&amp;n=541046&amp;date=14.08.2026&amp;dst=100084&amp;field=134" TargetMode = "External"/><Relationship Id="rId130" Type="http://schemas.openxmlformats.org/officeDocument/2006/relationships/hyperlink" Target="https://login.consultant.ru/link/?req=doc&amp;base=LAW&amp;n=350042&amp;date=14.08.2026&amp;dst=100046&amp;field=134" TargetMode = "External"/><Relationship Id="rId131" Type="http://schemas.openxmlformats.org/officeDocument/2006/relationships/hyperlink" Target="https://login.consultant.ru/link/?req=doc&amp;base=LAW&amp;n=389931&amp;date=14.08.2026&amp;dst=100011&amp;field=134" TargetMode = "External"/><Relationship Id="rId132" Type="http://schemas.openxmlformats.org/officeDocument/2006/relationships/hyperlink" Target="https://login.consultant.ru/link/?req=doc&amp;base=LAW&amp;n=510649&amp;date=14.08.2026" TargetMode = "External"/><Relationship Id="rId133" Type="http://schemas.openxmlformats.org/officeDocument/2006/relationships/hyperlink" Target="https://login.consultant.ru/link/?req=doc&amp;base=LAW&amp;n=500025&amp;date=14.08.2026" TargetMode = "External"/><Relationship Id="rId134" Type="http://schemas.openxmlformats.org/officeDocument/2006/relationships/hyperlink" Target="https://login.consultant.ru/link/?req=doc&amp;base=LAW&amp;n=501403&amp;date=14.08.2026&amp;dst=100475&amp;field=134" TargetMode = "External"/><Relationship Id="rId135" Type="http://schemas.openxmlformats.org/officeDocument/2006/relationships/hyperlink" Target="https://login.consultant.ru/link/?req=doc&amp;base=LAW&amp;n=200005&amp;date=14.08.2026&amp;dst=100009&amp;field=134" TargetMode = "External"/><Relationship Id="rId136" Type="http://schemas.openxmlformats.org/officeDocument/2006/relationships/hyperlink" Target="https://login.consultant.ru/link/?req=doc&amp;base=LAW&amp;n=540443&amp;date=14.08.2026&amp;dst=100127&amp;field=134" TargetMode = "External"/><Relationship Id="rId137" Type="http://schemas.openxmlformats.org/officeDocument/2006/relationships/hyperlink" Target="https://login.consultant.ru/link/?req=doc&amp;base=LAW&amp;n=541086&amp;date=14.08.2026&amp;dst=100229&amp;field=134" TargetMode = "External"/><Relationship Id="rId138" Type="http://schemas.openxmlformats.org/officeDocument/2006/relationships/hyperlink" Target="https://login.consultant.ru/link/?req=doc&amp;base=LAW&amp;n=531297&amp;date=14.08.2026&amp;dst=100437&amp;field=134" TargetMode = "External"/><Relationship Id="rId139" Type="http://schemas.openxmlformats.org/officeDocument/2006/relationships/hyperlink" Target="https://login.consultant.ru/link/?req=doc&amp;base=LAW&amp;n=501403&amp;date=14.08.2026&amp;dst=100477&amp;field=134" TargetMode = "External"/><Relationship Id="rId140" Type="http://schemas.openxmlformats.org/officeDocument/2006/relationships/hyperlink" Target="https://login.consultant.ru/link/?req=doc&amp;base=LAW&amp;n=501400&amp;date=14.08.2026&amp;dst=100187&amp;field=134" TargetMode = "External"/><Relationship Id="rId141" Type="http://schemas.openxmlformats.org/officeDocument/2006/relationships/hyperlink" Target="https://login.consultant.ru/link/?req=doc&amp;base=LAW&amp;n=541151&amp;date=14.08.2026" TargetMode = "External"/><Relationship Id="rId142" Type="http://schemas.openxmlformats.org/officeDocument/2006/relationships/hyperlink" Target="https://login.consultant.ru/link/?req=doc&amp;base=LAW&amp;n=501403&amp;date=14.08.2026&amp;dst=100478&amp;field=134" TargetMode = "External"/><Relationship Id="rId143" Type="http://schemas.openxmlformats.org/officeDocument/2006/relationships/hyperlink" Target="https://login.consultant.ru/link/?req=doc&amp;base=LAW&amp;n=389724&amp;date=14.08.2026&amp;dst=100010&amp;field=134" TargetMode = "External"/><Relationship Id="rId144" Type="http://schemas.openxmlformats.org/officeDocument/2006/relationships/hyperlink" Target="https://login.consultant.ru/link/?req=doc&amp;base=LAW&amp;n=482829&amp;date=14.08.2026&amp;dst=100054&amp;field=134" TargetMode = "External"/><Relationship Id="rId145" Type="http://schemas.openxmlformats.org/officeDocument/2006/relationships/hyperlink" Target="https://login.consultant.ru/link/?req=doc&amp;base=LAW&amp;n=461800&amp;date=14.08.2026&amp;dst=100056&amp;field=134" TargetMode = "External"/><Relationship Id="rId146" Type="http://schemas.openxmlformats.org/officeDocument/2006/relationships/hyperlink" Target="https://login.consultant.ru/link/?req=doc&amp;base=LAW&amp;n=482576&amp;date=14.08.2026&amp;dst=100059&amp;field=134" TargetMode = "External"/><Relationship Id="rId147" Type="http://schemas.openxmlformats.org/officeDocument/2006/relationships/hyperlink" Target="https://login.consultant.ru/link/?req=doc&amp;base=LAW&amp;n=540421&amp;date=14.08.2026&amp;dst=102825&amp;field=134" TargetMode = "External"/><Relationship Id="rId148" Type="http://schemas.openxmlformats.org/officeDocument/2006/relationships/hyperlink" Target="https://login.consultant.ru/link/?req=doc&amp;base=LAW&amp;n=464275&amp;date=14.08.2026&amp;dst=100319&amp;field=134" TargetMode = "External"/><Relationship Id="rId149" Type="http://schemas.openxmlformats.org/officeDocument/2006/relationships/hyperlink" Target="https://login.consultant.ru/link/?req=doc&amp;base=LAW&amp;n=482829&amp;date=14.08.2026&amp;dst=100054&amp;field=134" TargetMode = "External"/><Relationship Id="rId150" Type="http://schemas.openxmlformats.org/officeDocument/2006/relationships/hyperlink" Target="https://login.consultant.ru/link/?req=doc&amp;base=LAW&amp;n=482576&amp;date=14.08.2026&amp;dst=100060&amp;field=134" TargetMode = "External"/><Relationship Id="rId151" Type="http://schemas.openxmlformats.org/officeDocument/2006/relationships/hyperlink" Target="https://login.consultant.ru/link/?req=doc&amp;base=LAW&amp;n=482828&amp;date=14.08.2026&amp;dst=100092&amp;field=134" TargetMode = "External"/><Relationship Id="rId152" Type="http://schemas.openxmlformats.org/officeDocument/2006/relationships/hyperlink" Target="https://login.consultant.ru/link/?req=doc&amp;base=LAW&amp;n=482576&amp;date=14.08.2026&amp;dst=100061&amp;field=134" TargetMode = "External"/><Relationship Id="rId153" Type="http://schemas.openxmlformats.org/officeDocument/2006/relationships/hyperlink" Target="https://login.consultant.ru/link/?req=doc&amp;base=LAW&amp;n=209789&amp;date=14.08.2026&amp;dst=100017&amp;field=134" TargetMode = "External"/><Relationship Id="rId154" Type="http://schemas.openxmlformats.org/officeDocument/2006/relationships/hyperlink" Target="https://login.consultant.ru/link/?req=doc&amp;base=LAW&amp;n=482829&amp;date=14.08.2026&amp;dst=100054&amp;field=134" TargetMode = "External"/><Relationship Id="rId155" Type="http://schemas.openxmlformats.org/officeDocument/2006/relationships/hyperlink" Target="https://login.consultant.ru/link/?req=doc&amp;base=LAW&amp;n=501431&amp;date=14.08.2026&amp;dst=100139&amp;field=134" TargetMode = "External"/><Relationship Id="rId156" Type="http://schemas.openxmlformats.org/officeDocument/2006/relationships/hyperlink" Target="https://login.consultant.ru/link/?req=doc&amp;base=LAW&amp;n=482576&amp;date=14.08.2026&amp;dst=100062&amp;field=134" TargetMode = "External"/><Relationship Id="rId157" Type="http://schemas.openxmlformats.org/officeDocument/2006/relationships/hyperlink" Target="https://login.consultant.ru/link/?req=doc&amp;base=LAW&amp;n=461800&amp;date=14.08.2026&amp;dst=100057&amp;field=134" TargetMode = "External"/><Relationship Id="rId158" Type="http://schemas.openxmlformats.org/officeDocument/2006/relationships/hyperlink" Target="https://login.consultant.ru/link/?req=doc&amp;base=LAW&amp;n=389800&amp;date=14.08.2026&amp;dst=100010&amp;field=134" TargetMode = "External"/><Relationship Id="rId159" Type="http://schemas.openxmlformats.org/officeDocument/2006/relationships/hyperlink" Target="https://login.consultant.ru/link/?req=doc&amp;base=LAW&amp;n=540981&amp;date=14.08.2026&amp;dst=915&amp;field=134" TargetMode = "External"/><Relationship Id="rId160" Type="http://schemas.openxmlformats.org/officeDocument/2006/relationships/hyperlink" Target="https://login.consultant.ru/link/?req=doc&amp;base=LAW&amp;n=540981&amp;date=14.08.2026&amp;dst=943&amp;field=134" TargetMode = "External"/><Relationship Id="rId161" Type="http://schemas.openxmlformats.org/officeDocument/2006/relationships/hyperlink" Target="https://login.consultant.ru/link/?req=doc&amp;base=LAW&amp;n=389931&amp;date=14.08.2026&amp;dst=100013&amp;field=134" TargetMode = "External"/><Relationship Id="rId162" Type="http://schemas.openxmlformats.org/officeDocument/2006/relationships/hyperlink" Target="https://login.consultant.ru/link/?req=doc&amp;base=LAW&amp;n=520138&amp;date=14.08.2026" TargetMode = "External"/><Relationship Id="rId163" Type="http://schemas.openxmlformats.org/officeDocument/2006/relationships/hyperlink" Target="https://login.consultant.ru/link/?req=doc&amp;base=LAW&amp;n=541086&amp;date=14.08.2026" TargetMode = "External"/><Relationship Id="rId164" Type="http://schemas.openxmlformats.org/officeDocument/2006/relationships/hyperlink" Target="https://login.consultant.ru/link/?req=doc&amp;base=LAW&amp;n=531297&amp;date=14.08.2026" TargetMode = "External"/><Relationship Id="rId165" Type="http://schemas.openxmlformats.org/officeDocument/2006/relationships/hyperlink" Target="https://login.consultant.ru/link/?req=doc&amp;base=LAW&amp;n=540443&amp;date=14.08.2026" TargetMode = "External"/><Relationship Id="rId166" Type="http://schemas.openxmlformats.org/officeDocument/2006/relationships/hyperlink" Target="https://login.consultant.ru/link/?req=doc&amp;base=LAW&amp;n=494454&amp;date=14.08.2026&amp;dst=100035&amp;field=134" TargetMode = "External"/><Relationship Id="rId167" Type="http://schemas.openxmlformats.org/officeDocument/2006/relationships/hyperlink" Target="https://login.consultant.ru/link/?req=doc&amp;base=LAW&amp;n=501403&amp;date=14.08.2026&amp;dst=100479&amp;field=134" TargetMode = "External"/><Relationship Id="rId168" Type="http://schemas.openxmlformats.org/officeDocument/2006/relationships/hyperlink" Target="https://login.consultant.ru/link/?req=doc&amp;base=LAW&amp;n=2875&amp;date=14.08.2026" TargetMode = "External"/><Relationship Id="rId169" Type="http://schemas.openxmlformats.org/officeDocument/2006/relationships/hyperlink" Target="https://login.consultant.ru/link/?req=doc&amp;base=LAW&amp;n=511724&amp;date=14.08.2026&amp;dst=1389&amp;field=134" TargetMode = "External"/><Relationship Id="rId170" Type="http://schemas.openxmlformats.org/officeDocument/2006/relationships/hyperlink" Target="https://login.consultant.ru/link/?req=doc&amp;base=LAW&amp;n=436354&amp;date=14.08.2026&amp;dst=100191&amp;field=134" TargetMode = "External"/><Relationship Id="rId171" Type="http://schemas.openxmlformats.org/officeDocument/2006/relationships/hyperlink" Target="https://login.consultant.ru/link/?req=doc&amp;base=LAW&amp;n=389111&amp;date=14.08.2026&amp;dst=100205&amp;field=134" TargetMode = "External"/><Relationship Id="rId172" Type="http://schemas.openxmlformats.org/officeDocument/2006/relationships/hyperlink" Target="https://login.consultant.ru/link/?req=doc&amp;base=LAW&amp;n=2875&amp;date=14.08.2026" TargetMode = "External"/><Relationship Id="rId173" Type="http://schemas.openxmlformats.org/officeDocument/2006/relationships/hyperlink" Target="https://login.consultant.ru/link/?req=doc&amp;base=LAW&amp;n=453320&amp;date=14.08.2026&amp;dst=100817&amp;field=134" TargetMode = "External"/><Relationship Id="rId174" Type="http://schemas.openxmlformats.org/officeDocument/2006/relationships/hyperlink" Target="https://login.consultant.ru/link/?req=doc&amp;base=LAW&amp;n=440511&amp;date=14.08.2026&amp;dst=100353&amp;field=134" TargetMode = "External"/><Relationship Id="rId175" Type="http://schemas.openxmlformats.org/officeDocument/2006/relationships/hyperlink" Target="https://login.consultant.ru/link/?req=doc&amp;base=LAW&amp;n=430556&amp;date=14.08.2026&amp;dst=100065&amp;field=134" TargetMode = "External"/><Relationship Id="rId176" Type="http://schemas.openxmlformats.org/officeDocument/2006/relationships/hyperlink" Target="https://login.consultant.ru/link/?req=doc&amp;base=LAW&amp;n=351147&amp;date=14.08.2026&amp;dst=100014&amp;field=134" TargetMode = "External"/><Relationship Id="rId177" Type="http://schemas.openxmlformats.org/officeDocument/2006/relationships/hyperlink" Target="https://login.consultant.ru/link/?req=doc&amp;base=LAW&amp;n=494454&amp;date=14.08.2026&amp;dst=100037&amp;field=134" TargetMode = "External"/><Relationship Id="rId178" Type="http://schemas.openxmlformats.org/officeDocument/2006/relationships/hyperlink" Target="https://login.consultant.ru/link/?req=doc&amp;base=LAW&amp;n=482576&amp;date=14.08.2026&amp;dst=100063&amp;field=134" TargetMode = "External"/><Relationship Id="rId179" Type="http://schemas.openxmlformats.org/officeDocument/2006/relationships/hyperlink" Target="https://login.consultant.ru/link/?req=doc&amp;base=LAW&amp;n=389111&amp;date=14.08.2026&amp;dst=100206&amp;field=134" TargetMode = "External"/><Relationship Id="rId180" Type="http://schemas.openxmlformats.org/officeDocument/2006/relationships/hyperlink" Target="https://login.consultant.ru/link/?req=doc&amp;base=LAW&amp;n=501392&amp;date=14.08.2026&amp;dst=101658&amp;field=134" TargetMode = "External"/><Relationship Id="rId181" Type="http://schemas.openxmlformats.org/officeDocument/2006/relationships/hyperlink" Target="https://login.consultant.ru/link/?req=doc&amp;base=LAW&amp;n=389719&amp;date=14.08.2026&amp;dst=100011&amp;field=134" TargetMode = "External"/><Relationship Id="rId182" Type="http://schemas.openxmlformats.org/officeDocument/2006/relationships/hyperlink" Target="https://login.consultant.ru/link/?req=doc&amp;base=LAW&amp;n=436354&amp;date=14.08.2026&amp;dst=100193&amp;field=134" TargetMode = "External"/><Relationship Id="rId183" Type="http://schemas.openxmlformats.org/officeDocument/2006/relationships/hyperlink" Target="https://login.consultant.ru/link/?req=doc&amp;base=LAW&amp;n=494454&amp;date=14.08.2026&amp;dst=100040&amp;field=134" TargetMode = "External"/><Relationship Id="rId184" Type="http://schemas.openxmlformats.org/officeDocument/2006/relationships/hyperlink" Target="https://login.consultant.ru/link/?req=doc&amp;base=LAW&amp;n=501392&amp;date=14.08.2026&amp;dst=101660&amp;field=134" TargetMode = "External"/><Relationship Id="rId185" Type="http://schemas.openxmlformats.org/officeDocument/2006/relationships/hyperlink" Target="https://login.consultant.ru/link/?req=doc&amp;base=LAW&amp;n=511724&amp;date=14.08.2026&amp;dst=6250&amp;field=134" TargetMode = "External"/><Relationship Id="rId186" Type="http://schemas.openxmlformats.org/officeDocument/2006/relationships/hyperlink" Target="https://login.consultant.ru/link/?req=doc&amp;base=LAW&amp;n=420230&amp;date=14.08.2026&amp;dst=100010&amp;field=134" TargetMode = "External"/><Relationship Id="rId187" Type="http://schemas.openxmlformats.org/officeDocument/2006/relationships/hyperlink" Target="https://login.consultant.ru/link/?req=doc&amp;base=LAW&amp;n=538072&amp;date=14.08.2026" TargetMode = "External"/><Relationship Id="rId188" Type="http://schemas.openxmlformats.org/officeDocument/2006/relationships/hyperlink" Target="https://login.consultant.ru/link/?req=doc&amp;base=LAW&amp;n=538072&amp;date=14.08.2026" TargetMode = "External"/><Relationship Id="rId189" Type="http://schemas.openxmlformats.org/officeDocument/2006/relationships/hyperlink" Target="https://login.consultant.ru/link/?req=doc&amp;base=LAW&amp;n=389798&amp;date=14.08.2026&amp;dst=100010&amp;field=134" TargetMode = "External"/><Relationship Id="rId190" Type="http://schemas.openxmlformats.org/officeDocument/2006/relationships/hyperlink" Target="https://login.consultant.ru/link/?req=doc&amp;base=LAW&amp;n=420494&amp;date=14.08.2026&amp;dst=100059&amp;field=134" TargetMode = "External"/><Relationship Id="rId191" Type="http://schemas.openxmlformats.org/officeDocument/2006/relationships/hyperlink" Target="https://login.consultant.ru/link/?req=doc&amp;base=LAW&amp;n=433276&amp;date=14.08.2026&amp;dst=100241&amp;field=134" TargetMode = "External"/><Relationship Id="rId192" Type="http://schemas.openxmlformats.org/officeDocument/2006/relationships/hyperlink" Target="https://login.consultant.ru/link/?req=doc&amp;base=LAW&amp;n=465526&amp;date=14.08.2026&amp;dst=100013&amp;field=134" TargetMode = "External"/><Relationship Id="rId193" Type="http://schemas.openxmlformats.org/officeDocument/2006/relationships/hyperlink" Target="https://login.consultant.ru/link/?req=doc&amp;base=LAW&amp;n=148498&amp;date=14.08.2026&amp;dst=100147&amp;field=134" TargetMode = "External"/><Relationship Id="rId194" Type="http://schemas.openxmlformats.org/officeDocument/2006/relationships/hyperlink" Target="https://login.consultant.ru/link/?req=doc&amp;base=LAW&amp;n=436354&amp;date=14.08.2026&amp;dst=100194&amp;field=134" TargetMode = "External"/><Relationship Id="rId195" Type="http://schemas.openxmlformats.org/officeDocument/2006/relationships/hyperlink" Target="https://login.consultant.ru/link/?req=doc&amp;base=LAW&amp;n=465579&amp;date=14.08.2026&amp;dst=100119&amp;field=134" TargetMode = "External"/><Relationship Id="rId196" Type="http://schemas.openxmlformats.org/officeDocument/2006/relationships/hyperlink" Target="https://login.consultant.ru/link/?req=doc&amp;base=LAW&amp;n=477331&amp;date=14.08.2026&amp;dst=100011&amp;field=134" TargetMode = "External"/><Relationship Id="rId197" Type="http://schemas.openxmlformats.org/officeDocument/2006/relationships/hyperlink" Target="https://login.consultant.ru/link/?req=doc&amp;base=LAW&amp;n=494454&amp;date=14.08.2026&amp;dst=100041&amp;field=134" TargetMode = "External"/><Relationship Id="rId198" Type="http://schemas.openxmlformats.org/officeDocument/2006/relationships/hyperlink" Target="https://login.consultant.ru/link/?req=doc&amp;base=LAW&amp;n=420494&amp;date=14.08.2026&amp;dst=100060&amp;field=134" TargetMode = "External"/><Relationship Id="rId199" Type="http://schemas.openxmlformats.org/officeDocument/2006/relationships/hyperlink" Target="https://login.consultant.ru/link/?req=doc&amp;base=LAW&amp;n=389931&amp;date=14.08.2026&amp;dst=100016&amp;field=134" TargetMode = "External"/><Relationship Id="rId200" Type="http://schemas.openxmlformats.org/officeDocument/2006/relationships/hyperlink" Target="https://login.consultant.ru/link/?req=doc&amp;base=LAW&amp;n=494366&amp;date=14.08.2026&amp;dst=100011&amp;field=134" TargetMode = "External"/><Relationship Id="rId201" Type="http://schemas.openxmlformats.org/officeDocument/2006/relationships/hyperlink" Target="https://login.consultant.ru/link/?req=doc&amp;base=LAW&amp;n=389931&amp;date=14.08.2026&amp;dst=100017&amp;field=134" TargetMode = "External"/><Relationship Id="rId202" Type="http://schemas.openxmlformats.org/officeDocument/2006/relationships/hyperlink" Target="https://login.consultant.ru/link/?req=doc&amp;base=LAW&amp;n=388794&amp;date=14.08.2026&amp;dst=100014&amp;field=134" TargetMode = "External"/><Relationship Id="rId203" Type="http://schemas.openxmlformats.org/officeDocument/2006/relationships/hyperlink" Target="https://login.consultant.ru/link/?req=doc&amp;base=LAW&amp;n=477331&amp;date=14.08.2026&amp;dst=100013&amp;field=134" TargetMode = "External"/><Relationship Id="rId204" Type="http://schemas.openxmlformats.org/officeDocument/2006/relationships/hyperlink" Target="https://login.consultant.ru/link/?req=doc&amp;base=LAW&amp;n=494366&amp;date=14.08.2026&amp;dst=100012&amp;field=134" TargetMode = "External"/><Relationship Id="rId205" Type="http://schemas.openxmlformats.org/officeDocument/2006/relationships/hyperlink" Target="https://login.consultant.ru/link/?req=doc&amp;base=LAW&amp;n=389931&amp;date=14.08.2026&amp;dst=100019&amp;field=134" TargetMode = "External"/><Relationship Id="rId206" Type="http://schemas.openxmlformats.org/officeDocument/2006/relationships/hyperlink" Target="https://login.consultant.ru/link/?req=doc&amp;base=LAW&amp;n=494454&amp;date=14.08.2026&amp;dst=100043&amp;field=134" TargetMode = "External"/><Relationship Id="rId207" Type="http://schemas.openxmlformats.org/officeDocument/2006/relationships/hyperlink" Target="https://login.consultant.ru/link/?req=doc&amp;base=LAW&amp;n=494454&amp;date=14.08.2026&amp;dst=100044&amp;field=134" TargetMode = "External"/><Relationship Id="rId208" Type="http://schemas.openxmlformats.org/officeDocument/2006/relationships/hyperlink" Target="https://login.consultant.ru/link/?req=doc&amp;base=LAW&amp;n=420494&amp;date=14.08.2026&amp;dst=100061&amp;field=134" TargetMode = "External"/><Relationship Id="rId209" Type="http://schemas.openxmlformats.org/officeDocument/2006/relationships/hyperlink" Target="https://login.consultant.ru/link/?req=doc&amp;base=LAW&amp;n=494454&amp;date=14.08.2026&amp;dst=100046&amp;field=134" TargetMode = "External"/><Relationship Id="rId210" Type="http://schemas.openxmlformats.org/officeDocument/2006/relationships/hyperlink" Target="https://login.consultant.ru/link/?req=doc&amp;base=LAW&amp;n=465526&amp;date=14.08.2026&amp;dst=100015&amp;field=134" TargetMode = "External"/><Relationship Id="rId211" Type="http://schemas.openxmlformats.org/officeDocument/2006/relationships/hyperlink" Target="https://login.consultant.ru/link/?req=doc&amp;base=LAW&amp;n=524118&amp;date=14.08.2026&amp;dst=100051&amp;field=134" TargetMode = "External"/><Relationship Id="rId212" Type="http://schemas.openxmlformats.org/officeDocument/2006/relationships/hyperlink" Target="https://login.consultant.ru/link/?req=doc&amp;base=LAW&amp;n=215551&amp;date=14.08.2026&amp;dst=100076&amp;field=134" TargetMode = "External"/><Relationship Id="rId213" Type="http://schemas.openxmlformats.org/officeDocument/2006/relationships/hyperlink" Target="https://login.consultant.ru/link/?req=doc&amp;base=LAW&amp;n=215551&amp;date=14.08.2026&amp;dst=100073&amp;field=134" TargetMode = "External"/><Relationship Id="rId214" Type="http://schemas.openxmlformats.org/officeDocument/2006/relationships/hyperlink" Target="https://login.consultant.ru/link/?req=doc&amp;base=LAW&amp;n=491412&amp;date=14.08.2026&amp;dst=100122&amp;field=134" TargetMode = "External"/><Relationship Id="rId215" Type="http://schemas.openxmlformats.org/officeDocument/2006/relationships/hyperlink" Target="https://login.consultant.ru/link/?req=doc&amp;base=LAW&amp;n=501392&amp;date=14.08.2026&amp;dst=101661&amp;field=134" TargetMode = "External"/><Relationship Id="rId216" Type="http://schemas.openxmlformats.org/officeDocument/2006/relationships/hyperlink" Target="https://login.consultant.ru/link/?req=doc&amp;base=LAW&amp;n=501392&amp;date=14.08.2026&amp;dst=101662&amp;field=134" TargetMode = "External"/><Relationship Id="rId217" Type="http://schemas.openxmlformats.org/officeDocument/2006/relationships/hyperlink" Target="https://login.consultant.ru/link/?req=doc&amp;base=LAW&amp;n=389724&amp;date=14.08.2026&amp;dst=100012&amp;field=134" TargetMode = "External"/><Relationship Id="rId218" Type="http://schemas.openxmlformats.org/officeDocument/2006/relationships/hyperlink" Target="https://login.consultant.ru/link/?req=doc&amp;base=LAW&amp;n=389800&amp;date=14.08.2026&amp;dst=100012&amp;field=134" TargetMode = "External"/><Relationship Id="rId219" Type="http://schemas.openxmlformats.org/officeDocument/2006/relationships/hyperlink" Target="https://login.consultant.ru/link/?req=doc&amp;base=LAW&amp;n=389931&amp;date=14.08.2026&amp;dst=100020&amp;field=134" TargetMode = "External"/><Relationship Id="rId220" Type="http://schemas.openxmlformats.org/officeDocument/2006/relationships/hyperlink" Target="https://login.consultant.ru/link/?req=doc&amp;base=LAW&amp;n=465411&amp;date=14.08.2026&amp;dst=100025&amp;field=134" TargetMode = "External"/><Relationship Id="rId221" Type="http://schemas.openxmlformats.org/officeDocument/2006/relationships/hyperlink" Target="https://login.consultant.ru/link/?req=doc&amp;base=LAW&amp;n=432327&amp;date=14.08.2026&amp;dst=100008&amp;field=134" TargetMode = "External"/><Relationship Id="rId222" Type="http://schemas.openxmlformats.org/officeDocument/2006/relationships/hyperlink" Target="https://login.consultant.ru/link/?req=doc&amp;base=LAW&amp;n=389800&amp;date=14.08.2026&amp;dst=100014&amp;field=134" TargetMode = "External"/><Relationship Id="rId223" Type="http://schemas.openxmlformats.org/officeDocument/2006/relationships/hyperlink" Target="https://login.consultant.ru/link/?req=doc&amp;base=LAW&amp;n=389800&amp;date=14.08.2026&amp;dst=100015&amp;field=134" TargetMode = "External"/><Relationship Id="rId224" Type="http://schemas.openxmlformats.org/officeDocument/2006/relationships/hyperlink" Target="https://login.consultant.ru/link/?req=doc&amp;base=LAW&amp;n=432327&amp;date=14.08.2026&amp;dst=100022&amp;field=134" TargetMode = "External"/><Relationship Id="rId225" Type="http://schemas.openxmlformats.org/officeDocument/2006/relationships/hyperlink" Target="https://login.consultant.ru/link/?req=doc&amp;base=LAW&amp;n=389800&amp;date=14.08.2026&amp;dst=100016&amp;field=134" TargetMode = "External"/><Relationship Id="rId226" Type="http://schemas.openxmlformats.org/officeDocument/2006/relationships/hyperlink" Target="https://login.consultant.ru/link/?req=doc&amp;base=LAW&amp;n=494454&amp;date=14.08.2026&amp;dst=100047&amp;field=134" TargetMode = "External"/><Relationship Id="rId227" Type="http://schemas.openxmlformats.org/officeDocument/2006/relationships/hyperlink" Target="https://login.consultant.ru/link/?req=doc&amp;base=LAW&amp;n=389718&amp;date=14.08.2026&amp;dst=100011&amp;field=134" TargetMode = "External"/><Relationship Id="rId228" Type="http://schemas.openxmlformats.org/officeDocument/2006/relationships/hyperlink" Target="https://login.consultant.ru/link/?req=doc&amp;base=LAW&amp;n=389800&amp;date=14.08.2026&amp;dst=100019&amp;field=134" TargetMode = "External"/><Relationship Id="rId229" Type="http://schemas.openxmlformats.org/officeDocument/2006/relationships/hyperlink" Target="https://login.consultant.ru/link/?req=doc&amp;base=LAW&amp;n=389800&amp;date=14.08.2026&amp;dst=100020&amp;field=134" TargetMode = "External"/><Relationship Id="rId230" Type="http://schemas.openxmlformats.org/officeDocument/2006/relationships/hyperlink" Target="https://login.consultant.ru/link/?req=doc&amp;base=LAW&amp;n=524118&amp;date=14.08.2026&amp;dst=100045&amp;field=134" TargetMode = "External"/><Relationship Id="rId231" Type="http://schemas.openxmlformats.org/officeDocument/2006/relationships/hyperlink" Target="https://login.consultant.ru/link/?req=doc&amp;base=LAW&amp;n=524118&amp;date=14.08.2026&amp;dst=100135&amp;field=134" TargetMode = "External"/><Relationship Id="rId232" Type="http://schemas.openxmlformats.org/officeDocument/2006/relationships/hyperlink" Target="https://login.consultant.ru/link/?req=doc&amp;base=LAW&amp;n=494454&amp;date=14.08.2026&amp;dst=100049&amp;field=134" TargetMode = "External"/><Relationship Id="rId233" Type="http://schemas.openxmlformats.org/officeDocument/2006/relationships/hyperlink" Target="https://login.consultant.ru/link/?req=doc&amp;base=LAW&amp;n=389718&amp;date=14.08.2026&amp;dst=100014&amp;field=134" TargetMode = "External"/><Relationship Id="rId234" Type="http://schemas.openxmlformats.org/officeDocument/2006/relationships/hyperlink" Target="https://login.consultant.ru/link/?req=doc&amp;base=LAW&amp;n=389718&amp;date=14.08.2026&amp;dst=100015&amp;field=134" TargetMode = "External"/><Relationship Id="rId235" Type="http://schemas.openxmlformats.org/officeDocument/2006/relationships/hyperlink" Target="https://login.consultant.ru/link/?req=doc&amp;base=LAW&amp;n=482576&amp;date=14.08.2026&amp;dst=100064&amp;field=134" TargetMode = "External"/><Relationship Id="rId236" Type="http://schemas.openxmlformats.org/officeDocument/2006/relationships/hyperlink" Target="https://login.consultant.ru/link/?req=doc&amp;base=LAW&amp;n=389800&amp;date=14.08.2026&amp;dst=100022&amp;field=134" TargetMode = "External"/><Relationship Id="rId237" Type="http://schemas.openxmlformats.org/officeDocument/2006/relationships/hyperlink" Target="https://login.consultant.ru/link/?req=doc&amp;base=LAW&amp;n=494454&amp;date=14.08.2026&amp;dst=100051&amp;field=134" TargetMode = "External"/><Relationship Id="rId238" Type="http://schemas.openxmlformats.org/officeDocument/2006/relationships/hyperlink" Target="https://login.consultant.ru/link/?req=doc&amp;base=LAW&amp;n=494454&amp;date=14.08.2026&amp;dst=100052&amp;field=134" TargetMode = "External"/><Relationship Id="rId239" Type="http://schemas.openxmlformats.org/officeDocument/2006/relationships/hyperlink" Target="https://login.consultant.ru/link/?req=doc&amp;base=LAW&amp;n=465526&amp;date=14.08.2026&amp;dst=100017&amp;field=134" TargetMode = "External"/><Relationship Id="rId240" Type="http://schemas.openxmlformats.org/officeDocument/2006/relationships/hyperlink" Target="https://login.consultant.ru/link/?req=doc&amp;base=LAW&amp;n=389800&amp;date=14.08.2026&amp;dst=100024&amp;field=134" TargetMode = "External"/><Relationship Id="rId241" Type="http://schemas.openxmlformats.org/officeDocument/2006/relationships/hyperlink" Target="https://login.consultant.ru/link/?req=doc&amp;base=LAW&amp;n=483052&amp;date=14.08.2026" TargetMode = "External"/><Relationship Id="rId242" Type="http://schemas.openxmlformats.org/officeDocument/2006/relationships/hyperlink" Target="https://login.consultant.ru/link/?req=doc&amp;base=LAW&amp;n=494454&amp;date=14.08.2026&amp;dst=100053&amp;field=134" TargetMode = "External"/><Relationship Id="rId243" Type="http://schemas.openxmlformats.org/officeDocument/2006/relationships/hyperlink" Target="https://login.consultant.ru/link/?req=doc&amp;base=LAW&amp;n=494454&amp;date=14.08.2026&amp;dst=100054&amp;field=134" TargetMode = "External"/><Relationship Id="rId244" Type="http://schemas.openxmlformats.org/officeDocument/2006/relationships/hyperlink" Target="https://login.consultant.ru/link/?req=doc&amp;base=LAW&amp;n=494454&amp;date=14.08.2026&amp;dst=100056&amp;field=134" TargetMode = "External"/><Relationship Id="rId245" Type="http://schemas.openxmlformats.org/officeDocument/2006/relationships/hyperlink" Target="https://login.consultant.ru/link/?req=doc&amp;base=LAW&amp;n=408478&amp;date=14.08.2026&amp;dst=100005&amp;field=134" TargetMode = "External"/><Relationship Id="rId246" Type="http://schemas.openxmlformats.org/officeDocument/2006/relationships/hyperlink" Target="https://login.consultant.ru/link/?req=doc&amp;base=LAW&amp;n=430295&amp;date=14.08.2026&amp;dst=100022&amp;field=134" TargetMode = "External"/><Relationship Id="rId247" Type="http://schemas.openxmlformats.org/officeDocument/2006/relationships/hyperlink" Target="https://login.consultant.ru/link/?req=doc&amp;base=LAW&amp;n=430295&amp;date=14.08.2026&amp;dst=100192&amp;field=134" TargetMode = "External"/><Relationship Id="rId248" Type="http://schemas.openxmlformats.org/officeDocument/2006/relationships/hyperlink" Target="https://login.consultant.ru/link/?req=doc&amp;base=LAW&amp;n=389800&amp;date=14.08.2026&amp;dst=100027&amp;field=134" TargetMode = "External"/><Relationship Id="rId249" Type="http://schemas.openxmlformats.org/officeDocument/2006/relationships/hyperlink" Target="https://login.consultant.ru/link/?req=doc&amp;base=LAW&amp;n=524118&amp;date=14.08.2026&amp;dst=100864&amp;field=134" TargetMode = "External"/><Relationship Id="rId250" Type="http://schemas.openxmlformats.org/officeDocument/2006/relationships/hyperlink" Target="https://login.consultant.ru/link/?req=doc&amp;base=LAW&amp;n=501392&amp;date=14.08.2026&amp;dst=101663&amp;field=134" TargetMode = "External"/><Relationship Id="rId251" Type="http://schemas.openxmlformats.org/officeDocument/2006/relationships/hyperlink" Target="https://login.consultant.ru/link/?req=doc&amp;base=LAW&amp;n=494454&amp;date=14.08.2026&amp;dst=100059&amp;field=134" TargetMode = "External"/><Relationship Id="rId252" Type="http://schemas.openxmlformats.org/officeDocument/2006/relationships/hyperlink" Target="https://login.consultant.ru/link/?req=doc&amp;base=LAW&amp;n=494454&amp;date=14.08.2026&amp;dst=100060&amp;field=134" TargetMode = "External"/><Relationship Id="rId253" Type="http://schemas.openxmlformats.org/officeDocument/2006/relationships/hyperlink" Target="https://login.consultant.ru/link/?req=doc&amp;base=LAW&amp;n=494454&amp;date=14.08.2026&amp;dst=100062&amp;field=134" TargetMode = "External"/><Relationship Id="rId254" Type="http://schemas.openxmlformats.org/officeDocument/2006/relationships/hyperlink" Target="https://login.consultant.ru/link/?req=doc&amp;base=LAW&amp;n=494454&amp;date=14.08.2026&amp;dst=100063&amp;field=134" TargetMode = "External"/><Relationship Id="rId255" Type="http://schemas.openxmlformats.org/officeDocument/2006/relationships/hyperlink" Target="https://login.consultant.ru/link/?req=doc&amp;base=LAW&amp;n=524118&amp;date=14.08.2026&amp;dst=100051&amp;field=134" TargetMode = "External"/><Relationship Id="rId256" Type="http://schemas.openxmlformats.org/officeDocument/2006/relationships/hyperlink" Target="https://login.consultant.ru/link/?req=doc&amp;base=LAW&amp;n=494454&amp;date=14.08.2026&amp;dst=100064&amp;field=134" TargetMode = "External"/><Relationship Id="rId257" Type="http://schemas.openxmlformats.org/officeDocument/2006/relationships/hyperlink" Target="https://login.consultant.ru/link/?req=doc&amp;base=LAW&amp;n=420494&amp;date=14.08.2026&amp;dst=100064&amp;field=134" TargetMode = "External"/><Relationship Id="rId258" Type="http://schemas.openxmlformats.org/officeDocument/2006/relationships/hyperlink" Target="https://login.consultant.ru/link/?req=doc&amp;base=LAW&amp;n=420494&amp;date=14.08.2026&amp;dst=100065&amp;field=134" TargetMode = "External"/><Relationship Id="rId259" Type="http://schemas.openxmlformats.org/officeDocument/2006/relationships/hyperlink" Target="https://login.consultant.ru/link/?req=doc&amp;base=LAW&amp;n=420494&amp;date=14.08.2026&amp;dst=100066&amp;field=134" TargetMode = "External"/><Relationship Id="rId260" Type="http://schemas.openxmlformats.org/officeDocument/2006/relationships/hyperlink" Target="https://login.consultant.ru/link/?req=doc&amp;base=LAW&amp;n=420494&amp;date=14.08.2026&amp;dst=100067&amp;field=134" TargetMode = "External"/><Relationship Id="rId261" Type="http://schemas.openxmlformats.org/officeDocument/2006/relationships/hyperlink" Target="https://login.consultant.ru/link/?req=doc&amp;base=LAW&amp;n=389800&amp;date=14.08.2026&amp;dst=100028&amp;field=134" TargetMode = "External"/><Relationship Id="rId262" Type="http://schemas.openxmlformats.org/officeDocument/2006/relationships/hyperlink" Target="https://login.consultant.ru/link/?req=doc&amp;base=LAW&amp;n=408480&amp;date=14.08.2026&amp;dst=100005&amp;field=134" TargetMode = "External"/><Relationship Id="rId263" Type="http://schemas.openxmlformats.org/officeDocument/2006/relationships/hyperlink" Target="https://login.consultant.ru/link/?req=doc&amp;base=LAW&amp;n=494454&amp;date=14.08.2026&amp;dst=100065&amp;field=134" TargetMode = "External"/><Relationship Id="rId264" Type="http://schemas.openxmlformats.org/officeDocument/2006/relationships/hyperlink" Target="https://login.consultant.ru/link/?req=doc&amp;base=LAW&amp;n=524118&amp;date=14.08.2026&amp;dst=100923&amp;field=134" TargetMode = "External"/><Relationship Id="rId265" Type="http://schemas.openxmlformats.org/officeDocument/2006/relationships/hyperlink" Target="https://login.consultant.ru/link/?req=doc&amp;base=LAW&amp;n=420494&amp;date=14.08.2026&amp;dst=100069&amp;field=134" TargetMode = "External"/><Relationship Id="rId266" Type="http://schemas.openxmlformats.org/officeDocument/2006/relationships/hyperlink" Target="https://login.consultant.ru/link/?req=doc&amp;base=LAW&amp;n=524118&amp;date=14.08.2026&amp;dst=100928&amp;field=134" TargetMode = "External"/><Relationship Id="rId267" Type="http://schemas.openxmlformats.org/officeDocument/2006/relationships/hyperlink" Target="https://login.consultant.ru/link/?req=doc&amp;base=LAW&amp;n=420494&amp;date=14.08.2026&amp;dst=100070&amp;field=134" TargetMode = "External"/><Relationship Id="rId268" Type="http://schemas.openxmlformats.org/officeDocument/2006/relationships/hyperlink" Target="https://login.consultant.ru/link/?req=doc&amp;base=LAW&amp;n=524118&amp;date=14.08.2026&amp;dst=100893&amp;field=134" TargetMode = "External"/><Relationship Id="rId269" Type="http://schemas.openxmlformats.org/officeDocument/2006/relationships/hyperlink" Target="https://login.consultant.ru/link/?req=doc&amp;base=LAW&amp;n=420494&amp;date=14.08.2026&amp;dst=100071&amp;field=134" TargetMode = "External"/><Relationship Id="rId270" Type="http://schemas.openxmlformats.org/officeDocument/2006/relationships/hyperlink" Target="https://login.consultant.ru/link/?req=doc&amp;base=LAW&amp;n=389800&amp;date=14.08.2026&amp;dst=100033&amp;field=134" TargetMode = "External"/><Relationship Id="rId271" Type="http://schemas.openxmlformats.org/officeDocument/2006/relationships/hyperlink" Target="https://login.consultant.ru/link/?req=doc&amp;base=LAW&amp;n=494454&amp;date=14.08.2026&amp;dst=100066&amp;field=134" TargetMode = "External"/><Relationship Id="rId272" Type="http://schemas.openxmlformats.org/officeDocument/2006/relationships/hyperlink" Target="https://login.consultant.ru/link/?req=doc&amp;base=LAW&amp;n=494454&amp;date=14.08.2026&amp;dst=100069&amp;field=134" TargetMode = "External"/><Relationship Id="rId273" Type="http://schemas.openxmlformats.org/officeDocument/2006/relationships/hyperlink" Target="https://login.consultant.ru/link/?req=doc&amp;base=LAW&amp;n=389800&amp;date=14.08.2026&amp;dst=100044&amp;field=134" TargetMode = "External"/><Relationship Id="rId274" Type="http://schemas.openxmlformats.org/officeDocument/2006/relationships/hyperlink" Target="https://login.consultant.ru/link/?req=doc&amp;base=LAW&amp;n=494454&amp;date=14.08.2026&amp;dst=100070&amp;field=134" TargetMode = "External"/><Relationship Id="rId275" Type="http://schemas.openxmlformats.org/officeDocument/2006/relationships/hyperlink" Target="https://login.consultant.ru/link/?req=doc&amp;base=LAW&amp;n=511602&amp;date=14.08.2026" TargetMode = "External"/><Relationship Id="rId276" Type="http://schemas.openxmlformats.org/officeDocument/2006/relationships/hyperlink" Target="https://login.consultant.ru/link/?req=doc&amp;base=LAW&amp;n=511602&amp;date=14.08.2026&amp;dst=100050&amp;field=134" TargetMode = "External"/><Relationship Id="rId277" Type="http://schemas.openxmlformats.org/officeDocument/2006/relationships/hyperlink" Target="https://login.consultant.ru/link/?req=doc&amp;base=LAW&amp;n=494454&amp;date=14.08.2026&amp;dst=100071&amp;field=134" TargetMode = "External"/><Relationship Id="rId278" Type="http://schemas.openxmlformats.org/officeDocument/2006/relationships/hyperlink" Target="https://login.consultant.ru/link/?req=doc&amp;base=LAW&amp;n=524118&amp;date=14.08.2026&amp;dst=100174&amp;field=134" TargetMode = "External"/><Relationship Id="rId279" Type="http://schemas.openxmlformats.org/officeDocument/2006/relationships/hyperlink" Target="https://login.consultant.ru/link/?req=doc&amp;base=LAW&amp;n=494454&amp;date=14.08.2026&amp;dst=100072&amp;field=134" TargetMode = "External"/><Relationship Id="rId280" Type="http://schemas.openxmlformats.org/officeDocument/2006/relationships/hyperlink" Target="https://login.consultant.ru/link/?req=doc&amp;base=LAW&amp;n=494454&amp;date=14.08.2026&amp;dst=100074&amp;field=134" TargetMode = "External"/><Relationship Id="rId281" Type="http://schemas.openxmlformats.org/officeDocument/2006/relationships/hyperlink" Target="https://login.consultant.ru/link/?req=doc&amp;base=LAW&amp;n=494454&amp;date=14.08.2026&amp;dst=100076&amp;field=134" TargetMode = "External"/><Relationship Id="rId282" Type="http://schemas.openxmlformats.org/officeDocument/2006/relationships/hyperlink" Target="https://login.consultant.ru/link/?req=doc&amp;base=LAW&amp;n=494454&amp;date=14.08.2026&amp;dst=100077&amp;field=134" TargetMode = "External"/><Relationship Id="rId283" Type="http://schemas.openxmlformats.org/officeDocument/2006/relationships/hyperlink" Target="https://login.consultant.ru/link/?req=doc&amp;base=LAW&amp;n=494454&amp;date=14.08.2026&amp;dst=100078&amp;field=134" TargetMode = "External"/><Relationship Id="rId284" Type="http://schemas.openxmlformats.org/officeDocument/2006/relationships/hyperlink" Target="https://login.consultant.ru/link/?req=doc&amp;base=LAW&amp;n=465411&amp;date=14.08.2026&amp;dst=100026&amp;field=134" TargetMode = "External"/><Relationship Id="rId285" Type="http://schemas.openxmlformats.org/officeDocument/2006/relationships/hyperlink" Target="https://login.consultant.ru/link/?req=doc&amp;base=LAW&amp;n=494454&amp;date=14.08.2026&amp;dst=100079&amp;field=134" TargetMode = "External"/><Relationship Id="rId286" Type="http://schemas.openxmlformats.org/officeDocument/2006/relationships/hyperlink" Target="https://login.consultant.ru/link/?req=doc&amp;base=LAW&amp;n=389800&amp;date=14.08.2026&amp;dst=100048&amp;field=134" TargetMode = "External"/><Relationship Id="rId287" Type="http://schemas.openxmlformats.org/officeDocument/2006/relationships/hyperlink" Target="https://login.consultant.ru/link/?req=doc&amp;base=LAW&amp;n=177968&amp;date=14.08.2026&amp;dst=100011&amp;field=134" TargetMode = "External"/><Relationship Id="rId288" Type="http://schemas.openxmlformats.org/officeDocument/2006/relationships/hyperlink" Target="https://login.consultant.ru/link/?req=doc&amp;base=LAW&amp;n=389721&amp;date=14.08.2026&amp;dst=100010&amp;field=134" TargetMode = "External"/><Relationship Id="rId289" Type="http://schemas.openxmlformats.org/officeDocument/2006/relationships/hyperlink" Target="https://login.consultant.ru/link/?req=doc&amp;base=LAW&amp;n=482576&amp;date=14.08.2026&amp;dst=100168&amp;field=134" TargetMode = "External"/><Relationship Id="rId290" Type="http://schemas.openxmlformats.org/officeDocument/2006/relationships/hyperlink" Target="https://login.consultant.ru/link/?req=doc&amp;base=LAW&amp;n=482576&amp;date=14.08.2026&amp;dst=100065&amp;field=134" TargetMode = "External"/><Relationship Id="rId291" Type="http://schemas.openxmlformats.org/officeDocument/2006/relationships/hyperlink" Target="https://login.consultant.ru/link/?req=doc&amp;base=LAW&amp;n=541405&amp;date=14.08.2026&amp;dst=100006&amp;field=134" TargetMode = "External"/><Relationship Id="rId292" Type="http://schemas.openxmlformats.org/officeDocument/2006/relationships/hyperlink" Target="https://login.consultant.ru/link/?req=doc&amp;base=LAW&amp;n=541405&amp;date=14.08.2026&amp;dst=100007&amp;field=134" TargetMode = "External"/><Relationship Id="rId293" Type="http://schemas.openxmlformats.org/officeDocument/2006/relationships/hyperlink" Target="https://login.consultant.ru/link/?req=doc&amp;base=LAW&amp;n=541405&amp;date=14.08.2026&amp;dst=100008&amp;field=134" TargetMode = "External"/><Relationship Id="rId294" Type="http://schemas.openxmlformats.org/officeDocument/2006/relationships/hyperlink" Target="https://login.consultant.ru/link/?req=doc&amp;base=LAW&amp;n=540928&amp;date=14.08.2026&amp;dst=100010&amp;field=134" TargetMode = "External"/><Relationship Id="rId295" Type="http://schemas.openxmlformats.org/officeDocument/2006/relationships/hyperlink" Target="https://login.consultant.ru/link/?req=doc&amp;base=LAW&amp;n=541289&amp;date=14.08.2026&amp;dst=12509&amp;field=134" TargetMode = "External"/><Relationship Id="rId296" Type="http://schemas.openxmlformats.org/officeDocument/2006/relationships/hyperlink" Target="https://login.consultant.ru/link/?req=doc&amp;base=LAW&amp;n=541405&amp;date=14.08.2026&amp;dst=100123&amp;field=134" TargetMode = "External"/><Relationship Id="rId297" Type="http://schemas.openxmlformats.org/officeDocument/2006/relationships/hyperlink" Target="https://login.consultant.ru/link/?req=doc&amp;base=LAW&amp;n=541405&amp;date=14.08.2026&amp;dst=103287&amp;field=134" TargetMode = "External"/><Relationship Id="rId298" Type="http://schemas.openxmlformats.org/officeDocument/2006/relationships/hyperlink" Target="https://login.consultant.ru/link/?req=doc&amp;base=LAW&amp;n=483052&amp;date=14.08.2026&amp;dst=100026&amp;field=134" TargetMode = "External"/><Relationship Id="rId299" Type="http://schemas.openxmlformats.org/officeDocument/2006/relationships/hyperlink" Target="https://login.consultant.ru/link/?req=doc&amp;base=LAW&amp;n=483052&amp;date=14.08.2026" TargetMode = "External"/><Relationship Id="rId300" Type="http://schemas.openxmlformats.org/officeDocument/2006/relationships/hyperlink" Target="https://login.consultant.ru/link/?req=doc&amp;base=LAW&amp;n=516184&amp;date=14.08.2026&amp;dst=100009&amp;field=134" TargetMode = "External"/><Relationship Id="rId301" Type="http://schemas.openxmlformats.org/officeDocument/2006/relationships/hyperlink" Target="https://login.consultant.ru/link/?req=doc&amp;base=LAW&amp;n=501403&amp;date=14.08.2026&amp;dst=100486&amp;field=134" TargetMode = "External"/><Relationship Id="rId302" Type="http://schemas.openxmlformats.org/officeDocument/2006/relationships/hyperlink" Target="https://login.consultant.ru/link/?req=doc&amp;base=LAW&amp;n=389722&amp;date=14.08.2026&amp;dst=100019&amp;field=134" TargetMode = "External"/><Relationship Id="rId303" Type="http://schemas.openxmlformats.org/officeDocument/2006/relationships/hyperlink" Target="https://login.consultant.ru/link/?req=doc&amp;base=LAW&amp;n=501403&amp;date=14.08.2026&amp;dst=100487&amp;field=134" TargetMode = "External"/><Relationship Id="rId304" Type="http://schemas.openxmlformats.org/officeDocument/2006/relationships/hyperlink" Target="https://login.consultant.ru/link/?req=doc&amp;base=LAW&amp;n=515882&amp;date=14.08.2026&amp;dst=100007&amp;field=134" TargetMode = "External"/><Relationship Id="rId305" Type="http://schemas.openxmlformats.org/officeDocument/2006/relationships/hyperlink" Target="https://login.consultant.ru/link/?req=doc&amp;base=LAW&amp;n=483052&amp;date=14.08.2026&amp;dst=100026&amp;field=134" TargetMode = "External"/><Relationship Id="rId306" Type="http://schemas.openxmlformats.org/officeDocument/2006/relationships/hyperlink" Target="https://login.consultant.ru/link/?req=doc&amp;base=LAW&amp;n=389722&amp;date=14.08.2026&amp;dst=100020&amp;field=134" TargetMode = "External"/><Relationship Id="rId307" Type="http://schemas.openxmlformats.org/officeDocument/2006/relationships/hyperlink" Target="https://login.consultant.ru/link/?req=doc&amp;base=LAW&amp;n=453904&amp;date=14.08.2026&amp;dst=100016&amp;field=134" TargetMode = "External"/><Relationship Id="rId308" Type="http://schemas.openxmlformats.org/officeDocument/2006/relationships/hyperlink" Target="https://login.consultant.ru/link/?req=doc&amp;base=LAW&amp;n=301315&amp;date=14.08.2026&amp;dst=100025&amp;field=134" TargetMode = "External"/><Relationship Id="rId309" Type="http://schemas.openxmlformats.org/officeDocument/2006/relationships/hyperlink" Target="https://login.consultant.ru/link/?req=doc&amp;base=LAW&amp;n=483052&amp;date=14.08.2026" TargetMode = "External"/><Relationship Id="rId310" Type="http://schemas.openxmlformats.org/officeDocument/2006/relationships/hyperlink" Target="https://login.consultant.ru/link/?req=doc&amp;base=LAW&amp;n=200687&amp;date=14.08.2026&amp;dst=100024&amp;field=134" TargetMode = "External"/><Relationship Id="rId311" Type="http://schemas.openxmlformats.org/officeDocument/2006/relationships/hyperlink" Target="https://login.consultant.ru/link/?req=doc&amp;base=LAW&amp;n=217852&amp;date=14.08.2026&amp;dst=100022&amp;field=134" TargetMode = "External"/><Relationship Id="rId312" Type="http://schemas.openxmlformats.org/officeDocument/2006/relationships/hyperlink" Target="https://login.consultant.ru/link/?req=doc&amp;base=LAW&amp;n=301315&amp;date=14.08.2026&amp;dst=100032&amp;field=134" TargetMode = "External"/><Relationship Id="rId313" Type="http://schemas.openxmlformats.org/officeDocument/2006/relationships/hyperlink" Target="https://login.consultant.ru/link/?req=doc&amp;base=LAW&amp;n=477331&amp;date=14.08.2026&amp;dst=100015&amp;field=134" TargetMode = "External"/><Relationship Id="rId314" Type="http://schemas.openxmlformats.org/officeDocument/2006/relationships/hyperlink" Target="https://login.consultant.ru/link/?req=doc&amp;base=LAW&amp;n=477331&amp;date=14.08.2026&amp;dst=100017&amp;field=134" TargetMode = "External"/><Relationship Id="rId315" Type="http://schemas.openxmlformats.org/officeDocument/2006/relationships/hyperlink" Target="https://login.consultant.ru/link/?req=doc&amp;base=LAW&amp;n=465579&amp;date=14.08.2026&amp;dst=100120&amp;field=134" TargetMode = "External"/><Relationship Id="rId316" Type="http://schemas.openxmlformats.org/officeDocument/2006/relationships/hyperlink" Target="https://login.consultant.ru/link/?req=doc&amp;base=LAW&amp;n=511724&amp;date=14.08.2026&amp;dst=103575&amp;field=134" TargetMode = "External"/><Relationship Id="rId317" Type="http://schemas.openxmlformats.org/officeDocument/2006/relationships/hyperlink" Target="https://login.consultant.ru/link/?req=doc&amp;base=LAW&amp;n=388794&amp;date=14.08.2026&amp;dst=100018&amp;field=134" TargetMode = "External"/><Relationship Id="rId318" Type="http://schemas.openxmlformats.org/officeDocument/2006/relationships/hyperlink" Target="https://login.consultant.ru/link/?req=doc&amp;base=LAW&amp;n=477331&amp;date=14.08.2026&amp;dst=100018&amp;field=134" TargetMode = "External"/><Relationship Id="rId319" Type="http://schemas.openxmlformats.org/officeDocument/2006/relationships/hyperlink" Target="https://login.consultant.ru/link/?req=doc&amp;base=LAW&amp;n=477331&amp;date=14.08.2026&amp;dst=100020&amp;field=134" TargetMode = "External"/><Relationship Id="rId320" Type="http://schemas.openxmlformats.org/officeDocument/2006/relationships/hyperlink" Target="https://login.consultant.ru/link/?req=doc&amp;base=LAW&amp;n=389796&amp;date=14.08.2026&amp;dst=100012&amp;field=134" TargetMode = "External"/><Relationship Id="rId321" Type="http://schemas.openxmlformats.org/officeDocument/2006/relationships/hyperlink" Target="https://login.consultant.ru/link/?req=doc&amp;base=LAW&amp;n=436354&amp;date=14.08.2026&amp;dst=100195&amp;field=134" TargetMode = "External"/><Relationship Id="rId322" Type="http://schemas.openxmlformats.org/officeDocument/2006/relationships/hyperlink" Target="https://login.consultant.ru/link/?req=doc&amp;base=LAW&amp;n=301315&amp;date=14.08.2026&amp;dst=100037&amp;field=134" TargetMode = "External"/><Relationship Id="rId323" Type="http://schemas.openxmlformats.org/officeDocument/2006/relationships/hyperlink" Target="https://login.consultant.ru/link/?req=doc&amp;base=LAW&amp;n=389718&amp;date=14.08.2026&amp;dst=100018&amp;field=134" TargetMode = "External"/><Relationship Id="rId324" Type="http://schemas.openxmlformats.org/officeDocument/2006/relationships/hyperlink" Target="https://login.consultant.ru/link/?req=doc&amp;base=LAW&amp;n=389718&amp;date=14.08.2026&amp;dst=100020&amp;field=134" TargetMode = "External"/><Relationship Id="rId325" Type="http://schemas.openxmlformats.org/officeDocument/2006/relationships/hyperlink" Target="https://login.consultant.ru/link/?req=doc&amp;base=LAW&amp;n=494454&amp;date=14.08.2026&amp;dst=100081&amp;field=134" TargetMode = "External"/><Relationship Id="rId326" Type="http://schemas.openxmlformats.org/officeDocument/2006/relationships/hyperlink" Target="https://login.consultant.ru/link/?req=doc&amp;base=LAW&amp;n=494454&amp;date=14.08.2026&amp;dst=100082&amp;field=134" TargetMode = "External"/><Relationship Id="rId327" Type="http://schemas.openxmlformats.org/officeDocument/2006/relationships/hyperlink" Target="https://login.consultant.ru/link/?req=doc&amp;base=LAW&amp;n=494454&amp;date=14.08.2026&amp;dst=100083&amp;field=134" TargetMode = "External"/><Relationship Id="rId328" Type="http://schemas.openxmlformats.org/officeDocument/2006/relationships/hyperlink" Target="https://login.consultant.ru/link/?req=doc&amp;base=LAW&amp;n=465526&amp;date=14.08.2026&amp;dst=100019&amp;field=134" TargetMode = "External"/><Relationship Id="rId329" Type="http://schemas.openxmlformats.org/officeDocument/2006/relationships/hyperlink" Target="https://login.consultant.ru/link/?req=doc&amp;base=LAW&amp;n=494454&amp;date=14.08.2026&amp;dst=100084&amp;field=134" TargetMode = "External"/><Relationship Id="rId330" Type="http://schemas.openxmlformats.org/officeDocument/2006/relationships/hyperlink" Target="https://login.consultant.ru/link/?req=doc&amp;base=LAW&amp;n=494454&amp;date=14.08.2026&amp;dst=100085&amp;field=134" TargetMode = "External"/><Relationship Id="rId331" Type="http://schemas.openxmlformats.org/officeDocument/2006/relationships/hyperlink" Target="https://login.consultant.ru/link/?req=doc&amp;base=LAW&amp;n=538837&amp;date=14.08.2026" TargetMode = "External"/><Relationship Id="rId332" Type="http://schemas.openxmlformats.org/officeDocument/2006/relationships/hyperlink" Target="https://login.consultant.ru/link/?req=doc&amp;base=LAW&amp;n=389718&amp;date=14.08.2026&amp;dst=100047&amp;field=134" TargetMode = "External"/><Relationship Id="rId333" Type="http://schemas.openxmlformats.org/officeDocument/2006/relationships/hyperlink" Target="https://login.consultant.ru/link/?req=doc&amp;base=LAW&amp;n=389718&amp;date=14.08.2026&amp;dst=100049&amp;field=134" TargetMode = "External"/><Relationship Id="rId334" Type="http://schemas.openxmlformats.org/officeDocument/2006/relationships/hyperlink" Target="https://login.consultant.ru/link/?req=doc&amp;base=LAW&amp;n=389718&amp;date=14.08.2026&amp;dst=100051&amp;field=134" TargetMode = "External"/><Relationship Id="rId335" Type="http://schemas.openxmlformats.org/officeDocument/2006/relationships/hyperlink" Target="https://login.consultant.ru/link/?req=doc&amp;base=LAW&amp;n=389718&amp;date=14.08.2026&amp;dst=100052&amp;field=134" TargetMode = "External"/><Relationship Id="rId336" Type="http://schemas.openxmlformats.org/officeDocument/2006/relationships/hyperlink" Target="https://login.consultant.ru/link/?req=doc&amp;base=LAW&amp;n=389796&amp;date=14.08.2026&amp;dst=100014&amp;field=134" TargetMode = "External"/><Relationship Id="rId337" Type="http://schemas.openxmlformats.org/officeDocument/2006/relationships/hyperlink" Target="https://login.consultant.ru/link/?req=doc&amp;base=LAW&amp;n=540517&amp;date=14.08.2026" TargetMode = "External"/><Relationship Id="rId338" Type="http://schemas.openxmlformats.org/officeDocument/2006/relationships/hyperlink" Target="https://login.consultant.ru/link/?req=doc&amp;base=LAW&amp;n=389718&amp;date=14.08.2026&amp;dst=100053&amp;field=134" TargetMode = "External"/><Relationship Id="rId339" Type="http://schemas.openxmlformats.org/officeDocument/2006/relationships/hyperlink" Target="https://login.consultant.ru/link/?req=doc&amp;base=LAW&amp;n=389796&amp;date=14.08.2026&amp;dst=100016&amp;field=134" TargetMode = "External"/><Relationship Id="rId340" Type="http://schemas.openxmlformats.org/officeDocument/2006/relationships/hyperlink" Target="https://login.consultant.ru/link/?req=doc&amp;base=LAW&amp;n=200687&amp;date=14.08.2026&amp;dst=100030&amp;field=134" TargetMode = "External"/><Relationship Id="rId341" Type="http://schemas.openxmlformats.org/officeDocument/2006/relationships/hyperlink" Target="https://login.consultant.ru/link/?req=doc&amp;base=LAW&amp;n=389796&amp;date=14.08.2026&amp;dst=100017&amp;field=134" TargetMode = "External"/><Relationship Id="rId342" Type="http://schemas.openxmlformats.org/officeDocument/2006/relationships/hyperlink" Target="https://login.consultant.ru/link/?req=doc&amp;base=LAW&amp;n=329684&amp;date=14.08.2026&amp;dst=100009&amp;field=134" TargetMode = "External"/><Relationship Id="rId343" Type="http://schemas.openxmlformats.org/officeDocument/2006/relationships/hyperlink" Target="https://login.consultant.ru/link/?req=doc&amp;base=LAW&amp;n=389796&amp;date=14.08.2026&amp;dst=100018&amp;field=134" TargetMode = "External"/><Relationship Id="rId344" Type="http://schemas.openxmlformats.org/officeDocument/2006/relationships/hyperlink" Target="https://login.consultant.ru/link/?req=doc&amp;base=LAW&amp;n=501392&amp;date=14.08.2026&amp;dst=101664&amp;field=134" TargetMode = "External"/><Relationship Id="rId345" Type="http://schemas.openxmlformats.org/officeDocument/2006/relationships/hyperlink" Target="https://login.consultant.ru/link/?req=doc&amp;base=LAW&amp;n=329685&amp;date=14.08.2026&amp;dst=100009&amp;field=134" TargetMode = "External"/><Relationship Id="rId346" Type="http://schemas.openxmlformats.org/officeDocument/2006/relationships/hyperlink" Target="https://login.consultant.ru/link/?req=doc&amp;base=LAW&amp;n=389796&amp;date=14.08.2026&amp;dst=100020&amp;field=134" TargetMode = "External"/><Relationship Id="rId347" Type="http://schemas.openxmlformats.org/officeDocument/2006/relationships/hyperlink" Target="https://login.consultant.ru/link/?req=doc&amp;base=LAW&amp;n=200687&amp;date=14.08.2026&amp;dst=100031&amp;field=134" TargetMode = "External"/><Relationship Id="rId348" Type="http://schemas.openxmlformats.org/officeDocument/2006/relationships/hyperlink" Target="https://login.consultant.ru/link/?req=doc&amp;base=LAW&amp;n=511724&amp;date=14.08.2026&amp;dst=2992&amp;field=134" TargetMode = "External"/><Relationship Id="rId349" Type="http://schemas.openxmlformats.org/officeDocument/2006/relationships/hyperlink" Target="https://login.consultant.ru/link/?req=doc&amp;base=LAW&amp;n=389800&amp;date=14.08.2026&amp;dst=100051&amp;field=134" TargetMode = "External"/><Relationship Id="rId350" Type="http://schemas.openxmlformats.org/officeDocument/2006/relationships/hyperlink" Target="https://login.consultant.ru/link/?req=doc&amp;base=LAW&amp;n=511724&amp;date=14.08.2026&amp;dst=2992&amp;field=134" TargetMode = "External"/><Relationship Id="rId351" Type="http://schemas.openxmlformats.org/officeDocument/2006/relationships/hyperlink" Target="https://login.consultant.ru/link/?req=doc&amp;base=LAW&amp;n=389800&amp;date=14.08.2026&amp;dst=100053&amp;field=134" TargetMode = "External"/><Relationship Id="rId352" Type="http://schemas.openxmlformats.org/officeDocument/2006/relationships/hyperlink" Target="https://login.consultant.ru/link/?req=doc&amp;base=LAW&amp;n=389796&amp;date=14.08.2026&amp;dst=100023&amp;field=134" TargetMode = "External"/><Relationship Id="rId353" Type="http://schemas.openxmlformats.org/officeDocument/2006/relationships/hyperlink" Target="https://login.consultant.ru/link/?req=doc&amp;base=LAW&amp;n=389800&amp;date=14.08.2026&amp;dst=100055&amp;field=134" TargetMode = "External"/><Relationship Id="rId354" Type="http://schemas.openxmlformats.org/officeDocument/2006/relationships/hyperlink" Target="https://login.consultant.ru/link/?req=doc&amp;base=LAW&amp;n=494454&amp;date=14.08.2026&amp;dst=100086&amp;field=134" TargetMode = "External"/><Relationship Id="rId355" Type="http://schemas.openxmlformats.org/officeDocument/2006/relationships/hyperlink" Target="https://login.consultant.ru/link/?req=doc&amp;base=LAW&amp;n=501392&amp;date=14.08.2026&amp;dst=101665&amp;field=134" TargetMode = "External"/><Relationship Id="rId356" Type="http://schemas.openxmlformats.org/officeDocument/2006/relationships/hyperlink" Target="https://login.consultant.ru/link/?req=doc&amp;base=LAW&amp;n=389718&amp;date=14.08.2026&amp;dst=100057&amp;field=134" TargetMode = "External"/><Relationship Id="rId357" Type="http://schemas.openxmlformats.org/officeDocument/2006/relationships/hyperlink" Target="https://login.consultant.ru/link/?req=doc&amp;base=LAW&amp;n=389718&amp;date=14.08.2026&amp;dst=100059&amp;field=134" TargetMode = "External"/><Relationship Id="rId358" Type="http://schemas.openxmlformats.org/officeDocument/2006/relationships/hyperlink" Target="https://login.consultant.ru/link/?req=doc&amp;base=LAW&amp;n=153376&amp;date=14.08.2026&amp;dst=100034&amp;field=134" TargetMode = "External"/><Relationship Id="rId359" Type="http://schemas.openxmlformats.org/officeDocument/2006/relationships/hyperlink" Target="https://login.consultant.ru/link/?req=doc&amp;base=LAW&amp;n=420494&amp;date=14.08.2026&amp;dst=100073&amp;field=134" TargetMode = "External"/><Relationship Id="rId360" Type="http://schemas.openxmlformats.org/officeDocument/2006/relationships/hyperlink" Target="https://login.consultant.ru/link/?req=doc&amp;base=LAW&amp;n=153376&amp;date=14.08.2026&amp;dst=100126&amp;field=134" TargetMode = "External"/><Relationship Id="rId361" Type="http://schemas.openxmlformats.org/officeDocument/2006/relationships/hyperlink" Target="https://login.consultant.ru/link/?req=doc&amp;base=LAW&amp;n=153376&amp;date=14.08.2026&amp;dst=100136&amp;field=134" TargetMode = "External"/><Relationship Id="rId362" Type="http://schemas.openxmlformats.org/officeDocument/2006/relationships/hyperlink" Target="https://login.consultant.ru/link/?req=doc&amp;base=LAW&amp;n=501403&amp;date=14.08.2026&amp;dst=100492&amp;field=134" TargetMode = "External"/><Relationship Id="rId363" Type="http://schemas.openxmlformats.org/officeDocument/2006/relationships/hyperlink" Target="https://login.consultant.ru/link/?req=doc&amp;base=LAW&amp;n=153376&amp;date=14.08.2026&amp;dst=100144&amp;field=134" TargetMode = "External"/><Relationship Id="rId364" Type="http://schemas.openxmlformats.org/officeDocument/2006/relationships/hyperlink" Target="https://login.consultant.ru/link/?req=doc&amp;base=LAW&amp;n=501403&amp;date=14.08.2026&amp;dst=100493&amp;field=134" TargetMode = "External"/><Relationship Id="rId365" Type="http://schemas.openxmlformats.org/officeDocument/2006/relationships/hyperlink" Target="https://login.consultant.ru/link/?req=doc&amp;base=LAW&amp;n=389718&amp;date=14.08.2026&amp;dst=100060&amp;field=134" TargetMode = "External"/><Relationship Id="rId366" Type="http://schemas.openxmlformats.org/officeDocument/2006/relationships/hyperlink" Target="https://login.consultant.ru/link/?req=doc&amp;base=LAW&amp;n=501392&amp;date=14.08.2026&amp;dst=101667&amp;field=134" TargetMode = "External"/><Relationship Id="rId367" Type="http://schemas.openxmlformats.org/officeDocument/2006/relationships/hyperlink" Target="https://login.consultant.ru/link/?req=doc&amp;base=LAW&amp;n=514998&amp;date=14.08.2026&amp;dst=100013&amp;field=134" TargetMode = "External"/><Relationship Id="rId368" Type="http://schemas.openxmlformats.org/officeDocument/2006/relationships/hyperlink" Target="https://login.consultant.ru/link/?req=doc&amp;base=LAW&amp;n=389724&amp;date=14.08.2026&amp;dst=100022&amp;field=134" TargetMode = "External"/><Relationship Id="rId369" Type="http://schemas.openxmlformats.org/officeDocument/2006/relationships/hyperlink" Target="https://login.consultant.ru/link/?req=doc&amp;base=LAW&amp;n=541132&amp;date=14.08.2026&amp;dst=101886&amp;field=134" TargetMode = "External"/><Relationship Id="rId370" Type="http://schemas.openxmlformats.org/officeDocument/2006/relationships/hyperlink" Target="https://login.consultant.ru/link/?req=doc&amp;base=LAW&amp;n=483349&amp;date=14.08.2026&amp;dst=100473&amp;field=134" TargetMode = "External"/><Relationship Id="rId371" Type="http://schemas.openxmlformats.org/officeDocument/2006/relationships/hyperlink" Target="https://login.consultant.ru/link/?req=doc&amp;base=LAW&amp;n=153376&amp;date=14.08.2026&amp;dst=100149&amp;field=134" TargetMode = "External"/><Relationship Id="rId372" Type="http://schemas.openxmlformats.org/officeDocument/2006/relationships/hyperlink" Target="https://login.consultant.ru/link/?req=doc&amp;base=LAW&amp;n=494454&amp;date=14.08.2026&amp;dst=100098&amp;field=134" TargetMode = "External"/><Relationship Id="rId373" Type="http://schemas.openxmlformats.org/officeDocument/2006/relationships/hyperlink" Target="https://login.consultant.ru/link/?req=doc&amp;base=LAW&amp;n=153376&amp;date=14.08.2026&amp;dst=100043&amp;field=134" TargetMode = "External"/><Relationship Id="rId374" Type="http://schemas.openxmlformats.org/officeDocument/2006/relationships/hyperlink" Target="https://login.consultant.ru/link/?req=doc&amp;base=LAW&amp;n=153376&amp;date=14.08.2026&amp;dst=100046&amp;field=134" TargetMode = "External"/><Relationship Id="rId375" Type="http://schemas.openxmlformats.org/officeDocument/2006/relationships/hyperlink" Target="https://login.consultant.ru/link/?req=doc&amp;base=LAW&amp;n=446117&amp;date=14.08.2026&amp;dst=100009&amp;field=134" TargetMode = "External"/><Relationship Id="rId376" Type="http://schemas.openxmlformats.org/officeDocument/2006/relationships/hyperlink" Target="https://login.consultant.ru/link/?req=doc&amp;base=LAW&amp;n=420494&amp;date=14.08.2026&amp;dst=100074&amp;field=134" TargetMode = "External"/><Relationship Id="rId377" Type="http://schemas.openxmlformats.org/officeDocument/2006/relationships/hyperlink" Target="https://login.consultant.ru/link/?req=doc&amp;base=LAW&amp;n=420494&amp;date=14.08.2026&amp;dst=100075&amp;field=134" TargetMode = "External"/><Relationship Id="rId378" Type="http://schemas.openxmlformats.org/officeDocument/2006/relationships/hyperlink" Target="https://login.consultant.ru/link/?req=doc&amp;base=LAW&amp;n=512414&amp;date=14.08.2026&amp;dst=100008&amp;field=134" TargetMode = "External"/><Relationship Id="rId379" Type="http://schemas.openxmlformats.org/officeDocument/2006/relationships/hyperlink" Target="https://login.consultant.ru/link/?req=doc&amp;base=LAW&amp;n=153376&amp;date=14.08.2026&amp;dst=100009&amp;field=134" TargetMode = "External"/><Relationship Id="rId380" Type="http://schemas.openxmlformats.org/officeDocument/2006/relationships/hyperlink" Target="https://login.consultant.ru/link/?req=doc&amp;base=LAW&amp;n=389718&amp;date=14.08.2026&amp;dst=100061&amp;field=134" TargetMode = "External"/><Relationship Id="rId381" Type="http://schemas.openxmlformats.org/officeDocument/2006/relationships/hyperlink" Target="https://login.consultant.ru/link/?req=doc&amp;base=LAW&amp;n=501403&amp;date=14.08.2026&amp;dst=100495&amp;field=134" TargetMode = "External"/><Relationship Id="rId382" Type="http://schemas.openxmlformats.org/officeDocument/2006/relationships/hyperlink" Target="https://login.consultant.ru/link/?req=doc&amp;base=LAW&amp;n=389718&amp;date=14.08.2026&amp;dst=100062&amp;field=134" TargetMode = "External"/><Relationship Id="rId383" Type="http://schemas.openxmlformats.org/officeDocument/2006/relationships/hyperlink" Target="https://login.consultant.ru/link/?req=doc&amp;base=LAW&amp;n=501392&amp;date=14.08.2026&amp;dst=101668&amp;field=134" TargetMode = "External"/><Relationship Id="rId384" Type="http://schemas.openxmlformats.org/officeDocument/2006/relationships/hyperlink" Target="https://login.consultant.ru/link/?req=doc&amp;base=LAW&amp;n=538837&amp;date=14.08.2026&amp;dst=100183&amp;field=134" TargetMode = "External"/><Relationship Id="rId385" Type="http://schemas.openxmlformats.org/officeDocument/2006/relationships/hyperlink" Target="https://login.consultant.ru/link/?req=doc&amp;base=LAW&amp;n=389718&amp;date=14.08.2026&amp;dst=100063&amp;field=134" TargetMode = "External"/><Relationship Id="rId386" Type="http://schemas.openxmlformats.org/officeDocument/2006/relationships/hyperlink" Target="https://login.consultant.ru/link/?req=doc&amp;base=LAW&amp;n=353404&amp;date=14.08.2026&amp;dst=100010&amp;field=134" TargetMode = "External"/><Relationship Id="rId387" Type="http://schemas.openxmlformats.org/officeDocument/2006/relationships/hyperlink" Target="https://login.consultant.ru/link/?req=doc&amp;base=LAW&amp;n=541166&amp;date=14.08.2026" TargetMode = "External"/><Relationship Id="rId388" Type="http://schemas.openxmlformats.org/officeDocument/2006/relationships/hyperlink" Target="https://login.consultant.ru/link/?req=doc&amp;base=LAW&amp;n=287011&amp;date=14.08.2026&amp;dst=100439&amp;field=134" TargetMode = "External"/><Relationship Id="rId389" Type="http://schemas.openxmlformats.org/officeDocument/2006/relationships/hyperlink" Target="https://login.consultant.ru/link/?req=doc&amp;base=LAW&amp;n=287010&amp;date=14.08.2026&amp;dst=100435&amp;field=134" TargetMode = "External"/><Relationship Id="rId390" Type="http://schemas.openxmlformats.org/officeDocument/2006/relationships/hyperlink" Target="https://login.consultant.ru/link/?req=doc&amp;base=LAW&amp;n=287007&amp;date=14.08.2026&amp;dst=100589&amp;field=134" TargetMode = "External"/><Relationship Id="rId391" Type="http://schemas.openxmlformats.org/officeDocument/2006/relationships/hyperlink" Target="https://login.consultant.ru/link/?req=doc&amp;base=LAW&amp;n=286767&amp;date=14.08.2026&amp;dst=100509&amp;field=134" TargetMode = "External"/><Relationship Id="rId392" Type="http://schemas.openxmlformats.org/officeDocument/2006/relationships/hyperlink" Target="https://login.consultant.ru/link/?req=doc&amp;base=LAW&amp;n=372677&amp;date=14.08.2026&amp;dst=100499&amp;field=134" TargetMode = "External"/><Relationship Id="rId393" Type="http://schemas.openxmlformats.org/officeDocument/2006/relationships/hyperlink" Target="https://login.consultant.ru/link/?req=doc&amp;base=LAW&amp;n=501422&amp;date=14.08.2026&amp;dst=100219&amp;field=134" TargetMode = "External"/><Relationship Id="rId394" Type="http://schemas.openxmlformats.org/officeDocument/2006/relationships/hyperlink" Target="https://login.consultant.ru/link/?req=doc&amp;base=LAW&amp;n=511709&amp;date=14.08.2026&amp;dst=100135&amp;field=134" TargetMode = "External"/><Relationship Id="rId395" Type="http://schemas.openxmlformats.org/officeDocument/2006/relationships/hyperlink" Target="https://login.consultant.ru/link/?req=doc&amp;base=LAW&amp;n=511709&amp;date=14.08.2026&amp;dst=100423&amp;field=134" TargetMode = "External"/><Relationship Id="rId396" Type="http://schemas.openxmlformats.org/officeDocument/2006/relationships/hyperlink" Target="https://login.consultant.ru/link/?req=doc&amp;base=LAW&amp;n=485601&amp;date=14.08.2026&amp;dst=100005&amp;field=134" TargetMode = "External"/><Relationship Id="rId397" Type="http://schemas.openxmlformats.org/officeDocument/2006/relationships/hyperlink" Target="https://login.consultant.ru/link/?req=doc&amp;base=LAW&amp;n=436354&amp;date=14.08.2026&amp;dst=100196&amp;field=134" TargetMode = "External"/><Relationship Id="rId398" Type="http://schemas.openxmlformats.org/officeDocument/2006/relationships/hyperlink" Target="https://login.consultant.ru/link/?req=doc&amp;base=LAW&amp;n=389718&amp;date=14.08.2026&amp;dst=100064&amp;field=134" TargetMode = "External"/><Relationship Id="rId399" Type="http://schemas.openxmlformats.org/officeDocument/2006/relationships/hyperlink" Target="https://login.consultant.ru/link/?req=doc&amp;base=LAW&amp;n=389718&amp;date=14.08.2026&amp;dst=100065&amp;field=134" TargetMode = "External"/><Relationship Id="rId400" Type="http://schemas.openxmlformats.org/officeDocument/2006/relationships/hyperlink" Target="https://login.consultant.ru/link/?req=doc&amp;base=LAW&amp;n=389718&amp;date=14.08.2026&amp;dst=100067&amp;field=134" TargetMode = "External"/><Relationship Id="rId401" Type="http://schemas.openxmlformats.org/officeDocument/2006/relationships/hyperlink" Target="https://login.consultant.ru/link/?req=doc&amp;base=LAW&amp;n=482576&amp;date=14.08.2026&amp;dst=100168&amp;field=134" TargetMode = "External"/><Relationship Id="rId402" Type="http://schemas.openxmlformats.org/officeDocument/2006/relationships/hyperlink" Target="https://login.consultant.ru/link/?req=doc&amp;base=LAW&amp;n=541405&amp;date=14.08.2026&amp;dst=100111&amp;field=134" TargetMode = "External"/><Relationship Id="rId403" Type="http://schemas.openxmlformats.org/officeDocument/2006/relationships/hyperlink" Target="https://login.consultant.ru/link/?req=doc&amp;base=LAW&amp;n=482576&amp;date=14.08.2026&amp;dst=100099&amp;field=134" TargetMode = "External"/><Relationship Id="rId404" Type="http://schemas.openxmlformats.org/officeDocument/2006/relationships/hyperlink" Target="https://login.consultant.ru/link/?req=doc&amp;base=LAW&amp;n=389718&amp;date=14.08.2026&amp;dst=100069&amp;field=134" TargetMode = "External"/><Relationship Id="rId405" Type="http://schemas.openxmlformats.org/officeDocument/2006/relationships/hyperlink" Target="https://login.consultant.ru/link/?req=doc&amp;base=LAW&amp;n=389718&amp;date=14.08.2026&amp;dst=100070&amp;field=134" TargetMode = "External"/><Relationship Id="rId406" Type="http://schemas.openxmlformats.org/officeDocument/2006/relationships/hyperlink" Target="https://login.consultant.ru/link/?req=doc&amp;base=LAW&amp;n=403767&amp;date=14.08.2026&amp;dst=100010&amp;field=134" TargetMode = "External"/><Relationship Id="rId407" Type="http://schemas.openxmlformats.org/officeDocument/2006/relationships/hyperlink" Target="https://login.consultant.ru/link/?req=doc&amp;base=LAW&amp;n=389718&amp;date=14.08.2026&amp;dst=100071&amp;field=134" TargetMode = "External"/><Relationship Id="rId408" Type="http://schemas.openxmlformats.org/officeDocument/2006/relationships/hyperlink" Target="https://login.consultant.ru/link/?req=doc&amp;base=LAW&amp;n=389718&amp;date=14.08.2026&amp;dst=100072&amp;field=134" TargetMode = "External"/><Relationship Id="rId409" Type="http://schemas.openxmlformats.org/officeDocument/2006/relationships/hyperlink" Target="https://login.consultant.ru/link/?req=doc&amp;base=LAW&amp;n=492866&amp;date=14.08.2026&amp;dst=100019&amp;field=134" TargetMode = "External"/><Relationship Id="rId410" Type="http://schemas.openxmlformats.org/officeDocument/2006/relationships/hyperlink" Target="https://login.consultant.ru/link/?req=doc&amp;base=LAW&amp;n=492866&amp;date=14.08.2026&amp;dst=100076&amp;field=134" TargetMode = "External"/><Relationship Id="rId411" Type="http://schemas.openxmlformats.org/officeDocument/2006/relationships/hyperlink" Target="https://login.consultant.ru/link/?req=doc&amp;base=LAW&amp;n=494454&amp;date=14.08.2026&amp;dst=100099&amp;field=134" TargetMode = "External"/><Relationship Id="rId412" Type="http://schemas.openxmlformats.org/officeDocument/2006/relationships/hyperlink" Target="https://login.consultant.ru/link/?req=doc&amp;base=LAW&amp;n=465411&amp;date=14.08.2026&amp;dst=100027&amp;field=134" TargetMode = "External"/><Relationship Id="rId413" Type="http://schemas.openxmlformats.org/officeDocument/2006/relationships/hyperlink" Target="https://login.consultant.ru/link/?req=doc&amp;base=LAW&amp;n=430965&amp;date=14.08.2026&amp;dst=100009&amp;field=134" TargetMode = "External"/><Relationship Id="rId414" Type="http://schemas.openxmlformats.org/officeDocument/2006/relationships/hyperlink" Target="https://login.consultant.ru/link/?req=doc&amp;base=LAW&amp;n=501392&amp;date=14.08.2026&amp;dst=101669&amp;field=134" TargetMode = "External"/><Relationship Id="rId415" Type="http://schemas.openxmlformats.org/officeDocument/2006/relationships/hyperlink" Target="https://login.consultant.ru/link/?req=doc&amp;base=LAW&amp;n=494429&amp;date=14.08.2026&amp;dst=100086&amp;field=134" TargetMode = "External"/><Relationship Id="rId416" Type="http://schemas.openxmlformats.org/officeDocument/2006/relationships/hyperlink" Target="https://login.consultant.ru/link/?req=doc&amp;base=LAW&amp;n=494429&amp;date=14.08.2026&amp;dst=100088&amp;field=134" TargetMode = "External"/><Relationship Id="rId417" Type="http://schemas.openxmlformats.org/officeDocument/2006/relationships/hyperlink" Target="https://login.consultant.ru/link/?req=doc&amp;base=LAW&amp;n=420494&amp;date=14.08.2026&amp;dst=100078&amp;field=134" TargetMode = "External"/><Relationship Id="rId418" Type="http://schemas.openxmlformats.org/officeDocument/2006/relationships/hyperlink" Target="https://login.consultant.ru/link/?req=doc&amp;base=LAW&amp;n=358293&amp;date=14.08.2026&amp;dst=100011&amp;field=134" TargetMode = "External"/><Relationship Id="rId419" Type="http://schemas.openxmlformats.org/officeDocument/2006/relationships/hyperlink" Target="https://login.consultant.ru/link/?req=doc&amp;base=LAW&amp;n=523882&amp;date=14.08.2026&amp;dst=1&amp;field=134" TargetMode = "External"/><Relationship Id="rId420" Type="http://schemas.openxmlformats.org/officeDocument/2006/relationships/hyperlink" Target="https://login.consultant.ru/link/?req=doc&amp;base=LAW&amp;n=477331&amp;date=14.08.2026&amp;dst=100034&amp;field=134" TargetMode = "External"/><Relationship Id="rId421" Type="http://schemas.openxmlformats.org/officeDocument/2006/relationships/hyperlink" Target="https://login.consultant.ru/link/?req=doc&amp;base=LAW&amp;n=482576&amp;date=14.08.2026&amp;dst=100102&amp;field=134" TargetMode = "External"/><Relationship Id="rId422" Type="http://schemas.openxmlformats.org/officeDocument/2006/relationships/hyperlink" Target="https://login.consultant.ru/link/?req=doc&amp;base=LAW&amp;n=430227&amp;date=14.08.2026&amp;dst=100008&amp;field=134" TargetMode = "External"/><Relationship Id="rId423" Type="http://schemas.openxmlformats.org/officeDocument/2006/relationships/hyperlink" Target="https://login.consultant.ru/link/?req=doc&amp;base=LAW&amp;n=482576&amp;date=14.08.2026&amp;dst=100103&amp;field=134" TargetMode = "External"/><Relationship Id="rId424" Type="http://schemas.openxmlformats.org/officeDocument/2006/relationships/hyperlink" Target="https://login.consultant.ru/link/?req=doc&amp;base=LAW&amp;n=477331&amp;date=14.08.2026&amp;dst=100021&amp;field=134" TargetMode = "External"/><Relationship Id="rId425" Type="http://schemas.openxmlformats.org/officeDocument/2006/relationships/hyperlink" Target="https://login.consultant.ru/link/?req=doc&amp;base=LAW&amp;n=507736&amp;date=14.08.2026&amp;dst=100020&amp;field=134" TargetMode = "External"/><Relationship Id="rId426" Type="http://schemas.openxmlformats.org/officeDocument/2006/relationships/hyperlink" Target="https://login.consultant.ru/link/?req=doc&amp;base=LAW&amp;n=389800&amp;date=14.08.2026&amp;dst=100065&amp;field=134" TargetMode = "External"/><Relationship Id="rId427" Type="http://schemas.openxmlformats.org/officeDocument/2006/relationships/hyperlink" Target="https://login.consultant.ru/link/?req=doc&amp;base=LAW&amp;n=494454&amp;date=14.08.2026&amp;dst=100141&amp;field=134" TargetMode = "External"/><Relationship Id="rId428" Type="http://schemas.openxmlformats.org/officeDocument/2006/relationships/hyperlink" Target="https://login.consultant.ru/link/?req=doc&amp;base=LAW&amp;n=507738&amp;date=14.08.2026&amp;dst=100063&amp;field=134" TargetMode = "External"/><Relationship Id="rId429" Type="http://schemas.openxmlformats.org/officeDocument/2006/relationships/hyperlink" Target="https://login.consultant.ru/link/?req=doc&amp;base=LAW&amp;n=507738&amp;date=14.08.2026&amp;dst=100078&amp;field=134" TargetMode = "External"/><Relationship Id="rId430" Type="http://schemas.openxmlformats.org/officeDocument/2006/relationships/hyperlink" Target="https://login.consultant.ru/link/?req=doc&amp;base=LAW&amp;n=507738&amp;date=14.08.2026&amp;dst=100079&amp;field=134" TargetMode = "External"/><Relationship Id="rId431" Type="http://schemas.openxmlformats.org/officeDocument/2006/relationships/hyperlink" Target="https://login.consultant.ru/link/?req=doc&amp;base=LAW&amp;n=507738&amp;date=14.08.2026&amp;dst=100082&amp;field=134" TargetMode = "External"/><Relationship Id="rId432" Type="http://schemas.openxmlformats.org/officeDocument/2006/relationships/hyperlink" Target="https://login.consultant.ru/link/?req=doc&amp;base=LAW&amp;n=507738&amp;date=14.08.2026&amp;dst=100085&amp;field=134" TargetMode = "External"/><Relationship Id="rId433" Type="http://schemas.openxmlformats.org/officeDocument/2006/relationships/hyperlink" Target="https://login.consultant.ru/link/?req=doc&amp;base=LAW&amp;n=507738&amp;date=14.08.2026&amp;dst=100098&amp;field=134" TargetMode = "External"/><Relationship Id="rId434" Type="http://schemas.openxmlformats.org/officeDocument/2006/relationships/hyperlink" Target="https://login.consultant.ru/link/?req=doc&amp;base=LAW&amp;n=507738&amp;date=14.08.2026&amp;dst=100101&amp;field=134" TargetMode = "External"/><Relationship Id="rId435" Type="http://schemas.openxmlformats.org/officeDocument/2006/relationships/hyperlink" Target="https://login.consultant.ru/link/?req=doc&amp;base=LAW&amp;n=494454&amp;date=14.08.2026&amp;dst=100142&amp;field=134" TargetMode = "External"/><Relationship Id="rId436" Type="http://schemas.openxmlformats.org/officeDocument/2006/relationships/hyperlink" Target="https://login.consultant.ru/link/?req=doc&amp;base=LAW&amp;n=507738&amp;date=14.08.2026&amp;dst=100171&amp;field=134" TargetMode = "External"/><Relationship Id="rId437" Type="http://schemas.openxmlformats.org/officeDocument/2006/relationships/hyperlink" Target="https://login.consultant.ru/link/?req=doc&amp;base=LAW&amp;n=507738&amp;date=14.08.2026&amp;dst=100190&amp;field=134" TargetMode = "External"/><Relationship Id="rId438" Type="http://schemas.openxmlformats.org/officeDocument/2006/relationships/hyperlink" Target="https://login.consultant.ru/link/?req=doc&amp;base=LAW&amp;n=507738&amp;date=14.08.2026&amp;dst=100157&amp;field=134" TargetMode = "External"/><Relationship Id="rId439" Type="http://schemas.openxmlformats.org/officeDocument/2006/relationships/hyperlink" Target="https://login.consultant.ru/link/?req=doc&amp;base=LAW&amp;n=507738&amp;date=14.08.2026&amp;dst=100171&amp;field=134" TargetMode = "External"/><Relationship Id="rId440" Type="http://schemas.openxmlformats.org/officeDocument/2006/relationships/hyperlink" Target="https://login.consultant.ru/link/?req=doc&amp;base=LAW&amp;n=507738&amp;date=14.08.2026&amp;dst=100190&amp;field=134" TargetMode = "External"/><Relationship Id="rId441" Type="http://schemas.openxmlformats.org/officeDocument/2006/relationships/hyperlink" Target="https://login.consultant.ru/link/?req=doc&amp;base=LAW&amp;n=507738&amp;date=14.08.2026&amp;dst=100020&amp;field=134" TargetMode = "External"/><Relationship Id="rId442" Type="http://schemas.openxmlformats.org/officeDocument/2006/relationships/hyperlink" Target="https://login.consultant.ru/link/?req=doc&amp;base=LAW&amp;n=507738&amp;date=14.08.2026&amp;dst=100040&amp;field=134" TargetMode = "External"/><Relationship Id="rId443" Type="http://schemas.openxmlformats.org/officeDocument/2006/relationships/hyperlink" Target="https://login.consultant.ru/link/?req=doc&amp;base=LAW&amp;n=432327&amp;date=14.08.2026&amp;dst=100008&amp;field=134" TargetMode = "External"/><Relationship Id="rId444" Type="http://schemas.openxmlformats.org/officeDocument/2006/relationships/hyperlink" Target="https://login.consultant.ru/link/?req=doc&amp;base=LAW&amp;n=432327&amp;date=14.08.2026&amp;dst=100018&amp;field=134" TargetMode = "External"/><Relationship Id="rId445" Type="http://schemas.openxmlformats.org/officeDocument/2006/relationships/hyperlink" Target="https://login.consultant.ru/link/?req=doc&amp;base=LAW&amp;n=539817&amp;date=14.08.2026&amp;dst=100013&amp;field=134" TargetMode = "External"/><Relationship Id="rId446" Type="http://schemas.openxmlformats.org/officeDocument/2006/relationships/hyperlink" Target="https://login.consultant.ru/link/?req=doc&amp;base=LAW&amp;n=539817&amp;date=14.08.2026&amp;dst=100006&amp;field=134" TargetMode = "External"/><Relationship Id="rId447" Type="http://schemas.openxmlformats.org/officeDocument/2006/relationships/hyperlink" Target="https://login.consultant.ru/link/?req=doc&amp;base=LAW&amp;n=494454&amp;date=14.08.2026&amp;dst=100143&amp;field=134" TargetMode = "External"/><Relationship Id="rId448" Type="http://schemas.openxmlformats.org/officeDocument/2006/relationships/hyperlink" Target="https://login.consultant.ru/link/?req=doc&amp;base=LAW&amp;n=494454&amp;date=14.08.2026&amp;dst=100145&amp;field=134" TargetMode = "External"/><Relationship Id="rId449" Type="http://schemas.openxmlformats.org/officeDocument/2006/relationships/hyperlink" Target="https://login.consultant.ru/link/?req=doc&amp;base=LAW&amp;n=389800&amp;date=14.08.2026&amp;dst=100105&amp;field=134" TargetMode = "External"/><Relationship Id="rId450" Type="http://schemas.openxmlformats.org/officeDocument/2006/relationships/hyperlink" Target="https://login.consultant.ru/link/?req=doc&amp;base=LAW&amp;n=524118&amp;date=14.08.2026&amp;dst=100357&amp;field=134" TargetMode = "External"/><Relationship Id="rId451" Type="http://schemas.openxmlformats.org/officeDocument/2006/relationships/hyperlink" Target="https://login.consultant.ru/link/?req=doc&amp;base=LAW&amp;n=494454&amp;date=14.08.2026&amp;dst=100146&amp;field=134" TargetMode = "External"/><Relationship Id="rId452" Type="http://schemas.openxmlformats.org/officeDocument/2006/relationships/hyperlink" Target="https://login.consultant.ru/link/?req=doc&amp;base=LAW&amp;n=494454&amp;date=14.08.2026&amp;dst=100147&amp;field=134" TargetMode = "External"/><Relationship Id="rId453" Type="http://schemas.openxmlformats.org/officeDocument/2006/relationships/hyperlink" Target="https://login.consultant.ru/link/?req=doc&amp;base=LAW&amp;n=389718&amp;date=14.08.2026&amp;dst=100075&amp;field=134" TargetMode = "External"/><Relationship Id="rId454" Type="http://schemas.openxmlformats.org/officeDocument/2006/relationships/hyperlink" Target="https://login.consultant.ru/link/?req=doc&amp;base=LAW&amp;n=389718&amp;date=14.08.2026&amp;dst=100082&amp;field=134" TargetMode = "External"/><Relationship Id="rId455" Type="http://schemas.openxmlformats.org/officeDocument/2006/relationships/hyperlink" Target="https://login.consultant.ru/link/?req=doc&amp;base=LAW&amp;n=494454&amp;date=14.08.2026&amp;dst=100148&amp;field=134" TargetMode = "External"/><Relationship Id="rId456" Type="http://schemas.openxmlformats.org/officeDocument/2006/relationships/hyperlink" Target="https://login.consultant.ru/link/?req=doc&amp;base=LAW&amp;n=494454&amp;date=14.08.2026&amp;dst=100150&amp;field=134" TargetMode = "External"/><Relationship Id="rId457" Type="http://schemas.openxmlformats.org/officeDocument/2006/relationships/hyperlink" Target="https://login.consultant.ru/link/?req=doc&amp;base=LAW&amp;n=494454&amp;date=14.08.2026&amp;dst=100151&amp;field=134" TargetMode = "External"/><Relationship Id="rId458" Type="http://schemas.openxmlformats.org/officeDocument/2006/relationships/hyperlink" Target="https://login.consultant.ru/link/?req=doc&amp;base=LAW&amp;n=494454&amp;date=14.08.2026&amp;dst=100152&amp;field=134" TargetMode = "External"/><Relationship Id="rId459" Type="http://schemas.openxmlformats.org/officeDocument/2006/relationships/hyperlink" Target="https://login.consultant.ru/link/?req=doc&amp;base=LAW&amp;n=494454&amp;date=14.08.2026&amp;dst=100154&amp;field=134" TargetMode = "External"/><Relationship Id="rId460" Type="http://schemas.openxmlformats.org/officeDocument/2006/relationships/hyperlink" Target="https://login.consultant.ru/link/?req=doc&amp;base=LAW&amp;n=408478&amp;date=14.08.2026&amp;dst=4&amp;field=134" TargetMode = "External"/><Relationship Id="rId461" Type="http://schemas.openxmlformats.org/officeDocument/2006/relationships/hyperlink" Target="https://login.consultant.ru/link/?req=doc&amp;base=LAW&amp;n=494454&amp;date=14.08.2026&amp;dst=100155&amp;field=134" TargetMode = "External"/><Relationship Id="rId462" Type="http://schemas.openxmlformats.org/officeDocument/2006/relationships/hyperlink" Target="https://login.consultant.ru/link/?req=doc&amp;base=LAW&amp;n=524118&amp;date=14.08.2026&amp;dst=100446&amp;field=134" TargetMode = "External"/><Relationship Id="rId463" Type="http://schemas.openxmlformats.org/officeDocument/2006/relationships/hyperlink" Target="https://login.consultant.ru/link/?req=doc&amp;base=LAW&amp;n=524118&amp;date=14.08.2026&amp;dst=100382&amp;field=134" TargetMode = "External"/><Relationship Id="rId464" Type="http://schemas.openxmlformats.org/officeDocument/2006/relationships/hyperlink" Target="https://login.consultant.ru/link/?req=doc&amp;base=LAW&amp;n=524118&amp;date=14.08.2026&amp;dst=100440&amp;field=134" TargetMode = "External"/><Relationship Id="rId465" Type="http://schemas.openxmlformats.org/officeDocument/2006/relationships/hyperlink" Target="https://login.consultant.ru/link/?req=doc&amp;base=LAW&amp;n=389718&amp;date=14.08.2026&amp;dst=100083&amp;field=134" TargetMode = "External"/><Relationship Id="rId466" Type="http://schemas.openxmlformats.org/officeDocument/2006/relationships/hyperlink" Target="https://login.consultant.ru/link/?req=doc&amp;base=LAW&amp;n=494454&amp;date=14.08.2026&amp;dst=100157&amp;field=134" TargetMode = "External"/><Relationship Id="rId467" Type="http://schemas.openxmlformats.org/officeDocument/2006/relationships/hyperlink" Target="https://login.consultant.ru/link/?req=doc&amp;base=LAW&amp;n=494454&amp;date=14.08.2026&amp;dst=100158&amp;field=134" TargetMode = "External"/><Relationship Id="rId468" Type="http://schemas.openxmlformats.org/officeDocument/2006/relationships/hyperlink" Target="https://login.consultant.ru/link/?req=doc&amp;base=LAW&amp;n=494366&amp;date=14.08.2026&amp;dst=100013&amp;field=134" TargetMode = "External"/><Relationship Id="rId469" Type="http://schemas.openxmlformats.org/officeDocument/2006/relationships/hyperlink" Target="https://login.consultant.ru/link/?req=doc&amp;base=LAW&amp;n=494454&amp;date=14.08.2026&amp;dst=100161&amp;field=134" TargetMode = "External"/><Relationship Id="rId470" Type="http://schemas.openxmlformats.org/officeDocument/2006/relationships/hyperlink" Target="https://login.consultant.ru/link/?req=doc&amp;base=LAW&amp;n=494454&amp;date=14.08.2026&amp;dst=100162&amp;field=134" TargetMode = "External"/><Relationship Id="rId471" Type="http://schemas.openxmlformats.org/officeDocument/2006/relationships/hyperlink" Target="https://login.consultant.ru/link/?req=doc&amp;base=LAW&amp;n=494454&amp;date=14.08.2026&amp;dst=100164&amp;field=134" TargetMode = "External"/><Relationship Id="rId472" Type="http://schemas.openxmlformats.org/officeDocument/2006/relationships/hyperlink" Target="https://login.consultant.ru/link/?req=doc&amp;base=LAW&amp;n=494454&amp;date=14.08.2026&amp;dst=100165&amp;field=134" TargetMode = "External"/><Relationship Id="rId473" Type="http://schemas.openxmlformats.org/officeDocument/2006/relationships/hyperlink" Target="https://login.consultant.ru/link/?req=doc&amp;base=LAW&amp;n=494454&amp;date=14.08.2026&amp;dst=100166&amp;field=134" TargetMode = "External"/><Relationship Id="rId474" Type="http://schemas.openxmlformats.org/officeDocument/2006/relationships/hyperlink" Target="https://login.consultant.ru/link/?req=doc&amp;base=LAW&amp;n=389718&amp;date=14.08.2026&amp;dst=100085&amp;field=134" TargetMode = "External"/><Relationship Id="rId475" Type="http://schemas.openxmlformats.org/officeDocument/2006/relationships/hyperlink" Target="https://login.consultant.ru/link/?req=doc&amp;base=LAW&amp;n=389718&amp;date=14.08.2026&amp;dst=100090&amp;field=134" TargetMode = "External"/><Relationship Id="rId476" Type="http://schemas.openxmlformats.org/officeDocument/2006/relationships/hyperlink" Target="https://login.consultant.ru/link/?req=doc&amp;base=LAW&amp;n=494454&amp;date=14.08.2026&amp;dst=100167&amp;field=134" TargetMode = "External"/><Relationship Id="rId477" Type="http://schemas.openxmlformats.org/officeDocument/2006/relationships/hyperlink" Target="https://login.consultant.ru/link/?req=doc&amp;base=LAW&amp;n=430968&amp;date=14.08.2026&amp;dst=100011&amp;field=134" TargetMode = "External"/><Relationship Id="rId478" Type="http://schemas.openxmlformats.org/officeDocument/2006/relationships/hyperlink" Target="https://login.consultant.ru/link/?req=doc&amp;base=LAW&amp;n=389718&amp;date=14.08.2026&amp;dst=100091&amp;field=134" TargetMode = "External"/><Relationship Id="rId479" Type="http://schemas.openxmlformats.org/officeDocument/2006/relationships/hyperlink" Target="https://login.consultant.ru/link/?req=doc&amp;base=LAW&amp;n=494454&amp;date=14.08.2026&amp;dst=100168&amp;field=134" TargetMode = "External"/><Relationship Id="rId480" Type="http://schemas.openxmlformats.org/officeDocument/2006/relationships/hyperlink" Target="https://login.consultant.ru/link/?req=doc&amp;base=LAW&amp;n=494454&amp;date=14.08.2026&amp;dst=100169&amp;field=134" TargetMode = "External"/><Relationship Id="rId481" Type="http://schemas.openxmlformats.org/officeDocument/2006/relationships/hyperlink" Target="https://login.consultant.ru/link/?req=doc&amp;base=LAW&amp;n=494454&amp;date=14.08.2026&amp;dst=100171&amp;field=134" TargetMode = "External"/><Relationship Id="rId482" Type="http://schemas.openxmlformats.org/officeDocument/2006/relationships/hyperlink" Target="https://login.consultant.ru/link/?req=doc&amp;base=LAW&amp;n=494454&amp;date=14.08.2026&amp;dst=100172&amp;field=134" TargetMode = "External"/><Relationship Id="rId483" Type="http://schemas.openxmlformats.org/officeDocument/2006/relationships/hyperlink" Target="https://login.consultant.ru/link/?req=doc&amp;base=LAW&amp;n=420494&amp;date=14.08.2026&amp;dst=100081&amp;field=134" TargetMode = "External"/><Relationship Id="rId484" Type="http://schemas.openxmlformats.org/officeDocument/2006/relationships/hyperlink" Target="https://login.consultant.ru/link/?req=doc&amp;base=LAW&amp;n=536617&amp;date=14.08.2026" TargetMode = "External"/><Relationship Id="rId485" Type="http://schemas.openxmlformats.org/officeDocument/2006/relationships/hyperlink" Target="https://login.consultant.ru/link/?req=doc&amp;base=LAW&amp;n=200687&amp;date=14.08.2026&amp;dst=100034&amp;field=134" TargetMode = "External"/><Relationship Id="rId486" Type="http://schemas.openxmlformats.org/officeDocument/2006/relationships/hyperlink" Target="https://login.consultant.ru/link/?req=doc&amp;base=LAW&amp;n=494454&amp;date=14.08.2026&amp;dst=100196&amp;field=134" TargetMode = "External"/><Relationship Id="rId487" Type="http://schemas.openxmlformats.org/officeDocument/2006/relationships/hyperlink" Target="https://login.consultant.ru/link/?req=doc&amp;base=LAW&amp;n=501392&amp;date=14.08.2026&amp;dst=101671&amp;field=134" TargetMode = "External"/><Relationship Id="rId488" Type="http://schemas.openxmlformats.org/officeDocument/2006/relationships/hyperlink" Target="https://login.consultant.ru/link/?req=doc&amp;base=LAW&amp;n=501392&amp;date=14.08.2026&amp;dst=101673&amp;field=134" TargetMode = "External"/><Relationship Id="rId489" Type="http://schemas.openxmlformats.org/officeDocument/2006/relationships/hyperlink" Target="https://login.consultant.ru/link/?req=doc&amp;base=LAW&amp;n=501403&amp;date=14.08.2026&amp;dst=100511&amp;field=134" TargetMode = "External"/><Relationship Id="rId490" Type="http://schemas.openxmlformats.org/officeDocument/2006/relationships/hyperlink" Target="https://login.consultant.ru/link/?req=doc&amp;base=LAW&amp;n=200687&amp;date=14.08.2026&amp;dst=100037&amp;field=134" TargetMode = "External"/><Relationship Id="rId491" Type="http://schemas.openxmlformats.org/officeDocument/2006/relationships/hyperlink" Target="https://login.consultant.ru/link/?req=doc&amp;base=LAW&amp;n=200687&amp;date=14.08.2026&amp;dst=100038&amp;field=134" TargetMode = "External"/><Relationship Id="rId492" Type="http://schemas.openxmlformats.org/officeDocument/2006/relationships/hyperlink" Target="https://login.consultant.ru/link/?req=doc&amp;base=LAW&amp;n=501392&amp;date=14.08.2026&amp;dst=101674&amp;field=134" TargetMode = "External"/><Relationship Id="rId493" Type="http://schemas.openxmlformats.org/officeDocument/2006/relationships/hyperlink" Target="https://login.consultant.ru/link/?req=doc&amp;base=LAW&amp;n=200687&amp;date=14.08.2026&amp;dst=100039&amp;field=134" TargetMode = "External"/><Relationship Id="rId494" Type="http://schemas.openxmlformats.org/officeDocument/2006/relationships/hyperlink" Target="https://login.consultant.ru/link/?req=doc&amp;base=LAW&amp;n=200687&amp;date=14.08.2026&amp;dst=100041&amp;field=134" TargetMode = "External"/><Relationship Id="rId495" Type="http://schemas.openxmlformats.org/officeDocument/2006/relationships/hyperlink" Target="https://login.consultant.ru/link/?req=doc&amp;base=LAW&amp;n=491412&amp;date=14.08.2026&amp;dst=100123&amp;field=134" TargetMode = "External"/><Relationship Id="rId496" Type="http://schemas.openxmlformats.org/officeDocument/2006/relationships/hyperlink" Target="https://login.consultant.ru/link/?req=doc&amp;base=LAW&amp;n=494454&amp;date=14.08.2026&amp;dst=100199&amp;field=134" TargetMode = "External"/><Relationship Id="rId497" Type="http://schemas.openxmlformats.org/officeDocument/2006/relationships/hyperlink" Target="https://login.consultant.ru/link/?req=doc&amp;base=LAW&amp;n=536617&amp;date=14.08.2026&amp;dst=101017&amp;field=134" TargetMode = "External"/><Relationship Id="rId498" Type="http://schemas.openxmlformats.org/officeDocument/2006/relationships/hyperlink" Target="https://login.consultant.ru/link/?req=doc&amp;base=LAW&amp;n=494454&amp;date=14.08.2026&amp;dst=100200&amp;field=134" TargetMode = "External"/><Relationship Id="rId499" Type="http://schemas.openxmlformats.org/officeDocument/2006/relationships/hyperlink" Target="https://login.consultant.ru/link/?req=doc&amp;base=LAW&amp;n=541405&amp;date=14.08.2026&amp;dst=100075&amp;field=134" TargetMode = "External"/><Relationship Id="rId500" Type="http://schemas.openxmlformats.org/officeDocument/2006/relationships/hyperlink" Target="https://login.consultant.ru/link/?req=doc&amp;base=LAW&amp;n=540314&amp;date=14.08.2026&amp;dst=6205&amp;field=134" TargetMode = "External"/><Relationship Id="rId501" Type="http://schemas.openxmlformats.org/officeDocument/2006/relationships/hyperlink" Target="https://login.consultant.ru/link/?req=doc&amp;base=LAW&amp;n=482576&amp;date=14.08.2026&amp;dst=100104&amp;field=134" TargetMode = "External"/><Relationship Id="rId502" Type="http://schemas.openxmlformats.org/officeDocument/2006/relationships/hyperlink" Target="https://login.consultant.ru/link/?req=doc&amp;base=LAW&amp;n=494454&amp;date=14.08.2026&amp;dst=100202&amp;field=134" TargetMode = "External"/><Relationship Id="rId503" Type="http://schemas.openxmlformats.org/officeDocument/2006/relationships/hyperlink" Target="https://login.consultant.ru/link/?req=doc&amp;base=LAW&amp;n=447102&amp;date=14.08.2026&amp;dst=100009&amp;field=134" TargetMode = "External"/><Relationship Id="rId504" Type="http://schemas.openxmlformats.org/officeDocument/2006/relationships/hyperlink" Target="https://login.consultant.ru/link/?req=doc&amp;base=LAW&amp;n=494454&amp;date=14.08.2026&amp;dst=100207&amp;field=134" TargetMode = "External"/><Relationship Id="rId505" Type="http://schemas.openxmlformats.org/officeDocument/2006/relationships/hyperlink" Target="https://login.consultant.ru/link/?req=doc&amp;base=LAW&amp;n=447102&amp;date=14.08.2026&amp;dst=100328&amp;field=134" TargetMode = "External"/><Relationship Id="rId506" Type="http://schemas.openxmlformats.org/officeDocument/2006/relationships/hyperlink" Target="https://login.consultant.ru/link/?req=doc&amp;base=LAW&amp;n=537945&amp;date=14.08.2026&amp;dst=62&amp;field=134" TargetMode = "External"/><Relationship Id="rId507" Type="http://schemas.openxmlformats.org/officeDocument/2006/relationships/hyperlink" Target="https://login.consultant.ru/link/?req=doc&amp;base=LAW&amp;n=527104&amp;date=14.08.2026&amp;dst=124&amp;field=134" TargetMode = "External"/><Relationship Id="rId508" Type="http://schemas.openxmlformats.org/officeDocument/2006/relationships/hyperlink" Target="https://login.consultant.ru/link/?req=doc&amp;base=LAW&amp;n=388794&amp;date=14.08.2026&amp;dst=100021&amp;field=134" TargetMode = "External"/><Relationship Id="rId509" Type="http://schemas.openxmlformats.org/officeDocument/2006/relationships/hyperlink" Target="https://login.consultant.ru/link/?req=doc&amp;base=LAW&amp;n=494454&amp;date=14.08.2026&amp;dst=100214&amp;field=134" TargetMode = "External"/><Relationship Id="rId510" Type="http://schemas.openxmlformats.org/officeDocument/2006/relationships/hyperlink" Target="https://login.consultant.ru/link/?req=doc&amp;base=LAW&amp;n=540928&amp;date=14.08.2026&amp;dst=100011&amp;field=134" TargetMode = "External"/><Relationship Id="rId511" Type="http://schemas.openxmlformats.org/officeDocument/2006/relationships/hyperlink" Target="https://login.consultant.ru/link/?req=doc&amp;base=LAW&amp;n=541400&amp;date=14.08.2026&amp;dst=12522&amp;field=134" TargetMode = "External"/><Relationship Id="rId512" Type="http://schemas.openxmlformats.org/officeDocument/2006/relationships/hyperlink" Target="https://login.consultant.ru/link/?req=doc&amp;base=LAW&amp;n=494454&amp;date=14.08.2026&amp;dst=100215&amp;field=134" TargetMode = "External"/><Relationship Id="rId513" Type="http://schemas.openxmlformats.org/officeDocument/2006/relationships/hyperlink" Target="https://login.consultant.ru/link/?req=doc&amp;base=LAW&amp;n=494454&amp;date=14.08.2026&amp;dst=100216&amp;field=134" TargetMode = "External"/><Relationship Id="rId514" Type="http://schemas.openxmlformats.org/officeDocument/2006/relationships/hyperlink" Target="https://login.consultant.ru/link/?req=doc&amp;base=LAW&amp;n=389724&amp;date=14.08.2026&amp;dst=100025&amp;field=134" TargetMode = "External"/><Relationship Id="rId515" Type="http://schemas.openxmlformats.org/officeDocument/2006/relationships/hyperlink" Target="https://login.consultant.ru/link/?req=doc&amp;base=LAW&amp;n=389800&amp;date=14.08.2026&amp;dst=100119&amp;field=134" TargetMode = "External"/><Relationship Id="rId516" Type="http://schemas.openxmlformats.org/officeDocument/2006/relationships/hyperlink" Target="https://login.consultant.ru/link/?req=doc&amp;base=LAW&amp;n=389931&amp;date=14.08.2026&amp;dst=100027&amp;field=134" TargetMode = "External"/><Relationship Id="rId517" Type="http://schemas.openxmlformats.org/officeDocument/2006/relationships/hyperlink" Target="https://login.consultant.ru/link/?req=doc&amp;base=LAW&amp;n=465418&amp;date=14.08.2026&amp;dst=100036&amp;field=134" TargetMode = "External"/><Relationship Id="rId518" Type="http://schemas.openxmlformats.org/officeDocument/2006/relationships/hyperlink" Target="https://login.consultant.ru/link/?req=doc&amp;base=LAW&amp;n=505930&amp;date=14.08.2026&amp;dst=100005&amp;field=134" TargetMode = "External"/><Relationship Id="rId519" Type="http://schemas.openxmlformats.org/officeDocument/2006/relationships/hyperlink" Target="https://login.consultant.ru/link/?req=doc&amp;base=LAW&amp;n=494429&amp;date=14.08.2026&amp;dst=100089&amp;field=134" TargetMode = "External"/><Relationship Id="rId520" Type="http://schemas.openxmlformats.org/officeDocument/2006/relationships/hyperlink" Target="https://login.consultant.ru/link/?req=doc&amp;base=LAW&amp;n=389724&amp;date=14.08.2026&amp;dst=100029&amp;field=134" TargetMode = "External"/><Relationship Id="rId521" Type="http://schemas.openxmlformats.org/officeDocument/2006/relationships/hyperlink" Target="https://login.consultant.ru/link/?req=doc&amp;base=LAW&amp;n=389724&amp;date=14.08.2026&amp;dst=100036&amp;field=134" TargetMode = "External"/><Relationship Id="rId522" Type="http://schemas.openxmlformats.org/officeDocument/2006/relationships/hyperlink" Target="https://login.consultant.ru/link/?req=doc&amp;base=LAW&amp;n=527104&amp;date=14.08.2026&amp;dst=135&amp;field=134" TargetMode = "External"/><Relationship Id="rId523" Type="http://schemas.openxmlformats.org/officeDocument/2006/relationships/hyperlink" Target="https://login.consultant.ru/link/?req=doc&amp;base=LAW&amp;n=537945&amp;date=14.08.2026&amp;dst=148&amp;field=134" TargetMode = "External"/><Relationship Id="rId524" Type="http://schemas.openxmlformats.org/officeDocument/2006/relationships/hyperlink" Target="https://login.consultant.ru/link/?req=doc&amp;base=LAW&amp;n=527104&amp;date=14.08.2026&amp;dst=124&amp;field=134" TargetMode = "External"/><Relationship Id="rId525" Type="http://schemas.openxmlformats.org/officeDocument/2006/relationships/hyperlink" Target="https://login.consultant.ru/link/?req=doc&amp;base=LAW&amp;n=389800&amp;date=14.08.2026&amp;dst=100120&amp;field=134" TargetMode = "External"/><Relationship Id="rId526" Type="http://schemas.openxmlformats.org/officeDocument/2006/relationships/hyperlink" Target="https://login.consultant.ru/link/?req=doc&amp;base=LAW&amp;n=494454&amp;date=14.08.2026&amp;dst=100217&amp;field=134" TargetMode = "External"/><Relationship Id="rId527" Type="http://schemas.openxmlformats.org/officeDocument/2006/relationships/hyperlink" Target="https://login.consultant.ru/link/?req=doc&amp;base=LAW&amp;n=389800&amp;date=14.08.2026&amp;dst=100121&amp;field=134" TargetMode = "External"/><Relationship Id="rId528" Type="http://schemas.openxmlformats.org/officeDocument/2006/relationships/hyperlink" Target="https://login.consultant.ru/link/?req=doc&amp;base=LAW&amp;n=389931&amp;date=14.08.2026&amp;dst=100028&amp;field=134" TargetMode = "External"/><Relationship Id="rId529" Type="http://schemas.openxmlformats.org/officeDocument/2006/relationships/hyperlink" Target="https://login.consultant.ru/link/?req=doc&amp;base=LAW&amp;n=494454&amp;date=14.08.2026&amp;dst=100218&amp;field=134" TargetMode = "External"/><Relationship Id="rId530" Type="http://schemas.openxmlformats.org/officeDocument/2006/relationships/hyperlink" Target="https://login.consultant.ru/link/?req=doc&amp;base=LAW&amp;n=420494&amp;date=14.08.2026&amp;dst=100083&amp;field=134" TargetMode = "External"/><Relationship Id="rId531" Type="http://schemas.openxmlformats.org/officeDocument/2006/relationships/hyperlink" Target="https://login.consultant.ru/link/?req=doc&amp;base=LAW&amp;n=505962&amp;date=14.08.2026&amp;dst=100012&amp;field=134" TargetMode = "External"/><Relationship Id="rId532" Type="http://schemas.openxmlformats.org/officeDocument/2006/relationships/hyperlink" Target="https://login.consultant.ru/link/?req=doc&amp;base=LAW&amp;n=505962&amp;date=14.08.2026&amp;dst=100047&amp;field=134" TargetMode = "External"/><Relationship Id="rId533" Type="http://schemas.openxmlformats.org/officeDocument/2006/relationships/hyperlink" Target="https://login.consultant.ru/link/?req=doc&amp;base=LAW&amp;n=389724&amp;date=14.08.2026&amp;dst=100039&amp;field=134" TargetMode = "External"/><Relationship Id="rId534" Type="http://schemas.openxmlformats.org/officeDocument/2006/relationships/hyperlink" Target="https://login.consultant.ru/link/?req=doc&amp;base=LAW&amp;n=389724&amp;date=14.08.2026&amp;dst=100041&amp;field=134" TargetMode = "External"/><Relationship Id="rId535" Type="http://schemas.openxmlformats.org/officeDocument/2006/relationships/hyperlink" Target="https://login.consultant.ru/link/?req=doc&amp;base=LAW&amp;n=389724&amp;date=14.08.2026&amp;dst=100042&amp;field=134" TargetMode = "External"/><Relationship Id="rId536" Type="http://schemas.openxmlformats.org/officeDocument/2006/relationships/hyperlink" Target="https://login.consultant.ru/link/?req=doc&amp;base=LAW&amp;n=430961&amp;date=14.08.2026&amp;dst=100009&amp;field=134" TargetMode = "External"/><Relationship Id="rId537" Type="http://schemas.openxmlformats.org/officeDocument/2006/relationships/hyperlink" Target="https://login.consultant.ru/link/?req=doc&amp;base=LAW&amp;n=420494&amp;date=14.08.2026&amp;dst=100084&amp;field=134" TargetMode = "External"/><Relationship Id="rId538" Type="http://schemas.openxmlformats.org/officeDocument/2006/relationships/hyperlink" Target="https://login.consultant.ru/link/?req=doc&amp;base=LAW&amp;n=482576&amp;date=14.08.2026&amp;dst=100106&amp;field=134" TargetMode = "External"/><Relationship Id="rId539" Type="http://schemas.openxmlformats.org/officeDocument/2006/relationships/hyperlink" Target="https://login.consultant.ru/link/?req=doc&amp;base=LAW&amp;n=494454&amp;date=14.08.2026&amp;dst=100221&amp;field=134" TargetMode = "External"/><Relationship Id="rId540" Type="http://schemas.openxmlformats.org/officeDocument/2006/relationships/hyperlink" Target="https://login.consultant.ru/link/?req=doc&amp;base=LAW&amp;n=389724&amp;date=14.08.2026&amp;dst=100047&amp;field=134" TargetMode = "External"/><Relationship Id="rId541" Type="http://schemas.openxmlformats.org/officeDocument/2006/relationships/hyperlink" Target="https://login.consultant.ru/link/?req=doc&amp;base=LAW&amp;n=540517&amp;date=14.08.2026&amp;dst=512&amp;field=134" TargetMode = "External"/><Relationship Id="rId542" Type="http://schemas.openxmlformats.org/officeDocument/2006/relationships/hyperlink" Target="https://login.consultant.ru/link/?req=doc&amp;base=LAW&amp;n=494454&amp;date=14.08.2026&amp;dst=100222&amp;field=134" TargetMode = "External"/><Relationship Id="rId543" Type="http://schemas.openxmlformats.org/officeDocument/2006/relationships/hyperlink" Target="https://login.consultant.ru/link/?req=doc&amp;base=LAW&amp;n=541136&amp;date=14.08.2026&amp;dst=1123&amp;field=134" TargetMode = "External"/><Relationship Id="rId544" Type="http://schemas.openxmlformats.org/officeDocument/2006/relationships/hyperlink" Target="https://login.consultant.ru/link/?req=doc&amp;base=LAW&amp;n=541136&amp;date=14.08.2026&amp;dst=1104&amp;field=134" TargetMode = "External"/><Relationship Id="rId545" Type="http://schemas.openxmlformats.org/officeDocument/2006/relationships/hyperlink" Target="https://login.consultant.ru/link/?req=doc&amp;base=LAW&amp;n=501403&amp;date=14.08.2026&amp;dst=100517&amp;field=134" TargetMode = "External"/><Relationship Id="rId546" Type="http://schemas.openxmlformats.org/officeDocument/2006/relationships/hyperlink" Target="https://login.consultant.ru/link/?req=doc&amp;base=LAW&amp;n=540448&amp;date=14.08.2026&amp;dst=101897&amp;field=134" TargetMode = "External"/><Relationship Id="rId547" Type="http://schemas.openxmlformats.org/officeDocument/2006/relationships/hyperlink" Target="https://login.consultant.ru/link/?req=doc&amp;base=LAW&amp;n=540448&amp;date=14.08.2026&amp;dst=2054&amp;field=134" TargetMode = "External"/><Relationship Id="rId548" Type="http://schemas.openxmlformats.org/officeDocument/2006/relationships/hyperlink" Target="https://login.consultant.ru/link/?req=doc&amp;base=LAW&amp;n=540448&amp;date=14.08.2026&amp;dst=2072&amp;field=134" TargetMode = "External"/><Relationship Id="rId549" Type="http://schemas.openxmlformats.org/officeDocument/2006/relationships/hyperlink" Target="https://login.consultant.ru/link/?req=doc&amp;base=LAW&amp;n=540448&amp;date=14.08.2026&amp;dst=2086&amp;field=134" TargetMode = "External"/><Relationship Id="rId550" Type="http://schemas.openxmlformats.org/officeDocument/2006/relationships/hyperlink" Target="https://login.consultant.ru/link/?req=doc&amp;base=LAW&amp;n=209864&amp;date=14.08.2026&amp;dst=100009&amp;field=134" TargetMode = "External"/><Relationship Id="rId551" Type="http://schemas.openxmlformats.org/officeDocument/2006/relationships/hyperlink" Target="https://login.consultant.ru/link/?req=doc&amp;base=LAW&amp;n=540517&amp;date=14.08.2026&amp;dst=2620&amp;field=134" TargetMode = "External"/><Relationship Id="rId552" Type="http://schemas.openxmlformats.org/officeDocument/2006/relationships/hyperlink" Target="https://login.consultant.ru/link/?req=doc&amp;base=LAW&amp;n=209864&amp;date=14.08.2026&amp;dst=100011&amp;field=134" TargetMode = "External"/><Relationship Id="rId553" Type="http://schemas.openxmlformats.org/officeDocument/2006/relationships/hyperlink" Target="https://login.consultant.ru/link/?req=doc&amp;base=LAW&amp;n=419076&amp;date=14.08.2026&amp;dst=100019&amp;field=134" TargetMode = "External"/><Relationship Id="rId554" Type="http://schemas.openxmlformats.org/officeDocument/2006/relationships/hyperlink" Target="https://login.consultant.ru/link/?req=doc&amp;base=LAW&amp;n=494454&amp;date=14.08.2026&amp;dst=100223&amp;field=134" TargetMode = "External"/><Relationship Id="rId555" Type="http://schemas.openxmlformats.org/officeDocument/2006/relationships/hyperlink" Target="https://login.consultant.ru/link/?req=doc&amp;base=LAW&amp;n=433276&amp;date=14.08.2026&amp;dst=100243&amp;field=134" TargetMode = "External"/><Relationship Id="rId556" Type="http://schemas.openxmlformats.org/officeDocument/2006/relationships/hyperlink" Target="https://login.consultant.ru/link/?req=doc&amp;base=LAW&amp;n=389800&amp;date=14.08.2026&amp;dst=100124&amp;field=134" TargetMode = "External"/><Relationship Id="rId557" Type="http://schemas.openxmlformats.org/officeDocument/2006/relationships/hyperlink" Target="https://login.consultant.ru/link/?req=doc&amp;base=LAW&amp;n=533085&amp;date=14.08.2026&amp;dst=5&amp;field=134" TargetMode = "External"/><Relationship Id="rId558" Type="http://schemas.openxmlformats.org/officeDocument/2006/relationships/hyperlink" Target="https://login.consultant.ru/link/?req=doc&amp;base=LAW&amp;n=501403&amp;date=14.08.2026&amp;dst=100520&amp;field=134" TargetMode = "External"/><Relationship Id="rId559" Type="http://schemas.openxmlformats.org/officeDocument/2006/relationships/hyperlink" Target="https://login.consultant.ru/link/?req=doc&amp;base=LAW&amp;n=372714&amp;date=14.08.2026&amp;dst=100010&amp;field=134" TargetMode = "External"/><Relationship Id="rId560" Type="http://schemas.openxmlformats.org/officeDocument/2006/relationships/hyperlink" Target="https://login.consultant.ru/link/?req=doc&amp;base=LAW&amp;n=420494&amp;date=14.08.2026&amp;dst=100085&amp;field=134" TargetMode = "External"/><Relationship Id="rId561" Type="http://schemas.openxmlformats.org/officeDocument/2006/relationships/hyperlink" Target="https://login.consultant.ru/link/?req=doc&amp;base=LAW&amp;n=533085&amp;date=14.08.2026&amp;dst=100055&amp;field=134" TargetMode = "External"/><Relationship Id="rId562" Type="http://schemas.openxmlformats.org/officeDocument/2006/relationships/hyperlink" Target="https://login.consultant.ru/link/?req=doc&amp;base=LAW&amp;n=494454&amp;date=14.08.2026&amp;dst=100225&amp;field=134" TargetMode = "External"/><Relationship Id="rId563" Type="http://schemas.openxmlformats.org/officeDocument/2006/relationships/hyperlink" Target="https://login.consultant.ru/link/?req=doc&amp;base=LAW&amp;n=465526&amp;date=14.08.2026&amp;dst=100021&amp;field=134" TargetMode = "External"/><Relationship Id="rId564" Type="http://schemas.openxmlformats.org/officeDocument/2006/relationships/hyperlink" Target="https://login.consultant.ru/link/?req=doc&amp;base=LAW&amp;n=483052&amp;date=14.08.2026" TargetMode = "External"/><Relationship Id="rId565" Type="http://schemas.openxmlformats.org/officeDocument/2006/relationships/hyperlink" Target="https://login.consultant.ru/link/?req=doc&amp;base=LAW&amp;n=494454&amp;date=14.08.2026&amp;dst=100226&amp;field=134" TargetMode = "External"/><Relationship Id="rId566" Type="http://schemas.openxmlformats.org/officeDocument/2006/relationships/hyperlink" Target="https://login.consultant.ru/link/?req=doc&amp;base=LAW&amp;n=465526&amp;date=14.08.2026&amp;dst=100022&amp;field=134" TargetMode = "External"/><Relationship Id="rId567" Type="http://schemas.openxmlformats.org/officeDocument/2006/relationships/hyperlink" Target="https://login.consultant.ru/link/?req=doc&amp;base=LAW&amp;n=389965&amp;date=14.08.2026&amp;dst=101318&amp;field=134" TargetMode = "External"/><Relationship Id="rId568" Type="http://schemas.openxmlformats.org/officeDocument/2006/relationships/hyperlink" Target="https://login.consultant.ru/link/?req=doc&amp;base=LAW&amp;n=494454&amp;date=14.08.2026&amp;dst=100228&amp;field=134" TargetMode = "External"/><Relationship Id="rId569" Type="http://schemas.openxmlformats.org/officeDocument/2006/relationships/hyperlink" Target="https://login.consultant.ru/link/?req=doc&amp;base=LAW&amp;n=389965&amp;date=14.08.2026&amp;dst=101319&amp;field=134" TargetMode = "External"/><Relationship Id="rId570" Type="http://schemas.openxmlformats.org/officeDocument/2006/relationships/hyperlink" Target="https://login.consultant.ru/link/?req=doc&amp;base=LAW&amp;n=494454&amp;date=14.08.2026&amp;dst=100229&amp;field=134" TargetMode = "External"/><Relationship Id="rId571" Type="http://schemas.openxmlformats.org/officeDocument/2006/relationships/hyperlink" Target="https://login.consultant.ru/link/?req=doc&amp;base=LAW&amp;n=389724&amp;date=14.08.2026&amp;dst=100048&amp;field=134" TargetMode = "External"/><Relationship Id="rId572" Type="http://schemas.openxmlformats.org/officeDocument/2006/relationships/hyperlink" Target="https://login.consultant.ru/link/?req=doc&amp;base=LAW&amp;n=389965&amp;date=14.08.2026&amp;dst=101320&amp;field=134" TargetMode = "External"/><Relationship Id="rId573" Type="http://schemas.openxmlformats.org/officeDocument/2006/relationships/hyperlink" Target="https://login.consultant.ru/link/?req=doc&amp;base=LAW&amp;n=494454&amp;date=14.08.2026&amp;dst=100230&amp;field=134" TargetMode = "External"/><Relationship Id="rId574" Type="http://schemas.openxmlformats.org/officeDocument/2006/relationships/hyperlink" Target="https://login.consultant.ru/link/?req=doc&amp;base=LAW&amp;n=389800&amp;date=14.08.2026&amp;dst=100126&amp;field=134" TargetMode = "External"/><Relationship Id="rId575" Type="http://schemas.openxmlformats.org/officeDocument/2006/relationships/hyperlink" Target="https://login.consultant.ru/link/?req=doc&amp;base=LAW&amp;n=482831&amp;date=14.08.2026&amp;dst=100130&amp;field=134" TargetMode = "External"/><Relationship Id="rId576" Type="http://schemas.openxmlformats.org/officeDocument/2006/relationships/hyperlink" Target="https://login.consultant.ru/link/?req=doc&amp;base=LAW&amp;n=351147&amp;date=14.08.2026&amp;dst=100016&amp;field=134" TargetMode = "External"/><Relationship Id="rId577" Type="http://schemas.openxmlformats.org/officeDocument/2006/relationships/hyperlink" Target="https://login.consultant.ru/link/?req=doc&amp;base=LAW&amp;n=494454&amp;date=14.08.2026&amp;dst=100231&amp;field=134" TargetMode = "External"/><Relationship Id="rId578" Type="http://schemas.openxmlformats.org/officeDocument/2006/relationships/hyperlink" Target="https://login.consultant.ru/link/?req=doc&amp;base=LAW&amp;n=433276&amp;date=14.08.2026&amp;dst=100245&amp;field=134" TargetMode = "External"/><Relationship Id="rId579" Type="http://schemas.openxmlformats.org/officeDocument/2006/relationships/hyperlink" Target="https://login.consultant.ru/link/?req=doc&amp;base=LAW&amp;n=482576&amp;date=14.08.2026&amp;dst=100107&amp;field=134" TargetMode = "External"/><Relationship Id="rId580" Type="http://schemas.openxmlformats.org/officeDocument/2006/relationships/hyperlink" Target="https://login.consultant.ru/link/?req=doc&amp;base=LAW&amp;n=389800&amp;date=14.08.2026&amp;dst=100128&amp;field=134" TargetMode = "External"/><Relationship Id="rId581" Type="http://schemas.openxmlformats.org/officeDocument/2006/relationships/hyperlink" Target="https://login.consultant.ru/link/?req=doc&amp;base=LAW&amp;n=494454&amp;date=14.08.2026&amp;dst=100232&amp;field=134" TargetMode = "External"/><Relationship Id="rId582" Type="http://schemas.openxmlformats.org/officeDocument/2006/relationships/hyperlink" Target="https://login.consultant.ru/link/?req=doc&amp;base=LAW&amp;n=507279&amp;date=14.08.2026&amp;dst=100010&amp;field=134" TargetMode = "External"/><Relationship Id="rId583" Type="http://schemas.openxmlformats.org/officeDocument/2006/relationships/hyperlink" Target="https://login.consultant.ru/link/?req=doc&amp;base=LAW&amp;n=522588&amp;date=14.08.2026&amp;dst=100026&amp;field=134" TargetMode = "External"/><Relationship Id="rId584" Type="http://schemas.openxmlformats.org/officeDocument/2006/relationships/hyperlink" Target="https://login.consultant.ru/link/?req=doc&amp;base=LAW&amp;n=522588&amp;date=14.08.2026&amp;dst=100026&amp;field=134" TargetMode = "External"/><Relationship Id="rId585" Type="http://schemas.openxmlformats.org/officeDocument/2006/relationships/hyperlink" Target="https://login.consultant.ru/link/?req=doc&amp;base=LAW&amp;n=191262&amp;date=14.08.2026&amp;dst=100010&amp;field=134" TargetMode = "External"/><Relationship Id="rId586" Type="http://schemas.openxmlformats.org/officeDocument/2006/relationships/hyperlink" Target="https://login.consultant.ru/link/?req=doc&amp;base=LAW&amp;n=501392&amp;date=14.08.2026&amp;dst=101675&amp;field=134" TargetMode = "External"/><Relationship Id="rId587" Type="http://schemas.openxmlformats.org/officeDocument/2006/relationships/hyperlink" Target="https://login.consultant.ru/link/?req=doc&amp;base=LAW&amp;n=389795&amp;date=14.08.2026&amp;dst=100012&amp;field=134" TargetMode = "External"/><Relationship Id="rId588" Type="http://schemas.openxmlformats.org/officeDocument/2006/relationships/hyperlink" Target="https://login.consultant.ru/link/?req=doc&amp;base=LAW&amp;n=465526&amp;date=14.08.2026&amp;dst=100023&amp;field=134" TargetMode = "External"/><Relationship Id="rId589" Type="http://schemas.openxmlformats.org/officeDocument/2006/relationships/hyperlink" Target="https://login.consultant.ru/link/?req=doc&amp;base=LAW&amp;n=389800&amp;date=14.08.2026&amp;dst=100129&amp;field=134" TargetMode = "External"/><Relationship Id="rId590" Type="http://schemas.openxmlformats.org/officeDocument/2006/relationships/hyperlink" Target="https://login.consultant.ru/link/?req=doc&amp;base=LAW&amp;n=389718&amp;date=14.08.2026&amp;dst=100095&amp;field=134" TargetMode = "External"/><Relationship Id="rId591" Type="http://schemas.openxmlformats.org/officeDocument/2006/relationships/hyperlink" Target="https://login.consultant.ru/link/?req=doc&amp;base=LAW&amp;n=494454&amp;date=14.08.2026&amp;dst=100233&amp;field=134" TargetMode = "External"/><Relationship Id="rId592" Type="http://schemas.openxmlformats.org/officeDocument/2006/relationships/hyperlink" Target="https://login.consultant.ru/link/?req=doc&amp;base=LAW&amp;n=494454&amp;date=14.08.2026&amp;dst=100235&amp;field=134" TargetMode = "External"/><Relationship Id="rId593" Type="http://schemas.openxmlformats.org/officeDocument/2006/relationships/hyperlink" Target="https://login.consultant.ru/link/?req=doc&amp;base=LAW&amp;n=494454&amp;date=14.08.2026&amp;dst=100236&amp;field=134" TargetMode = "External"/><Relationship Id="rId594" Type="http://schemas.openxmlformats.org/officeDocument/2006/relationships/hyperlink" Target="https://login.consultant.ru/link/?req=doc&amp;base=LAW&amp;n=389718&amp;date=14.08.2026&amp;dst=100097&amp;field=134" TargetMode = "External"/><Relationship Id="rId595" Type="http://schemas.openxmlformats.org/officeDocument/2006/relationships/hyperlink" Target="https://login.consultant.ru/link/?req=doc&amp;base=LAW&amp;n=304047&amp;date=14.08.2026&amp;dst=100009&amp;field=134" TargetMode = "External"/><Relationship Id="rId596" Type="http://schemas.openxmlformats.org/officeDocument/2006/relationships/hyperlink" Target="https://login.consultant.ru/link/?req=doc&amp;base=LAW&amp;n=389931&amp;date=14.08.2026&amp;dst=100029&amp;field=134" TargetMode = "External"/><Relationship Id="rId597" Type="http://schemas.openxmlformats.org/officeDocument/2006/relationships/hyperlink" Target="https://login.consultant.ru/link/?req=doc&amp;base=LAW&amp;n=494454&amp;date=14.08.2026&amp;dst=100237&amp;field=134" TargetMode = "External"/><Relationship Id="rId598" Type="http://schemas.openxmlformats.org/officeDocument/2006/relationships/hyperlink" Target="https://login.consultant.ru/link/?req=doc&amp;base=LAW&amp;n=389718&amp;date=14.08.2026&amp;dst=100098&amp;field=134" TargetMode = "External"/><Relationship Id="rId599" Type="http://schemas.openxmlformats.org/officeDocument/2006/relationships/hyperlink" Target="https://login.consultant.ru/link/?req=doc&amp;base=LAW&amp;n=494454&amp;date=14.08.2026&amp;dst=100238&amp;field=134" TargetMode = "External"/><Relationship Id="rId600" Type="http://schemas.openxmlformats.org/officeDocument/2006/relationships/hyperlink" Target="https://login.consultant.ru/link/?req=doc&amp;base=LAW&amp;n=389724&amp;date=14.08.2026&amp;dst=100052&amp;field=134" TargetMode = "External"/><Relationship Id="rId601" Type="http://schemas.openxmlformats.org/officeDocument/2006/relationships/hyperlink" Target="https://login.consultant.ru/link/?req=doc&amp;base=LAW&amp;n=494454&amp;date=14.08.2026&amp;dst=100239&amp;field=134" TargetMode = "External"/><Relationship Id="rId602" Type="http://schemas.openxmlformats.org/officeDocument/2006/relationships/hyperlink" Target="https://login.consultant.ru/link/?req=doc&amp;base=LAW&amp;n=501403&amp;date=14.08.2026&amp;dst=100524&amp;field=134" TargetMode = "External"/><Relationship Id="rId603" Type="http://schemas.openxmlformats.org/officeDocument/2006/relationships/hyperlink" Target="https://login.consultant.ru/link/?req=doc&amp;base=LAW&amp;n=486433&amp;date=14.08.2026&amp;dst=100012&amp;field=134" TargetMode = "External"/><Relationship Id="rId604" Type="http://schemas.openxmlformats.org/officeDocument/2006/relationships/hyperlink" Target="https://login.consultant.ru/link/?req=doc&amp;base=LAW&amp;n=486433&amp;date=14.08.2026&amp;dst=100320&amp;field=134" TargetMode = "External"/><Relationship Id="rId605" Type="http://schemas.openxmlformats.org/officeDocument/2006/relationships/hyperlink" Target="https://login.consultant.ru/link/?req=doc&amp;base=LAW&amp;n=501403&amp;date=14.08.2026&amp;dst=100525&amp;field=134" TargetMode = "External"/><Relationship Id="rId606" Type="http://schemas.openxmlformats.org/officeDocument/2006/relationships/hyperlink" Target="https://login.consultant.ru/link/?req=doc&amp;base=LAW&amp;n=494454&amp;date=14.08.2026&amp;dst=100240&amp;field=134" TargetMode = "External"/><Relationship Id="rId607" Type="http://schemas.openxmlformats.org/officeDocument/2006/relationships/hyperlink" Target="https://login.consultant.ru/link/?req=doc&amp;base=LAW&amp;n=304047&amp;date=14.08.2026&amp;dst=100010&amp;field=134" TargetMode = "External"/><Relationship Id="rId608" Type="http://schemas.openxmlformats.org/officeDocument/2006/relationships/hyperlink" Target="https://login.consultant.ru/link/?req=doc&amp;base=LAW&amp;n=494454&amp;date=14.08.2026&amp;dst=100243&amp;field=134" TargetMode = "External"/><Relationship Id="rId609" Type="http://schemas.openxmlformats.org/officeDocument/2006/relationships/hyperlink" Target="https://login.consultant.ru/link/?req=doc&amp;base=LAW&amp;n=514619&amp;date=14.08.2026&amp;dst=100014&amp;field=134" TargetMode = "External"/><Relationship Id="rId610" Type="http://schemas.openxmlformats.org/officeDocument/2006/relationships/hyperlink" Target="https://login.consultant.ru/link/?req=doc&amp;base=LAW&amp;n=514036&amp;date=14.08.2026&amp;dst=100006&amp;field=134" TargetMode = "External"/><Relationship Id="rId611" Type="http://schemas.openxmlformats.org/officeDocument/2006/relationships/hyperlink" Target="https://login.consultant.ru/link/?req=doc&amp;base=LAW&amp;n=467475&amp;date=14.08.2026&amp;dst=100006&amp;field=134" TargetMode = "External"/><Relationship Id="rId612" Type="http://schemas.openxmlformats.org/officeDocument/2006/relationships/hyperlink" Target="https://login.consultant.ru/link/?req=doc&amp;base=LAW&amp;n=455372&amp;date=14.08.2026&amp;dst=100008&amp;field=134" TargetMode = "External"/><Relationship Id="rId613" Type="http://schemas.openxmlformats.org/officeDocument/2006/relationships/hyperlink" Target="https://login.consultant.ru/link/?req=doc&amp;base=LAW&amp;n=446117&amp;date=14.08.2026&amp;dst=100011&amp;field=134" TargetMode = "External"/><Relationship Id="rId614" Type="http://schemas.openxmlformats.org/officeDocument/2006/relationships/hyperlink" Target="https://login.consultant.ru/link/?req=doc&amp;base=LAW&amp;n=495254&amp;date=14.08.2026&amp;dst=100260&amp;field=134" TargetMode = "External"/><Relationship Id="rId615" Type="http://schemas.openxmlformats.org/officeDocument/2006/relationships/hyperlink" Target="https://login.consultant.ru/link/?req=doc&amp;base=LAW&amp;n=494454&amp;date=14.08.2026&amp;dst=100244&amp;field=134" TargetMode = "External"/><Relationship Id="rId616" Type="http://schemas.openxmlformats.org/officeDocument/2006/relationships/hyperlink" Target="https://login.consultant.ru/link/?req=doc&amp;base=LAW&amp;n=536617&amp;date=14.08.2026" TargetMode = "External"/><Relationship Id="rId617" Type="http://schemas.openxmlformats.org/officeDocument/2006/relationships/hyperlink" Target="https://login.consultant.ru/link/?req=doc&amp;base=LAW&amp;n=495254&amp;date=14.08.2026&amp;dst=100262&amp;field=134" TargetMode = "External"/><Relationship Id="rId618" Type="http://schemas.openxmlformats.org/officeDocument/2006/relationships/hyperlink" Target="https://login.consultant.ru/link/?req=doc&amp;base=LAW&amp;n=494454&amp;date=14.08.2026&amp;dst=100245&amp;field=134" TargetMode = "External"/><Relationship Id="rId619" Type="http://schemas.openxmlformats.org/officeDocument/2006/relationships/hyperlink" Target="https://login.consultant.ru/link/?req=doc&amp;base=LAW&amp;n=494454&amp;date=14.08.2026&amp;dst=100246&amp;field=134" TargetMode = "External"/><Relationship Id="rId620" Type="http://schemas.openxmlformats.org/officeDocument/2006/relationships/hyperlink" Target="https://login.consultant.ru/link/?req=doc&amp;base=LAW&amp;n=540928&amp;date=14.08.2026&amp;dst=100013&amp;field=134" TargetMode = "External"/><Relationship Id="rId621" Type="http://schemas.openxmlformats.org/officeDocument/2006/relationships/hyperlink" Target="https://login.consultant.ru/link/?req=doc&amp;base=LAW&amp;n=541289&amp;date=14.08.2026&amp;dst=12510&amp;field=134" TargetMode = "External"/><Relationship Id="rId622" Type="http://schemas.openxmlformats.org/officeDocument/2006/relationships/hyperlink" Target="https://login.consultant.ru/link/?req=doc&amp;base=LAW&amp;n=356452&amp;date=14.08.2026&amp;dst=100011&amp;field=134" TargetMode = "External"/><Relationship Id="rId623" Type="http://schemas.openxmlformats.org/officeDocument/2006/relationships/hyperlink" Target="https://login.consultant.ru/link/?req=doc&amp;base=LAW&amp;n=153480&amp;date=14.08.2026" TargetMode = "External"/><Relationship Id="rId624" Type="http://schemas.openxmlformats.org/officeDocument/2006/relationships/hyperlink" Target="https://login.consultant.ru/link/?req=doc&amp;base=LAW&amp;n=389795&amp;date=14.08.2026&amp;dst=100014&amp;field=134" TargetMode = "External"/><Relationship Id="rId625" Type="http://schemas.openxmlformats.org/officeDocument/2006/relationships/hyperlink" Target="https://login.consultant.ru/link/?req=doc&amp;base=LAW&amp;n=389800&amp;date=14.08.2026&amp;dst=100134&amp;field=134" TargetMode = "External"/><Relationship Id="rId626" Type="http://schemas.openxmlformats.org/officeDocument/2006/relationships/hyperlink" Target="https://login.consultant.ru/link/?req=doc&amp;base=LAW&amp;n=494454&amp;date=14.08.2026&amp;dst=100247&amp;field=134" TargetMode = "External"/><Relationship Id="rId627" Type="http://schemas.openxmlformats.org/officeDocument/2006/relationships/hyperlink" Target="https://login.consultant.ru/link/?req=doc&amp;base=LAW&amp;n=465526&amp;date=14.08.2026&amp;dst=100024&amp;field=134" TargetMode = "External"/><Relationship Id="rId628" Type="http://schemas.openxmlformats.org/officeDocument/2006/relationships/hyperlink" Target="https://login.consultant.ru/link/?req=doc&amp;base=LAW&amp;n=389718&amp;date=14.08.2026&amp;dst=100100&amp;field=134" TargetMode = "External"/><Relationship Id="rId629" Type="http://schemas.openxmlformats.org/officeDocument/2006/relationships/hyperlink" Target="https://login.consultant.ru/link/?req=doc&amp;base=LAW&amp;n=494454&amp;date=14.08.2026&amp;dst=100248&amp;field=134" TargetMode = "External"/><Relationship Id="rId630" Type="http://schemas.openxmlformats.org/officeDocument/2006/relationships/hyperlink" Target="https://login.consultant.ru/link/?req=doc&amp;base=LAW&amp;n=540928&amp;date=14.08.2026&amp;dst=100014&amp;field=134" TargetMode = "External"/><Relationship Id="rId631" Type="http://schemas.openxmlformats.org/officeDocument/2006/relationships/hyperlink" Target="https://login.consultant.ru/link/?req=doc&amp;base=LAW&amp;n=541289&amp;date=14.08.2026&amp;dst=12511&amp;field=134" TargetMode = "External"/><Relationship Id="rId632" Type="http://schemas.openxmlformats.org/officeDocument/2006/relationships/hyperlink" Target="https://login.consultant.ru/link/?req=doc&amp;base=LAW&amp;n=482576&amp;date=14.08.2026&amp;dst=100168&amp;field=134" TargetMode = "External"/><Relationship Id="rId633" Type="http://schemas.openxmlformats.org/officeDocument/2006/relationships/hyperlink" Target="https://login.consultant.ru/link/?req=doc&amp;base=LAW&amp;n=482576&amp;date=14.08.2026&amp;dst=100108&amp;field=134" TargetMode = "External"/><Relationship Id="rId634" Type="http://schemas.openxmlformats.org/officeDocument/2006/relationships/hyperlink" Target="https://login.consultant.ru/link/?req=doc&amp;base=LAW&amp;n=501403&amp;date=14.08.2026&amp;dst=100528&amp;field=134" TargetMode = "External"/><Relationship Id="rId635" Type="http://schemas.openxmlformats.org/officeDocument/2006/relationships/hyperlink" Target="https://login.consultant.ru/link/?req=doc&amp;base=LAW&amp;n=494454&amp;date=14.08.2026&amp;dst=100249&amp;field=134" TargetMode = "External"/><Relationship Id="rId636" Type="http://schemas.openxmlformats.org/officeDocument/2006/relationships/hyperlink" Target="https://login.consultant.ru/link/?req=doc&amp;base=LAW&amp;n=494454&amp;date=14.08.2026&amp;dst=100250&amp;field=134" TargetMode = "External"/><Relationship Id="rId637" Type="http://schemas.openxmlformats.org/officeDocument/2006/relationships/hyperlink" Target="https://login.consultant.ru/link/?req=doc&amp;base=LAW&amp;n=514036&amp;date=14.08.2026&amp;dst=100006&amp;field=134" TargetMode = "External"/><Relationship Id="rId638" Type="http://schemas.openxmlformats.org/officeDocument/2006/relationships/hyperlink" Target="https://login.consultant.ru/link/?req=doc&amp;base=LAW&amp;n=389718&amp;date=14.08.2026&amp;dst=100102&amp;field=134" TargetMode = "External"/><Relationship Id="rId639" Type="http://schemas.openxmlformats.org/officeDocument/2006/relationships/hyperlink" Target="https://login.consultant.ru/link/?req=doc&amp;base=LAW&amp;n=494454&amp;date=14.08.2026&amp;dst=100251&amp;field=134" TargetMode = "External"/><Relationship Id="rId640" Type="http://schemas.openxmlformats.org/officeDocument/2006/relationships/hyperlink" Target="https://login.consultant.ru/link/?req=doc&amp;base=LAW&amp;n=538837&amp;date=14.08.2026&amp;dst=100182&amp;field=134" TargetMode = "External"/><Relationship Id="rId641" Type="http://schemas.openxmlformats.org/officeDocument/2006/relationships/hyperlink" Target="https://login.consultant.ru/link/?req=doc&amp;base=LAW&amp;n=389718&amp;date=14.08.2026&amp;dst=100104&amp;field=134" TargetMode = "External"/><Relationship Id="rId642" Type="http://schemas.openxmlformats.org/officeDocument/2006/relationships/hyperlink" Target="https://login.consultant.ru/link/?req=doc&amp;base=LAW&amp;n=494454&amp;date=14.08.2026&amp;dst=100253&amp;field=134" TargetMode = "External"/><Relationship Id="rId643" Type="http://schemas.openxmlformats.org/officeDocument/2006/relationships/hyperlink" Target="https://login.consultant.ru/link/?req=doc&amp;base=LAW&amp;n=494366&amp;date=14.08.2026&amp;dst=100015&amp;field=134" TargetMode = "External"/><Relationship Id="rId644" Type="http://schemas.openxmlformats.org/officeDocument/2006/relationships/hyperlink" Target="https://login.consultant.ru/link/?req=doc&amp;base=LAW&amp;n=433144&amp;date=14.08.2026&amp;dst=100005&amp;field=134" TargetMode = "External"/><Relationship Id="rId645" Type="http://schemas.openxmlformats.org/officeDocument/2006/relationships/hyperlink" Target="https://login.consultant.ru/link/?req=doc&amp;base=LAW&amp;n=389718&amp;date=14.08.2026&amp;dst=100105&amp;field=134" TargetMode = "External"/><Relationship Id="rId646" Type="http://schemas.openxmlformats.org/officeDocument/2006/relationships/hyperlink" Target="https://login.consultant.ru/link/?req=doc&amp;base=LAW&amp;n=494454&amp;date=14.08.2026&amp;dst=100254&amp;field=134" TargetMode = "External"/><Relationship Id="rId647" Type="http://schemas.openxmlformats.org/officeDocument/2006/relationships/hyperlink" Target="https://login.consultant.ru/link/?req=doc&amp;base=LAW&amp;n=420494&amp;date=14.08.2026&amp;dst=100087&amp;field=134" TargetMode = "External"/><Relationship Id="rId648" Type="http://schemas.openxmlformats.org/officeDocument/2006/relationships/hyperlink" Target="https://login.consultant.ru/link/?req=doc&amp;base=LAW&amp;n=538837&amp;date=14.08.2026" TargetMode = "External"/><Relationship Id="rId649" Type="http://schemas.openxmlformats.org/officeDocument/2006/relationships/hyperlink" Target="https://login.consultant.ru/link/?req=doc&amp;base=LAW&amp;n=12453&amp;date=14.08.2026&amp;dst=100163&amp;field=134" TargetMode = "External"/><Relationship Id="rId650" Type="http://schemas.openxmlformats.org/officeDocument/2006/relationships/hyperlink" Target="https://login.consultant.ru/link/?req=doc&amp;base=LAW&amp;n=331074&amp;date=14.08.2026&amp;dst=100012&amp;field=134" TargetMode = "External"/><Relationship Id="rId651" Type="http://schemas.openxmlformats.org/officeDocument/2006/relationships/hyperlink" Target="https://login.consultant.ru/link/?req=doc&amp;base=LAW&amp;n=501403&amp;date=14.08.2026&amp;dst=100530&amp;field=134" TargetMode = "External"/><Relationship Id="rId652" Type="http://schemas.openxmlformats.org/officeDocument/2006/relationships/hyperlink" Target="https://login.consultant.ru/link/?req=doc&amp;base=LAW&amp;n=389800&amp;date=14.08.2026&amp;dst=100136&amp;field=134" TargetMode = "External"/><Relationship Id="rId653" Type="http://schemas.openxmlformats.org/officeDocument/2006/relationships/hyperlink" Target="https://login.consultant.ru/link/?req=doc&amp;base=LAW&amp;n=389718&amp;date=14.08.2026&amp;dst=100106&amp;field=134" TargetMode = "External"/><Relationship Id="rId654" Type="http://schemas.openxmlformats.org/officeDocument/2006/relationships/hyperlink" Target="https://login.consultant.ru/link/?req=doc&amp;base=LAW&amp;n=501403&amp;date=14.08.2026&amp;dst=100531&amp;field=134" TargetMode = "External"/><Relationship Id="rId655" Type="http://schemas.openxmlformats.org/officeDocument/2006/relationships/hyperlink" Target="https://login.consultant.ru/link/?req=doc&amp;base=LAW&amp;n=191262&amp;date=14.08.2026&amp;dst=100024&amp;field=134" TargetMode = "External"/><Relationship Id="rId656" Type="http://schemas.openxmlformats.org/officeDocument/2006/relationships/hyperlink" Target="https://login.consultant.ru/link/?req=doc&amp;base=LAW&amp;n=389800&amp;date=14.08.2026&amp;dst=100137&amp;field=134" TargetMode = "External"/><Relationship Id="rId657" Type="http://schemas.openxmlformats.org/officeDocument/2006/relationships/hyperlink" Target="https://login.consultant.ru/link/?req=doc&amp;base=LAW&amp;n=389718&amp;date=14.08.2026&amp;dst=100107&amp;field=134" TargetMode = "External"/><Relationship Id="rId658" Type="http://schemas.openxmlformats.org/officeDocument/2006/relationships/hyperlink" Target="https://login.consultant.ru/link/?req=doc&amp;base=LAW&amp;n=482831&amp;date=14.08.2026&amp;dst=100131&amp;field=134" TargetMode = "External"/><Relationship Id="rId659" Type="http://schemas.openxmlformats.org/officeDocument/2006/relationships/hyperlink" Target="https://login.consultant.ru/link/?req=doc&amp;base=LAW&amp;n=331074&amp;date=14.08.2026&amp;dst=100018&amp;field=134" TargetMode = "External"/><Relationship Id="rId660" Type="http://schemas.openxmlformats.org/officeDocument/2006/relationships/hyperlink" Target="https://login.consultant.ru/link/?req=doc&amp;base=LAW&amp;n=501403&amp;date=14.08.2026&amp;dst=100532&amp;field=134" TargetMode = "External"/><Relationship Id="rId661" Type="http://schemas.openxmlformats.org/officeDocument/2006/relationships/hyperlink" Target="https://login.consultant.ru/link/?req=doc&amp;base=LAW&amp;n=389718&amp;date=14.08.2026&amp;dst=100108&amp;field=134" TargetMode = "External"/><Relationship Id="rId662" Type="http://schemas.openxmlformats.org/officeDocument/2006/relationships/hyperlink" Target="https://login.consultant.ru/link/?req=doc&amp;base=LAW&amp;n=492869&amp;date=14.08.2026&amp;dst=100085&amp;field=134" TargetMode = "External"/><Relationship Id="rId663" Type="http://schemas.openxmlformats.org/officeDocument/2006/relationships/hyperlink" Target="https://login.consultant.ru/link/?req=doc&amp;base=LAW&amp;n=537934&amp;date=14.08.2026&amp;dst=100054&amp;field=134" TargetMode = "External"/><Relationship Id="rId664" Type="http://schemas.openxmlformats.org/officeDocument/2006/relationships/hyperlink" Target="https://login.consultant.ru/link/?req=doc&amp;base=LAW&amp;n=494454&amp;date=14.08.2026&amp;dst=100255&amp;field=134" TargetMode = "External"/><Relationship Id="rId665" Type="http://schemas.openxmlformats.org/officeDocument/2006/relationships/hyperlink" Target="https://login.consultant.ru/link/?req=doc&amp;base=LAW&amp;n=494454&amp;date=14.08.2026&amp;dst=101330&amp;field=134" TargetMode = "External"/><Relationship Id="rId666" Type="http://schemas.openxmlformats.org/officeDocument/2006/relationships/hyperlink" Target="https://login.consultant.ru/link/?req=doc&amp;base=LAW&amp;n=494454&amp;date=14.08.2026&amp;dst=100256&amp;field=134" TargetMode = "External"/><Relationship Id="rId667" Type="http://schemas.openxmlformats.org/officeDocument/2006/relationships/hyperlink" Target="https://login.consultant.ru/link/?req=doc&amp;base=LAW&amp;n=351147&amp;date=14.08.2026&amp;dst=100076&amp;field=134" TargetMode = "External"/><Relationship Id="rId668" Type="http://schemas.openxmlformats.org/officeDocument/2006/relationships/hyperlink" Target="https://login.consultant.ru/link/?req=doc&amp;base=LAW&amp;n=389718&amp;date=14.08.2026&amp;dst=100112&amp;field=134" TargetMode = "External"/><Relationship Id="rId669" Type="http://schemas.openxmlformats.org/officeDocument/2006/relationships/hyperlink" Target="https://login.consultant.ru/link/?req=doc&amp;base=LAW&amp;n=351147&amp;date=14.08.2026&amp;dst=100017&amp;field=134" TargetMode = "External"/><Relationship Id="rId670" Type="http://schemas.openxmlformats.org/officeDocument/2006/relationships/hyperlink" Target="https://login.consultant.ru/link/?req=doc&amp;base=LAW&amp;n=494454&amp;date=14.08.2026&amp;dst=100258&amp;field=134" TargetMode = "External"/><Relationship Id="rId671" Type="http://schemas.openxmlformats.org/officeDocument/2006/relationships/hyperlink" Target="https://login.consultant.ru/link/?req=doc&amp;base=LAW&amp;n=389800&amp;date=14.08.2026&amp;dst=100138&amp;field=134" TargetMode = "External"/><Relationship Id="rId672" Type="http://schemas.openxmlformats.org/officeDocument/2006/relationships/hyperlink" Target="https://login.consultant.ru/link/?req=doc&amp;base=LAW&amp;n=465526&amp;date=14.08.2026&amp;dst=100025&amp;field=134" TargetMode = "External"/><Relationship Id="rId673" Type="http://schemas.openxmlformats.org/officeDocument/2006/relationships/hyperlink" Target="https://login.consultant.ru/link/?req=doc&amp;base=LAW&amp;n=422373&amp;date=14.08.2026&amp;dst=100005&amp;field=134" TargetMode = "External"/><Relationship Id="rId674" Type="http://schemas.openxmlformats.org/officeDocument/2006/relationships/hyperlink" Target="https://login.consultant.ru/link/?req=doc&amp;base=LAW&amp;n=420494&amp;date=14.08.2026&amp;dst=100088&amp;field=134" TargetMode = "External"/><Relationship Id="rId675" Type="http://schemas.openxmlformats.org/officeDocument/2006/relationships/hyperlink" Target="https://login.consultant.ru/link/?req=doc&amp;base=LAW&amp;n=494454&amp;date=14.08.2026&amp;dst=100260&amp;field=134" TargetMode = "External"/><Relationship Id="rId676" Type="http://schemas.openxmlformats.org/officeDocument/2006/relationships/hyperlink" Target="https://login.consultant.ru/link/?req=doc&amp;base=LAW&amp;n=536617&amp;date=14.08.2026&amp;dst=100915&amp;field=134" TargetMode = "External"/><Relationship Id="rId677" Type="http://schemas.openxmlformats.org/officeDocument/2006/relationships/hyperlink" Target="https://login.consultant.ru/link/?req=doc&amp;base=LAW&amp;n=389724&amp;date=14.08.2026&amp;dst=100053&amp;field=134" TargetMode = "External"/><Relationship Id="rId678" Type="http://schemas.openxmlformats.org/officeDocument/2006/relationships/hyperlink" Target="https://login.consultant.ru/link/?req=doc&amp;base=LAW&amp;n=171561&amp;date=14.08.2026&amp;dst=100009&amp;field=134" TargetMode = "External"/><Relationship Id="rId679" Type="http://schemas.openxmlformats.org/officeDocument/2006/relationships/hyperlink" Target="https://login.consultant.ru/link/?req=doc&amp;base=LAW&amp;n=389796&amp;date=14.08.2026&amp;dst=100027&amp;field=134" TargetMode = "External"/><Relationship Id="rId680" Type="http://schemas.openxmlformats.org/officeDocument/2006/relationships/hyperlink" Target="https://login.consultant.ru/link/?req=doc&amp;base=LAW&amp;n=389798&amp;date=14.08.2026&amp;dst=100024&amp;field=134" TargetMode = "External"/><Relationship Id="rId681" Type="http://schemas.openxmlformats.org/officeDocument/2006/relationships/hyperlink" Target="https://login.consultant.ru/link/?req=doc&amp;base=LAW&amp;n=191532&amp;date=14.08.2026&amp;dst=100009&amp;field=134" TargetMode = "External"/><Relationship Id="rId682" Type="http://schemas.openxmlformats.org/officeDocument/2006/relationships/hyperlink" Target="https://login.consultant.ru/link/?req=doc&amp;base=LAW&amp;n=220897&amp;date=14.08.2026&amp;dst=100010&amp;field=134" TargetMode = "External"/><Relationship Id="rId683" Type="http://schemas.openxmlformats.org/officeDocument/2006/relationships/hyperlink" Target="https://login.consultant.ru/link/?req=doc&amp;base=LAW&amp;n=286773&amp;date=14.08.2026&amp;dst=100011&amp;field=134" TargetMode = "External"/><Relationship Id="rId684" Type="http://schemas.openxmlformats.org/officeDocument/2006/relationships/hyperlink" Target="https://login.consultant.ru/link/?req=doc&amp;base=LAW&amp;n=389931&amp;date=14.08.2026&amp;dst=100031&amp;field=134" TargetMode = "External"/><Relationship Id="rId685" Type="http://schemas.openxmlformats.org/officeDocument/2006/relationships/hyperlink" Target="https://login.consultant.ru/link/?req=doc&amp;base=LAW&amp;n=453886&amp;date=14.08.2026&amp;dst=100008&amp;field=134" TargetMode = "External"/><Relationship Id="rId686" Type="http://schemas.openxmlformats.org/officeDocument/2006/relationships/hyperlink" Target="https://login.consultant.ru/link/?req=doc&amp;base=LAW&amp;n=461015&amp;date=14.08.2026&amp;dst=100009&amp;field=134" TargetMode = "External"/><Relationship Id="rId687" Type="http://schemas.openxmlformats.org/officeDocument/2006/relationships/hyperlink" Target="https://login.consultant.ru/link/?req=doc&amp;base=LAW&amp;n=494366&amp;date=14.08.2026&amp;dst=100016&amp;field=134" TargetMode = "External"/><Relationship Id="rId688" Type="http://schemas.openxmlformats.org/officeDocument/2006/relationships/hyperlink" Target="https://login.consultant.ru/link/?req=doc&amp;base=LAW&amp;n=416743&amp;date=14.08.2026&amp;dst=100005&amp;field=134" TargetMode = "External"/><Relationship Id="rId689" Type="http://schemas.openxmlformats.org/officeDocument/2006/relationships/hyperlink" Target="https://login.consultant.ru/link/?req=doc&amp;base=LAW&amp;n=494454&amp;date=14.08.2026&amp;dst=100264&amp;field=134" TargetMode = "External"/><Relationship Id="rId690" Type="http://schemas.openxmlformats.org/officeDocument/2006/relationships/hyperlink" Target="https://login.consultant.ru/link/?req=doc&amp;base=LAW&amp;n=477907&amp;date=14.08.2026&amp;dst=100020&amp;field=134" TargetMode = "External"/><Relationship Id="rId691" Type="http://schemas.openxmlformats.org/officeDocument/2006/relationships/hyperlink" Target="https://login.consultant.ru/link/?req=doc&amp;base=LAW&amp;n=389795&amp;date=14.08.2026&amp;dst=100015&amp;field=134" TargetMode = "External"/><Relationship Id="rId692" Type="http://schemas.openxmlformats.org/officeDocument/2006/relationships/hyperlink" Target="https://login.consultant.ru/link/?req=doc&amp;base=LAW&amp;n=494454&amp;date=14.08.2026&amp;dst=100268&amp;field=134" TargetMode = "External"/><Relationship Id="rId693" Type="http://schemas.openxmlformats.org/officeDocument/2006/relationships/hyperlink" Target="https://login.consultant.ru/link/?req=doc&amp;base=LAW&amp;n=494454&amp;date=14.08.2026&amp;dst=100270&amp;field=134" TargetMode = "External"/><Relationship Id="rId694" Type="http://schemas.openxmlformats.org/officeDocument/2006/relationships/hyperlink" Target="https://login.consultant.ru/link/?req=doc&amp;base=LAW&amp;n=494454&amp;date=14.08.2026&amp;dst=100271&amp;field=134" TargetMode = "External"/><Relationship Id="rId695" Type="http://schemas.openxmlformats.org/officeDocument/2006/relationships/hyperlink" Target="https://login.consultant.ru/link/?req=doc&amp;base=LAW&amp;n=494454&amp;date=14.08.2026&amp;dst=100273&amp;field=134" TargetMode = "External"/><Relationship Id="rId696" Type="http://schemas.openxmlformats.org/officeDocument/2006/relationships/hyperlink" Target="https://login.consultant.ru/link/?req=doc&amp;base=LAW&amp;n=501403&amp;date=14.08.2026&amp;dst=100537&amp;field=134" TargetMode = "External"/><Relationship Id="rId697" Type="http://schemas.openxmlformats.org/officeDocument/2006/relationships/hyperlink" Target="https://login.consultant.ru/link/?req=doc&amp;base=LAW&amp;n=501403&amp;date=14.08.2026&amp;dst=100538&amp;field=134" TargetMode = "External"/><Relationship Id="rId698" Type="http://schemas.openxmlformats.org/officeDocument/2006/relationships/hyperlink" Target="https://login.consultant.ru/link/?req=doc&amp;base=LAW&amp;n=161065&amp;date=14.08.2026&amp;dst=100008&amp;field=134" TargetMode = "External"/><Relationship Id="rId699" Type="http://schemas.openxmlformats.org/officeDocument/2006/relationships/hyperlink" Target="https://login.consultant.ru/link/?req=doc&amp;base=LAW&amp;n=12453&amp;date=14.08.2026&amp;dst=100163&amp;field=134" TargetMode = "External"/><Relationship Id="rId700" Type="http://schemas.openxmlformats.org/officeDocument/2006/relationships/hyperlink" Target="https://login.consultant.ru/link/?req=doc&amp;base=LAW&amp;n=389800&amp;date=14.08.2026&amp;dst=100146&amp;field=134" TargetMode = "External"/><Relationship Id="rId701" Type="http://schemas.openxmlformats.org/officeDocument/2006/relationships/hyperlink" Target="https://login.consultant.ru/link/?req=doc&amp;base=LAW&amp;n=389719&amp;date=14.08.2026&amp;dst=100015&amp;field=134" TargetMode = "External"/><Relationship Id="rId702" Type="http://schemas.openxmlformats.org/officeDocument/2006/relationships/hyperlink" Target="https://login.consultant.ru/link/?req=doc&amp;base=LAW&amp;n=389718&amp;date=14.08.2026&amp;dst=100114&amp;field=134" TargetMode = "External"/><Relationship Id="rId703" Type="http://schemas.openxmlformats.org/officeDocument/2006/relationships/hyperlink" Target="https://login.consultant.ru/link/?req=doc&amp;base=LAW&amp;n=541107&amp;date=14.08.2026&amp;dst=100100&amp;field=134" TargetMode = "External"/><Relationship Id="rId704" Type="http://schemas.openxmlformats.org/officeDocument/2006/relationships/hyperlink" Target="https://login.consultant.ru/link/?req=doc&amp;base=LAW&amp;n=501403&amp;date=14.08.2026&amp;dst=100540&amp;field=134" TargetMode = "External"/><Relationship Id="rId705" Type="http://schemas.openxmlformats.org/officeDocument/2006/relationships/hyperlink" Target="https://login.consultant.ru/link/?req=doc&amp;base=LAW&amp;n=389800&amp;date=14.08.2026&amp;dst=100147&amp;field=134" TargetMode = "External"/><Relationship Id="rId706" Type="http://schemas.openxmlformats.org/officeDocument/2006/relationships/hyperlink" Target="https://login.consultant.ru/link/?req=doc&amp;base=LAW&amp;n=389722&amp;date=14.08.2026&amp;dst=100021&amp;field=134" TargetMode = "External"/><Relationship Id="rId707" Type="http://schemas.openxmlformats.org/officeDocument/2006/relationships/hyperlink" Target="https://login.consultant.ru/link/?req=doc&amp;base=LAW&amp;n=494454&amp;date=14.08.2026&amp;dst=100274&amp;field=134" TargetMode = "External"/><Relationship Id="rId708" Type="http://schemas.openxmlformats.org/officeDocument/2006/relationships/hyperlink" Target="https://login.consultant.ru/link/?req=doc&amp;base=LAW&amp;n=523629&amp;date=14.08.2026&amp;dst=100180&amp;field=134" TargetMode = "External"/><Relationship Id="rId709" Type="http://schemas.openxmlformats.org/officeDocument/2006/relationships/hyperlink" Target="https://login.consultant.ru/link/?req=doc&amp;base=LAW&amp;n=389719&amp;date=14.08.2026&amp;dst=100016&amp;field=134" TargetMode = "External"/><Relationship Id="rId710" Type="http://schemas.openxmlformats.org/officeDocument/2006/relationships/hyperlink" Target="https://login.consultant.ru/link/?req=doc&amp;base=LAW&amp;n=494454&amp;date=14.08.2026&amp;dst=100275&amp;field=134" TargetMode = "External"/><Relationship Id="rId711" Type="http://schemas.openxmlformats.org/officeDocument/2006/relationships/hyperlink" Target="https://login.consultant.ru/link/?req=doc&amp;base=LAW&amp;n=498008&amp;date=14.08.2026&amp;dst=100022&amp;field=134" TargetMode = "External"/><Relationship Id="rId712" Type="http://schemas.openxmlformats.org/officeDocument/2006/relationships/hyperlink" Target="https://login.consultant.ru/link/?req=doc&amp;base=LAW&amp;n=498008&amp;date=14.08.2026&amp;dst=100009&amp;field=134" TargetMode = "External"/><Relationship Id="rId713" Type="http://schemas.openxmlformats.org/officeDocument/2006/relationships/hyperlink" Target="https://login.consultant.ru/link/?req=doc&amp;base=LAW&amp;n=498008&amp;date=14.08.2026&amp;dst=6&amp;field=134" TargetMode = "External"/><Relationship Id="rId714" Type="http://schemas.openxmlformats.org/officeDocument/2006/relationships/hyperlink" Target="https://login.consultant.ru/link/?req=doc&amp;base=LAW&amp;n=389800&amp;date=14.08.2026&amp;dst=100151&amp;field=134" TargetMode = "External"/><Relationship Id="rId715" Type="http://schemas.openxmlformats.org/officeDocument/2006/relationships/hyperlink" Target="https://login.consultant.ru/link/?req=doc&amp;base=LAW&amp;n=501392&amp;date=14.08.2026&amp;dst=101676&amp;field=134" TargetMode = "External"/><Relationship Id="rId716" Type="http://schemas.openxmlformats.org/officeDocument/2006/relationships/hyperlink" Target="https://login.consultant.ru/link/?req=doc&amp;base=LAW&amp;n=494454&amp;date=14.08.2026&amp;dst=100276&amp;field=134" TargetMode = "External"/><Relationship Id="rId717" Type="http://schemas.openxmlformats.org/officeDocument/2006/relationships/hyperlink" Target="https://login.consultant.ru/link/?req=doc&amp;base=LAW&amp;n=389718&amp;date=14.08.2026&amp;dst=100117&amp;field=134" TargetMode = "External"/><Relationship Id="rId718" Type="http://schemas.openxmlformats.org/officeDocument/2006/relationships/hyperlink" Target="https://login.consultant.ru/link/?req=doc&amp;base=LAW&amp;n=494454&amp;date=14.08.2026&amp;dst=100284&amp;field=134" TargetMode = "External"/><Relationship Id="rId719" Type="http://schemas.openxmlformats.org/officeDocument/2006/relationships/hyperlink" Target="https://login.consultant.ru/link/?req=doc&amp;base=LAW&amp;n=494366&amp;date=14.08.2026&amp;dst=100018&amp;field=134" TargetMode = "External"/><Relationship Id="rId720" Type="http://schemas.openxmlformats.org/officeDocument/2006/relationships/hyperlink" Target="https://login.consultant.ru/link/?req=doc&amp;base=LAW&amp;n=389719&amp;date=14.08.2026&amp;dst=100018&amp;field=134" TargetMode = "External"/><Relationship Id="rId721" Type="http://schemas.openxmlformats.org/officeDocument/2006/relationships/hyperlink" Target="https://login.consultant.ru/link/?req=doc&amp;base=LAW&amp;n=389718&amp;date=14.08.2026&amp;dst=100118&amp;field=134" TargetMode = "External"/><Relationship Id="rId722" Type="http://schemas.openxmlformats.org/officeDocument/2006/relationships/hyperlink" Target="https://login.consultant.ru/link/?req=doc&amp;base=LAW&amp;n=494454&amp;date=14.08.2026&amp;dst=100285&amp;field=134" TargetMode = "External"/><Relationship Id="rId723" Type="http://schemas.openxmlformats.org/officeDocument/2006/relationships/hyperlink" Target="https://login.consultant.ru/link/?req=doc&amp;base=LAW&amp;n=494366&amp;date=14.08.2026&amp;dst=100019&amp;field=134" TargetMode = "External"/><Relationship Id="rId724" Type="http://schemas.openxmlformats.org/officeDocument/2006/relationships/hyperlink" Target="https://login.consultant.ru/link/?req=doc&amp;base=LAW&amp;n=389718&amp;date=14.08.2026&amp;dst=100119&amp;field=134" TargetMode = "External"/><Relationship Id="rId725" Type="http://schemas.openxmlformats.org/officeDocument/2006/relationships/hyperlink" Target="https://login.consultant.ru/link/?req=doc&amp;base=LAW&amp;n=494454&amp;date=14.08.2026&amp;dst=100286&amp;field=134" TargetMode = "External"/><Relationship Id="rId726" Type="http://schemas.openxmlformats.org/officeDocument/2006/relationships/hyperlink" Target="https://login.consultant.ru/link/?req=doc&amp;base=LAW&amp;n=389800&amp;date=14.08.2026&amp;dst=100155&amp;field=134" TargetMode = "External"/><Relationship Id="rId727" Type="http://schemas.openxmlformats.org/officeDocument/2006/relationships/hyperlink" Target="https://login.consultant.ru/link/?req=doc&amp;base=LAW&amp;n=389718&amp;date=14.08.2026&amp;dst=100121&amp;field=134" TargetMode = "External"/><Relationship Id="rId728" Type="http://schemas.openxmlformats.org/officeDocument/2006/relationships/hyperlink" Target="https://login.consultant.ru/link/?req=doc&amp;base=LAW&amp;n=494454&amp;date=14.08.2026&amp;dst=100287&amp;field=134" TargetMode = "External"/><Relationship Id="rId729" Type="http://schemas.openxmlformats.org/officeDocument/2006/relationships/hyperlink" Target="https://login.consultant.ru/link/?req=doc&amp;base=LAW&amp;n=494366&amp;date=14.08.2026&amp;dst=100020&amp;field=134" TargetMode = "External"/><Relationship Id="rId730" Type="http://schemas.openxmlformats.org/officeDocument/2006/relationships/hyperlink" Target="https://login.consultant.ru/link/?req=doc&amp;base=LAW&amp;n=420494&amp;date=14.08.2026&amp;dst=100094&amp;field=134" TargetMode = "External"/><Relationship Id="rId731" Type="http://schemas.openxmlformats.org/officeDocument/2006/relationships/hyperlink" Target="https://login.consultant.ru/link/?req=doc&amp;base=LAW&amp;n=494366&amp;date=14.08.2026&amp;dst=100021&amp;field=134" TargetMode = "External"/><Relationship Id="rId732" Type="http://schemas.openxmlformats.org/officeDocument/2006/relationships/hyperlink" Target="https://login.consultant.ru/link/?req=doc&amp;base=LAW&amp;n=494454&amp;date=14.08.2026&amp;dst=100289&amp;field=134" TargetMode = "External"/><Relationship Id="rId733" Type="http://schemas.openxmlformats.org/officeDocument/2006/relationships/hyperlink" Target="https://login.consultant.ru/link/?req=doc&amp;base=LAW&amp;n=501403&amp;date=14.08.2026&amp;dst=100544&amp;field=134" TargetMode = "External"/><Relationship Id="rId734" Type="http://schemas.openxmlformats.org/officeDocument/2006/relationships/hyperlink" Target="https://login.consultant.ru/link/?req=doc&amp;base=LAW&amp;n=389718&amp;date=14.08.2026&amp;dst=100122&amp;field=134" TargetMode = "External"/><Relationship Id="rId735" Type="http://schemas.openxmlformats.org/officeDocument/2006/relationships/hyperlink" Target="https://login.consultant.ru/link/?req=doc&amp;base=LAW&amp;n=389721&amp;date=14.08.2026&amp;dst=100011&amp;field=134" TargetMode = "External"/><Relationship Id="rId736" Type="http://schemas.openxmlformats.org/officeDocument/2006/relationships/hyperlink" Target="https://login.consultant.ru/link/?req=doc&amp;base=LAW&amp;n=494454&amp;date=14.08.2026&amp;dst=100290&amp;field=134" TargetMode = "External"/><Relationship Id="rId737" Type="http://schemas.openxmlformats.org/officeDocument/2006/relationships/hyperlink" Target="https://login.consultant.ru/link/?req=doc&amp;base=LAW&amp;n=389718&amp;date=14.08.2026&amp;dst=100125&amp;field=134" TargetMode = "External"/><Relationship Id="rId738" Type="http://schemas.openxmlformats.org/officeDocument/2006/relationships/hyperlink" Target="https://login.consultant.ru/link/?req=doc&amp;base=LAW&amp;n=494454&amp;date=14.08.2026&amp;dst=100292&amp;field=134" TargetMode = "External"/><Relationship Id="rId739" Type="http://schemas.openxmlformats.org/officeDocument/2006/relationships/hyperlink" Target="https://login.consultant.ru/link/?req=doc&amp;base=LAW&amp;n=389718&amp;date=14.08.2026&amp;dst=100126&amp;field=134" TargetMode = "External"/><Relationship Id="rId740" Type="http://schemas.openxmlformats.org/officeDocument/2006/relationships/hyperlink" Target="https://login.consultant.ru/link/?req=doc&amp;base=LAW&amp;n=494454&amp;date=14.08.2026&amp;dst=100293&amp;field=134" TargetMode = "External"/><Relationship Id="rId741" Type="http://schemas.openxmlformats.org/officeDocument/2006/relationships/hyperlink" Target="https://login.consultant.ru/link/?req=doc&amp;base=LAW&amp;n=389800&amp;date=14.08.2026&amp;dst=100160&amp;field=134" TargetMode = "External"/><Relationship Id="rId742" Type="http://schemas.openxmlformats.org/officeDocument/2006/relationships/hyperlink" Target="https://login.consultant.ru/link/?req=doc&amp;base=LAW&amp;n=522588&amp;date=14.08.2026&amp;dst=100026&amp;field=134" TargetMode = "External"/><Relationship Id="rId743" Type="http://schemas.openxmlformats.org/officeDocument/2006/relationships/hyperlink" Target="https://login.consultant.ru/link/?req=doc&amp;base=LAW&amp;n=511708&amp;date=14.08.2026&amp;dst=100665&amp;field=134" TargetMode = "External"/><Relationship Id="rId744" Type="http://schemas.openxmlformats.org/officeDocument/2006/relationships/hyperlink" Target="https://login.consultant.ru/link/?req=doc&amp;base=LAW&amp;n=389724&amp;date=14.08.2026&amp;dst=100055&amp;field=134" TargetMode = "External"/><Relationship Id="rId745" Type="http://schemas.openxmlformats.org/officeDocument/2006/relationships/hyperlink" Target="https://login.consultant.ru/link/?req=doc&amp;base=LAW&amp;n=389718&amp;date=14.08.2026&amp;dst=100127&amp;field=134" TargetMode = "External"/><Relationship Id="rId746" Type="http://schemas.openxmlformats.org/officeDocument/2006/relationships/hyperlink" Target="https://login.consultant.ru/link/?req=doc&amp;base=LAW&amp;n=419076&amp;date=14.08.2026&amp;dst=100025&amp;field=134" TargetMode = "External"/><Relationship Id="rId747" Type="http://schemas.openxmlformats.org/officeDocument/2006/relationships/hyperlink" Target="https://login.consultant.ru/link/?req=doc&amp;base=LAW&amp;n=389724&amp;date=14.08.2026&amp;dst=100058&amp;field=134" TargetMode = "External"/><Relationship Id="rId748" Type="http://schemas.openxmlformats.org/officeDocument/2006/relationships/hyperlink" Target="https://login.consultant.ru/link/?req=doc&amp;base=LAW&amp;n=389724&amp;date=14.08.2026&amp;dst=100058&amp;field=134" TargetMode = "External"/><Relationship Id="rId749" Type="http://schemas.openxmlformats.org/officeDocument/2006/relationships/hyperlink" Target="https://login.consultant.ru/link/?req=doc&amp;base=LAW&amp;n=403771&amp;date=14.08.2026&amp;dst=100010&amp;field=134" TargetMode = "External"/><Relationship Id="rId750" Type="http://schemas.openxmlformats.org/officeDocument/2006/relationships/hyperlink" Target="https://login.consultant.ru/link/?req=doc&amp;base=LAW&amp;n=389718&amp;date=14.08.2026&amp;dst=100129&amp;field=134" TargetMode = "External"/><Relationship Id="rId751" Type="http://schemas.openxmlformats.org/officeDocument/2006/relationships/hyperlink" Target="https://login.consultant.ru/link/?req=doc&amp;base=LAW&amp;n=494454&amp;date=14.08.2026&amp;dst=100294&amp;field=134" TargetMode = "External"/><Relationship Id="rId752" Type="http://schemas.openxmlformats.org/officeDocument/2006/relationships/hyperlink" Target="https://login.consultant.ru/link/?req=doc&amp;base=LAW&amp;n=389724&amp;date=14.08.2026&amp;dst=100059&amp;field=134" TargetMode = "External"/><Relationship Id="rId753" Type="http://schemas.openxmlformats.org/officeDocument/2006/relationships/hyperlink" Target="https://login.consultant.ru/link/?req=doc&amp;base=LAW&amp;n=523306&amp;date=14.08.2026&amp;dst=125&amp;field=134" TargetMode = "External"/><Relationship Id="rId754" Type="http://schemas.openxmlformats.org/officeDocument/2006/relationships/hyperlink" Target="https://login.consultant.ru/link/?req=doc&amp;base=LAW&amp;n=419076&amp;date=14.08.2026&amp;dst=100027&amp;field=134" TargetMode = "External"/><Relationship Id="rId755" Type="http://schemas.openxmlformats.org/officeDocument/2006/relationships/hyperlink" Target="https://login.consultant.ru/link/?req=doc&amp;base=LAW&amp;n=534983&amp;date=14.08.2026&amp;dst=100217&amp;field=134" TargetMode = "External"/><Relationship Id="rId756" Type="http://schemas.openxmlformats.org/officeDocument/2006/relationships/hyperlink" Target="https://login.consultant.ru/link/?req=doc&amp;base=LAW&amp;n=501403&amp;date=14.08.2026&amp;dst=100545&amp;field=134" TargetMode = "External"/><Relationship Id="rId757" Type="http://schemas.openxmlformats.org/officeDocument/2006/relationships/hyperlink" Target="https://login.consultant.ru/link/?req=doc&amp;base=LAW&amp;n=494454&amp;date=14.08.2026&amp;dst=100296&amp;field=134" TargetMode = "External"/><Relationship Id="rId758" Type="http://schemas.openxmlformats.org/officeDocument/2006/relationships/hyperlink" Target="https://login.consultant.ru/link/?req=doc&amp;base=LAW&amp;n=494454&amp;date=14.08.2026&amp;dst=100297&amp;field=134" TargetMode = "External"/><Relationship Id="rId759" Type="http://schemas.openxmlformats.org/officeDocument/2006/relationships/hyperlink" Target="https://login.consultant.ru/link/?req=doc&amp;base=LAW&amp;n=494454&amp;date=14.08.2026&amp;dst=100299&amp;field=134" TargetMode = "External"/><Relationship Id="rId760" Type="http://schemas.openxmlformats.org/officeDocument/2006/relationships/hyperlink" Target="https://login.consultant.ru/link/?req=doc&amp;base=LAW&amp;n=523306&amp;date=14.08.2026&amp;dst=124&amp;field=134" TargetMode = "External"/><Relationship Id="rId761" Type="http://schemas.openxmlformats.org/officeDocument/2006/relationships/hyperlink" Target="https://login.consultant.ru/link/?req=doc&amp;base=LAW&amp;n=419076&amp;date=14.08.2026&amp;dst=100030&amp;field=134" TargetMode = "External"/><Relationship Id="rId762" Type="http://schemas.openxmlformats.org/officeDocument/2006/relationships/hyperlink" Target="https://login.consultant.ru/link/?req=doc&amp;base=LAW&amp;n=419076&amp;date=14.08.2026&amp;dst=100036&amp;field=134" TargetMode = "External"/><Relationship Id="rId763" Type="http://schemas.openxmlformats.org/officeDocument/2006/relationships/hyperlink" Target="https://login.consultant.ru/link/?req=doc&amp;base=LAW&amp;n=494454&amp;date=14.08.2026&amp;dst=100301&amp;field=134" TargetMode = "External"/><Relationship Id="rId764" Type="http://schemas.openxmlformats.org/officeDocument/2006/relationships/hyperlink" Target="https://login.consultant.ru/link/?req=doc&amp;base=LAW&amp;n=523306&amp;date=14.08.2026&amp;dst=125&amp;field=134" TargetMode = "External"/><Relationship Id="rId765" Type="http://schemas.openxmlformats.org/officeDocument/2006/relationships/hyperlink" Target="https://login.consultant.ru/link/?req=doc&amp;base=LAW&amp;n=419076&amp;date=14.08.2026&amp;dst=100037&amp;field=134" TargetMode = "External"/><Relationship Id="rId766" Type="http://schemas.openxmlformats.org/officeDocument/2006/relationships/hyperlink" Target="https://login.consultant.ru/link/?req=doc&amp;base=LAW&amp;n=389800&amp;date=14.08.2026&amp;dst=100164&amp;field=134" TargetMode = "External"/><Relationship Id="rId767" Type="http://schemas.openxmlformats.org/officeDocument/2006/relationships/hyperlink" Target="https://login.consultant.ru/link/?req=doc&amp;base=LAW&amp;n=389718&amp;date=14.08.2026&amp;dst=100130&amp;field=134" TargetMode = "External"/><Relationship Id="rId768" Type="http://schemas.openxmlformats.org/officeDocument/2006/relationships/hyperlink" Target="https://login.consultant.ru/link/?req=doc&amp;base=LAW&amp;n=494454&amp;date=14.08.2026&amp;dst=100303&amp;field=134" TargetMode = "External"/><Relationship Id="rId769" Type="http://schemas.openxmlformats.org/officeDocument/2006/relationships/hyperlink" Target="https://login.consultant.ru/link/?req=doc&amp;base=LAW&amp;n=494454&amp;date=14.08.2026&amp;dst=100304&amp;field=134" TargetMode = "External"/><Relationship Id="rId770" Type="http://schemas.openxmlformats.org/officeDocument/2006/relationships/hyperlink" Target="https://login.consultant.ru/link/?req=doc&amp;base=LAW&amp;n=538837&amp;date=14.08.2026" TargetMode = "External"/><Relationship Id="rId771" Type="http://schemas.openxmlformats.org/officeDocument/2006/relationships/hyperlink" Target="https://login.consultant.ru/link/?req=doc&amp;base=LAW&amp;n=314632&amp;date=14.08.2026&amp;dst=100009&amp;field=134" TargetMode = "External"/><Relationship Id="rId772" Type="http://schemas.openxmlformats.org/officeDocument/2006/relationships/hyperlink" Target="https://login.consultant.ru/link/?req=doc&amp;base=LAW&amp;n=494454&amp;date=14.08.2026&amp;dst=100306&amp;field=134" TargetMode = "External"/><Relationship Id="rId773" Type="http://schemas.openxmlformats.org/officeDocument/2006/relationships/hyperlink" Target="https://login.consultant.ru/link/?req=doc&amp;base=LAW&amp;n=538837&amp;date=14.08.2026" TargetMode = "External"/><Relationship Id="rId774" Type="http://schemas.openxmlformats.org/officeDocument/2006/relationships/hyperlink" Target="https://login.consultant.ru/link/?req=doc&amp;base=LAW&amp;n=492866&amp;date=14.08.2026&amp;dst=100146&amp;field=134" TargetMode = "External"/><Relationship Id="rId775" Type="http://schemas.openxmlformats.org/officeDocument/2006/relationships/hyperlink" Target="https://login.consultant.ru/link/?req=doc&amp;base=LAW&amp;n=494366&amp;date=14.08.2026&amp;dst=100023&amp;field=134" TargetMode = "External"/><Relationship Id="rId776" Type="http://schemas.openxmlformats.org/officeDocument/2006/relationships/hyperlink" Target="https://login.consultant.ru/link/?req=doc&amp;base=LAW&amp;n=526283&amp;date=14.08.2026" TargetMode = "External"/><Relationship Id="rId777" Type="http://schemas.openxmlformats.org/officeDocument/2006/relationships/hyperlink" Target="https://login.consultant.ru/link/?req=doc&amp;base=LAW&amp;n=494366&amp;date=14.08.2026&amp;dst=100024&amp;field=134" TargetMode = "External"/><Relationship Id="rId778" Type="http://schemas.openxmlformats.org/officeDocument/2006/relationships/hyperlink" Target="https://login.consultant.ru/link/?req=doc&amp;base=LAW&amp;n=420494&amp;date=14.08.2026&amp;dst=100098&amp;field=134" TargetMode = "External"/><Relationship Id="rId779" Type="http://schemas.openxmlformats.org/officeDocument/2006/relationships/hyperlink" Target="https://login.consultant.ru/link/?req=doc&amp;base=LAW&amp;n=494366&amp;date=14.08.2026&amp;dst=100025&amp;field=134" TargetMode = "External"/><Relationship Id="rId780" Type="http://schemas.openxmlformats.org/officeDocument/2006/relationships/hyperlink" Target="https://login.consultant.ru/link/?req=doc&amp;base=LAW&amp;n=482576&amp;date=14.08.2026&amp;dst=100168&amp;field=134" TargetMode = "External"/><Relationship Id="rId781" Type="http://schemas.openxmlformats.org/officeDocument/2006/relationships/hyperlink" Target="https://login.consultant.ru/link/?req=doc&amp;base=LAW&amp;n=482576&amp;date=14.08.2026&amp;dst=100110&amp;field=134" TargetMode = "External"/><Relationship Id="rId782" Type="http://schemas.openxmlformats.org/officeDocument/2006/relationships/hyperlink" Target="https://login.consultant.ru/link/?req=doc&amp;base=LAW&amp;n=420494&amp;date=14.08.2026&amp;dst=100099&amp;field=134" TargetMode = "External"/><Relationship Id="rId783" Type="http://schemas.openxmlformats.org/officeDocument/2006/relationships/hyperlink" Target="https://login.consultant.ru/link/?req=doc&amp;base=LAW&amp;n=433274&amp;date=14.08.2026&amp;dst=100034&amp;field=134" TargetMode = "External"/><Relationship Id="rId784" Type="http://schemas.openxmlformats.org/officeDocument/2006/relationships/hyperlink" Target="https://login.consultant.ru/link/?req=doc&amp;base=LAW&amp;n=420494&amp;date=14.08.2026&amp;dst=100100&amp;field=134" TargetMode = "External"/><Relationship Id="rId785" Type="http://schemas.openxmlformats.org/officeDocument/2006/relationships/hyperlink" Target="https://login.consultant.ru/link/?req=doc&amp;base=LAW&amp;n=486433&amp;date=14.08.2026&amp;dst=100191&amp;field=134" TargetMode = "External"/><Relationship Id="rId786" Type="http://schemas.openxmlformats.org/officeDocument/2006/relationships/hyperlink" Target="https://login.consultant.ru/link/?req=doc&amp;base=LAW&amp;n=534983&amp;date=14.08.2026&amp;dst=100217&amp;field=134" TargetMode = "External"/><Relationship Id="rId787" Type="http://schemas.openxmlformats.org/officeDocument/2006/relationships/hyperlink" Target="https://login.consultant.ru/link/?req=doc&amp;base=LAW&amp;n=535013&amp;date=14.08.2026&amp;dst=100303&amp;field=134" TargetMode = "External"/><Relationship Id="rId788" Type="http://schemas.openxmlformats.org/officeDocument/2006/relationships/hyperlink" Target="https://login.consultant.ru/link/?req=doc&amp;base=LAW&amp;n=511709&amp;date=14.08.2026" TargetMode = "External"/><Relationship Id="rId789" Type="http://schemas.openxmlformats.org/officeDocument/2006/relationships/hyperlink" Target="https://login.consultant.ru/link/?req=doc&amp;base=LAW&amp;n=494454&amp;date=14.08.2026&amp;dst=100352&amp;field=134" TargetMode = "External"/><Relationship Id="rId790" Type="http://schemas.openxmlformats.org/officeDocument/2006/relationships/hyperlink" Target="https://login.consultant.ru/link/?req=doc&amp;base=LAW&amp;n=420494&amp;date=14.08.2026&amp;dst=100102&amp;field=134" TargetMode = "External"/><Relationship Id="rId791" Type="http://schemas.openxmlformats.org/officeDocument/2006/relationships/hyperlink" Target="https://login.consultant.ru/link/?req=doc&amp;base=LAW&amp;n=149244&amp;date=14.08.2026" TargetMode = "External"/><Relationship Id="rId792" Type="http://schemas.openxmlformats.org/officeDocument/2006/relationships/hyperlink" Target="https://login.consultant.ru/link/?req=doc&amp;base=LAW&amp;n=108111&amp;date=14.08.2026&amp;dst=100010&amp;field=134" TargetMode = "External"/><Relationship Id="rId793" Type="http://schemas.openxmlformats.org/officeDocument/2006/relationships/hyperlink" Target="https://login.consultant.ru/link/?req=doc&amp;base=LAW&amp;n=494366&amp;date=14.08.2026&amp;dst=100028&amp;field=134" TargetMode = "External"/><Relationship Id="rId794" Type="http://schemas.openxmlformats.org/officeDocument/2006/relationships/hyperlink" Target="https://login.consultant.ru/link/?req=doc&amp;base=LAW&amp;n=494366&amp;date=14.08.2026&amp;dst=100029&amp;field=134" TargetMode = "External"/><Relationship Id="rId795" Type="http://schemas.openxmlformats.org/officeDocument/2006/relationships/hyperlink" Target="https://login.consultant.ru/link/?req=doc&amp;base=LAW&amp;n=494366&amp;date=14.08.2026&amp;dst=100030&amp;field=134" TargetMode = "External"/><Relationship Id="rId796" Type="http://schemas.openxmlformats.org/officeDocument/2006/relationships/hyperlink" Target="https://login.consultant.ru/link/?req=doc&amp;base=LAW&amp;n=514619&amp;date=14.08.2026&amp;dst=100014&amp;field=134" TargetMode = "External"/><Relationship Id="rId797" Type="http://schemas.openxmlformats.org/officeDocument/2006/relationships/hyperlink" Target="https://login.consultant.ru/link/?req=doc&amp;base=LAW&amp;n=486066&amp;date=14.08.2026&amp;dst=100010&amp;field=134" TargetMode = "External"/><Relationship Id="rId798" Type="http://schemas.openxmlformats.org/officeDocument/2006/relationships/hyperlink" Target="https://login.consultant.ru/link/?req=doc&amp;base=LAW&amp;n=482576&amp;date=14.08.2026&amp;dst=100168&amp;field=134" TargetMode = "External"/><Relationship Id="rId799" Type="http://schemas.openxmlformats.org/officeDocument/2006/relationships/hyperlink" Target="https://login.consultant.ru/link/?req=doc&amp;base=LAW&amp;n=482576&amp;date=14.08.2026&amp;dst=100113&amp;field=134" TargetMode = "External"/><Relationship Id="rId800" Type="http://schemas.openxmlformats.org/officeDocument/2006/relationships/hyperlink" Target="https://login.consultant.ru/link/?req=doc&amp;base=LAW&amp;n=494366&amp;date=14.08.2026&amp;dst=100032&amp;field=134" TargetMode = "External"/><Relationship Id="rId801" Type="http://schemas.openxmlformats.org/officeDocument/2006/relationships/hyperlink" Target="https://login.consultant.ru/link/?req=doc&amp;base=LAW&amp;n=494366&amp;date=14.08.2026&amp;dst=100033&amp;field=134" TargetMode = "External"/><Relationship Id="rId802" Type="http://schemas.openxmlformats.org/officeDocument/2006/relationships/hyperlink" Target="https://login.consultant.ru/link/?req=doc&amp;base=LAW&amp;n=482576&amp;date=14.08.2026&amp;dst=100168&amp;field=134" TargetMode = "External"/><Relationship Id="rId803" Type="http://schemas.openxmlformats.org/officeDocument/2006/relationships/hyperlink" Target="https://login.consultant.ru/link/?req=doc&amp;base=LAW&amp;n=482576&amp;date=14.08.2026&amp;dst=100115&amp;field=134" TargetMode = "External"/><Relationship Id="rId804" Type="http://schemas.openxmlformats.org/officeDocument/2006/relationships/hyperlink" Target="https://login.consultant.ru/link/?req=doc&amp;base=LAW&amp;n=482576&amp;date=14.08.2026&amp;dst=100168&amp;field=134" TargetMode = "External"/><Relationship Id="rId805" Type="http://schemas.openxmlformats.org/officeDocument/2006/relationships/hyperlink" Target="https://login.consultant.ru/link/?req=doc&amp;base=LAW&amp;n=482576&amp;date=14.08.2026&amp;dst=100116&amp;field=134" TargetMode = "External"/><Relationship Id="rId806" Type="http://schemas.openxmlformats.org/officeDocument/2006/relationships/hyperlink" Target="https://login.consultant.ru/link/?req=doc&amp;base=LAW&amp;n=507279&amp;date=14.08.2026&amp;dst=100012&amp;field=134" TargetMode = "External"/><Relationship Id="rId807" Type="http://schemas.openxmlformats.org/officeDocument/2006/relationships/hyperlink" Target="https://login.consultant.ru/link/?req=doc&amp;base=LAW&amp;n=494454&amp;date=14.08.2026&amp;dst=100418&amp;field=134" TargetMode = "External"/><Relationship Id="rId808" Type="http://schemas.openxmlformats.org/officeDocument/2006/relationships/hyperlink" Target="https://login.consultant.ru/link/?req=doc&amp;base=LAW&amp;n=537370&amp;date=14.08.2026&amp;dst=100007&amp;field=134" TargetMode = "External"/><Relationship Id="rId809" Type="http://schemas.openxmlformats.org/officeDocument/2006/relationships/hyperlink" Target="https://login.consultant.ru/link/?req=doc&amp;base=LAW&amp;n=420494&amp;date=14.08.2026&amp;dst=100104&amp;field=134" TargetMode = "External"/><Relationship Id="rId810" Type="http://schemas.openxmlformats.org/officeDocument/2006/relationships/hyperlink" Target="https://login.consultant.ru/link/?req=doc&amp;base=LAW&amp;n=541046&amp;date=14.08.2026&amp;dst=100084&amp;field=134" TargetMode = "External"/><Relationship Id="rId811" Type="http://schemas.openxmlformats.org/officeDocument/2006/relationships/hyperlink" Target="https://login.consultant.ru/link/?req=doc&amp;base=LAW&amp;n=404850&amp;date=14.08.2026&amp;dst=100034&amp;field=134" TargetMode = "External"/><Relationship Id="rId812" Type="http://schemas.openxmlformats.org/officeDocument/2006/relationships/hyperlink" Target="https://login.consultant.ru/link/?req=doc&amp;base=LAW&amp;n=420494&amp;date=14.08.2026&amp;dst=100105&amp;field=134" TargetMode = "External"/><Relationship Id="rId813" Type="http://schemas.openxmlformats.org/officeDocument/2006/relationships/hyperlink" Target="https://login.consultant.ru/link/?req=doc&amp;base=LAW&amp;n=420494&amp;date=14.08.2026&amp;dst=100106&amp;field=134" TargetMode = "External"/><Relationship Id="rId814" Type="http://schemas.openxmlformats.org/officeDocument/2006/relationships/hyperlink" Target="https://login.consultant.ru/link/?req=doc&amp;base=LAW&amp;n=444432&amp;date=14.08.2026&amp;dst=100005&amp;field=134" TargetMode = "External"/><Relationship Id="rId815" Type="http://schemas.openxmlformats.org/officeDocument/2006/relationships/hyperlink" Target="https://login.consultant.ru/link/?req=doc&amp;base=LAW&amp;n=389796&amp;date=14.08.2026&amp;dst=100029&amp;field=134" TargetMode = "External"/><Relationship Id="rId816" Type="http://schemas.openxmlformats.org/officeDocument/2006/relationships/hyperlink" Target="https://login.consultant.ru/link/?req=doc&amp;base=LAW&amp;n=494454&amp;date=14.08.2026&amp;dst=100470&amp;field=134" TargetMode = "External"/><Relationship Id="rId817" Type="http://schemas.openxmlformats.org/officeDocument/2006/relationships/hyperlink" Target="https://login.consultant.ru/link/?req=doc&amp;base=LAW&amp;n=498694&amp;date=14.08.2026&amp;dst=100008&amp;field=134" TargetMode = "External"/><Relationship Id="rId818" Type="http://schemas.openxmlformats.org/officeDocument/2006/relationships/hyperlink" Target="https://login.consultant.ru/link/?req=doc&amp;base=LAW&amp;n=537945&amp;date=14.08.2026&amp;dst=252&amp;field=134" TargetMode = "External"/><Relationship Id="rId819" Type="http://schemas.openxmlformats.org/officeDocument/2006/relationships/hyperlink" Target="https://login.consultant.ru/link/?req=doc&amp;base=LAW&amp;n=498694&amp;date=14.08.2026&amp;dst=100009&amp;field=134" TargetMode = "External"/><Relationship Id="rId820" Type="http://schemas.openxmlformats.org/officeDocument/2006/relationships/hyperlink" Target="https://login.consultant.ru/link/?req=doc&amp;base=LAW&amp;n=494454&amp;date=14.08.2026&amp;dst=100471&amp;field=134" TargetMode = "External"/><Relationship Id="rId821" Type="http://schemas.openxmlformats.org/officeDocument/2006/relationships/hyperlink" Target="https://login.consultant.ru/link/?req=doc&amp;base=LAW&amp;n=531450&amp;date=14.08.2026&amp;dst=100167&amp;field=134" TargetMode = "External"/><Relationship Id="rId822" Type="http://schemas.openxmlformats.org/officeDocument/2006/relationships/hyperlink" Target="https://login.consultant.ru/link/?req=doc&amp;base=LAW&amp;n=521681&amp;date=14.08.2026&amp;dst=100117&amp;field=134" TargetMode = "External"/><Relationship Id="rId823" Type="http://schemas.openxmlformats.org/officeDocument/2006/relationships/hyperlink" Target="https://login.consultant.ru/link/?req=doc&amp;base=LAW&amp;n=351147&amp;date=14.08.2026&amp;dst=100018&amp;field=134" TargetMode = "External"/><Relationship Id="rId824" Type="http://schemas.openxmlformats.org/officeDocument/2006/relationships/hyperlink" Target="https://login.consultant.ru/link/?req=doc&amp;base=LAW&amp;n=494454&amp;date=14.08.2026&amp;dst=100477&amp;field=134" TargetMode = "External"/><Relationship Id="rId825" Type="http://schemas.openxmlformats.org/officeDocument/2006/relationships/hyperlink" Target="https://login.consultant.ru/link/?req=doc&amp;base=LAW&amp;n=346517&amp;date=14.08.2026" TargetMode = "External"/><Relationship Id="rId826" Type="http://schemas.openxmlformats.org/officeDocument/2006/relationships/hyperlink" Target="https://login.consultant.ru/link/?req=doc&amp;base=LAW&amp;n=521681&amp;date=14.08.2026&amp;dst=100119&amp;field=134" TargetMode = "External"/><Relationship Id="rId827" Type="http://schemas.openxmlformats.org/officeDocument/2006/relationships/hyperlink" Target="https://login.consultant.ru/link/?req=doc&amp;base=LAW&amp;n=405933&amp;date=14.08.2026&amp;dst=100123&amp;field=134" TargetMode = "External"/><Relationship Id="rId828" Type="http://schemas.openxmlformats.org/officeDocument/2006/relationships/hyperlink" Target="https://login.consultant.ru/link/?req=doc&amp;base=LAW&amp;n=536594&amp;date=14.08.2026" TargetMode = "External"/><Relationship Id="rId829" Type="http://schemas.openxmlformats.org/officeDocument/2006/relationships/hyperlink" Target="https://login.consultant.ru/link/?req=doc&amp;base=LAW&amp;n=405933&amp;date=14.08.2026&amp;dst=100098&amp;field=134" TargetMode = "External"/><Relationship Id="rId830" Type="http://schemas.openxmlformats.org/officeDocument/2006/relationships/hyperlink" Target="https://login.consultant.ru/link/?req=doc&amp;base=LAW&amp;n=494454&amp;date=14.08.2026&amp;dst=100478&amp;field=134" TargetMode = "External"/><Relationship Id="rId831" Type="http://schemas.openxmlformats.org/officeDocument/2006/relationships/hyperlink" Target="https://login.consultant.ru/link/?req=doc&amp;base=LAW&amp;n=405933&amp;date=14.08.2026&amp;dst=100123&amp;field=134" TargetMode = "External"/><Relationship Id="rId832" Type="http://schemas.openxmlformats.org/officeDocument/2006/relationships/hyperlink" Target="https://login.consultant.ru/link/?req=doc&amp;base=LAW&amp;n=405933&amp;date=14.08.2026&amp;dst=100100&amp;field=134" TargetMode = "External"/><Relationship Id="rId833" Type="http://schemas.openxmlformats.org/officeDocument/2006/relationships/hyperlink" Target="https://login.consultant.ru/link/?req=doc&amp;base=LAW&amp;n=405933&amp;date=14.08.2026&amp;dst=100123&amp;field=134" TargetMode = "External"/><Relationship Id="rId834" Type="http://schemas.openxmlformats.org/officeDocument/2006/relationships/hyperlink" Target="https://login.consultant.ru/link/?req=doc&amp;base=LAW&amp;n=405933&amp;date=14.08.2026&amp;dst=100101&amp;field=134" TargetMode = "External"/><Relationship Id="rId835" Type="http://schemas.openxmlformats.org/officeDocument/2006/relationships/hyperlink" Target="https://login.consultant.ru/link/?req=doc&amp;base=LAW&amp;n=405933&amp;date=14.08.2026&amp;dst=100123&amp;field=134" TargetMode = "External"/><Relationship Id="rId836" Type="http://schemas.openxmlformats.org/officeDocument/2006/relationships/hyperlink" Target="https://login.consultant.ru/link/?req=doc&amp;base=LAW&amp;n=405933&amp;date=14.08.2026&amp;dst=100102&amp;field=134" TargetMode = "External"/><Relationship Id="rId837" Type="http://schemas.openxmlformats.org/officeDocument/2006/relationships/hyperlink" Target="https://login.consultant.ru/link/?req=doc&amp;base=LAW&amp;n=494454&amp;date=14.08.2026&amp;dst=100479&amp;field=134" TargetMode = "External"/><Relationship Id="rId838" Type="http://schemas.openxmlformats.org/officeDocument/2006/relationships/hyperlink" Target="https://login.consultant.ru/link/?req=doc&amp;base=LAW&amp;n=494454&amp;date=14.08.2026&amp;dst=100482&amp;field=134" TargetMode = "External"/><Relationship Id="rId839" Type="http://schemas.openxmlformats.org/officeDocument/2006/relationships/hyperlink" Target="https://login.consultant.ru/link/?req=doc&amp;base=LAW&amp;n=389800&amp;date=14.08.2026&amp;dst=100221&amp;field=134" TargetMode = "External"/><Relationship Id="rId840" Type="http://schemas.openxmlformats.org/officeDocument/2006/relationships/hyperlink" Target="https://login.consultant.ru/link/?req=doc&amp;base=LAW&amp;n=494454&amp;date=14.08.2026&amp;dst=100483&amp;field=134" TargetMode = "External"/><Relationship Id="rId841" Type="http://schemas.openxmlformats.org/officeDocument/2006/relationships/hyperlink" Target="https://login.consultant.ru/link/?req=doc&amp;base=LAW&amp;n=420494&amp;date=14.08.2026&amp;dst=100107&amp;field=134" TargetMode = "External"/><Relationship Id="rId842" Type="http://schemas.openxmlformats.org/officeDocument/2006/relationships/hyperlink" Target="https://login.consultant.ru/link/?req=doc&amp;base=LAW&amp;n=494454&amp;date=14.08.2026&amp;dst=100484&amp;field=134" TargetMode = "External"/><Relationship Id="rId843" Type="http://schemas.openxmlformats.org/officeDocument/2006/relationships/hyperlink" Target="https://login.consultant.ru/link/?req=doc&amp;base=LAW&amp;n=414833&amp;date=14.08.2026&amp;dst=100046&amp;field=134" TargetMode = "External"/><Relationship Id="rId844" Type="http://schemas.openxmlformats.org/officeDocument/2006/relationships/hyperlink" Target="https://login.consultant.ru/link/?req=doc&amp;base=LAW&amp;n=494454&amp;date=14.08.2026&amp;dst=100485&amp;field=134" TargetMode = "External"/><Relationship Id="rId845" Type="http://schemas.openxmlformats.org/officeDocument/2006/relationships/hyperlink" Target="https://login.consultant.ru/link/?req=doc&amp;base=LAW&amp;n=501403&amp;date=14.08.2026&amp;dst=100552&amp;field=134" TargetMode = "External"/><Relationship Id="rId846" Type="http://schemas.openxmlformats.org/officeDocument/2006/relationships/hyperlink" Target="https://login.consultant.ru/link/?req=doc&amp;base=LAW&amp;n=494454&amp;date=14.08.2026&amp;dst=100486&amp;field=134" TargetMode = "External"/><Relationship Id="rId847" Type="http://schemas.openxmlformats.org/officeDocument/2006/relationships/hyperlink" Target="https://login.consultant.ru/link/?req=doc&amp;base=LAW&amp;n=494454&amp;date=14.08.2026&amp;dst=100487&amp;field=134" TargetMode = "External"/><Relationship Id="rId848" Type="http://schemas.openxmlformats.org/officeDocument/2006/relationships/hyperlink" Target="https://login.consultant.ru/link/?req=doc&amp;base=LAW&amp;n=494937&amp;date=14.08.2026&amp;dst=100019&amp;field=134" TargetMode = "External"/><Relationship Id="rId849" Type="http://schemas.openxmlformats.org/officeDocument/2006/relationships/hyperlink" Target="https://login.consultant.ru/link/?req=doc&amp;base=LAW&amp;n=494454&amp;date=14.08.2026&amp;dst=100488&amp;field=134" TargetMode = "External"/><Relationship Id="rId850" Type="http://schemas.openxmlformats.org/officeDocument/2006/relationships/hyperlink" Target="https://login.consultant.ru/link/?req=doc&amp;base=LAW&amp;n=536617&amp;date=14.08.2026&amp;dst=10646&amp;field=134" TargetMode = "External"/><Relationship Id="rId851" Type="http://schemas.openxmlformats.org/officeDocument/2006/relationships/hyperlink" Target="https://login.consultant.ru/link/?req=doc&amp;base=LAW&amp;n=414833&amp;date=14.08.2026&amp;dst=100048&amp;field=134" TargetMode = "External"/><Relationship Id="rId852" Type="http://schemas.openxmlformats.org/officeDocument/2006/relationships/hyperlink" Target="https://login.consultant.ru/link/?req=doc&amp;base=LAW&amp;n=389719&amp;date=14.08.2026&amp;dst=100021&amp;field=134" TargetMode = "External"/><Relationship Id="rId853" Type="http://schemas.openxmlformats.org/officeDocument/2006/relationships/hyperlink" Target="https://login.consultant.ru/link/?req=doc&amp;base=LAW&amp;n=494454&amp;date=14.08.2026&amp;dst=100490&amp;field=134" TargetMode = "External"/><Relationship Id="rId854" Type="http://schemas.openxmlformats.org/officeDocument/2006/relationships/hyperlink" Target="https://login.consultant.ru/link/?req=doc&amp;base=LAW&amp;n=494454&amp;date=14.08.2026&amp;dst=100491&amp;field=134" TargetMode = "External"/><Relationship Id="rId855" Type="http://schemas.openxmlformats.org/officeDocument/2006/relationships/hyperlink" Target="https://login.consultant.ru/link/?req=doc&amp;base=LAW&amp;n=389718&amp;date=14.08.2026&amp;dst=100146&amp;field=134" TargetMode = "External"/><Relationship Id="rId856" Type="http://schemas.openxmlformats.org/officeDocument/2006/relationships/hyperlink" Target="https://login.consultant.ru/link/?req=doc&amp;base=LAW&amp;n=494454&amp;date=14.08.2026&amp;dst=100492&amp;field=134" TargetMode = "External"/><Relationship Id="rId857" Type="http://schemas.openxmlformats.org/officeDocument/2006/relationships/hyperlink" Target="https://login.consultant.ru/link/?req=doc&amp;base=LAW&amp;n=494454&amp;date=14.08.2026&amp;dst=100494&amp;field=134" TargetMode = "External"/><Relationship Id="rId858" Type="http://schemas.openxmlformats.org/officeDocument/2006/relationships/hyperlink" Target="https://login.consultant.ru/link/?req=doc&amp;base=LAW&amp;n=389796&amp;date=14.08.2026&amp;dst=100030&amp;field=134" TargetMode = "External"/><Relationship Id="rId859" Type="http://schemas.openxmlformats.org/officeDocument/2006/relationships/hyperlink" Target="https://login.consultant.ru/link/?req=doc&amp;base=LAW&amp;n=494454&amp;date=14.08.2026&amp;dst=100495&amp;field=134" TargetMode = "External"/><Relationship Id="rId860" Type="http://schemas.openxmlformats.org/officeDocument/2006/relationships/hyperlink" Target="https://login.consultant.ru/link/?req=doc&amp;base=LAW&amp;n=494454&amp;date=14.08.2026&amp;dst=100496&amp;field=134" TargetMode = "External"/><Relationship Id="rId861" Type="http://schemas.openxmlformats.org/officeDocument/2006/relationships/hyperlink" Target="https://login.consultant.ru/link/?req=doc&amp;base=LAW&amp;n=494454&amp;date=14.08.2026&amp;dst=100497&amp;field=134" TargetMode = "External"/><Relationship Id="rId862" Type="http://schemas.openxmlformats.org/officeDocument/2006/relationships/hyperlink" Target="https://login.consultant.ru/link/?req=doc&amp;base=LAW&amp;n=501403&amp;date=14.08.2026&amp;dst=100553&amp;field=134" TargetMode = "External"/><Relationship Id="rId863" Type="http://schemas.openxmlformats.org/officeDocument/2006/relationships/hyperlink" Target="https://login.consultant.ru/link/?req=doc&amp;base=LAW&amp;n=494454&amp;date=14.08.2026&amp;dst=100498&amp;field=134" TargetMode = "External"/><Relationship Id="rId864" Type="http://schemas.openxmlformats.org/officeDocument/2006/relationships/hyperlink" Target="https://login.consultant.ru/link/?req=doc&amp;base=LAW&amp;n=389796&amp;date=14.08.2026&amp;dst=100031&amp;field=134" TargetMode = "External"/><Relationship Id="rId865" Type="http://schemas.openxmlformats.org/officeDocument/2006/relationships/hyperlink" Target="https://login.consultant.ru/link/?req=doc&amp;base=LAW&amp;n=389718&amp;date=14.08.2026&amp;dst=100147&amp;field=134" TargetMode = "External"/><Relationship Id="rId866" Type="http://schemas.openxmlformats.org/officeDocument/2006/relationships/hyperlink" Target="https://login.consultant.ru/link/?req=doc&amp;base=LAW&amp;n=494454&amp;date=14.08.2026&amp;dst=100499&amp;field=134" TargetMode = "External"/><Relationship Id="rId867" Type="http://schemas.openxmlformats.org/officeDocument/2006/relationships/hyperlink" Target="https://login.consultant.ru/link/?req=doc&amp;base=LAW&amp;n=524118&amp;date=14.08.2026&amp;dst=100051&amp;field=134" TargetMode = "External"/><Relationship Id="rId868" Type="http://schemas.openxmlformats.org/officeDocument/2006/relationships/hyperlink" Target="https://login.consultant.ru/link/?req=doc&amp;base=LAW&amp;n=389800&amp;date=14.08.2026&amp;dst=100222&amp;field=134" TargetMode = "External"/><Relationship Id="rId869" Type="http://schemas.openxmlformats.org/officeDocument/2006/relationships/hyperlink" Target="https://login.consultant.ru/link/?req=doc&amp;base=LAW&amp;n=389718&amp;date=14.08.2026&amp;dst=100148&amp;field=134" TargetMode = "External"/><Relationship Id="rId870" Type="http://schemas.openxmlformats.org/officeDocument/2006/relationships/hyperlink" Target="https://login.consultant.ru/link/?req=doc&amp;base=LAW&amp;n=494454&amp;date=14.08.2026&amp;dst=100500&amp;field=134" TargetMode = "External"/><Relationship Id="rId871" Type="http://schemas.openxmlformats.org/officeDocument/2006/relationships/hyperlink" Target="https://login.consultant.ru/link/?req=doc&amp;base=LAW&amp;n=494937&amp;date=14.08.2026&amp;dst=100072&amp;field=134" TargetMode = "External"/><Relationship Id="rId872" Type="http://schemas.openxmlformats.org/officeDocument/2006/relationships/hyperlink" Target="https://login.consultant.ru/link/?req=doc&amp;base=LAW&amp;n=494937&amp;date=14.08.2026&amp;dst=100025&amp;field=134" TargetMode = "External"/><Relationship Id="rId873" Type="http://schemas.openxmlformats.org/officeDocument/2006/relationships/hyperlink" Target="https://login.consultant.ru/link/?req=doc&amp;base=LAW&amp;n=494937&amp;date=14.08.2026&amp;dst=100097&amp;field=134" TargetMode = "External"/><Relationship Id="rId874" Type="http://schemas.openxmlformats.org/officeDocument/2006/relationships/hyperlink" Target="https://login.consultant.ru/link/?req=doc&amp;base=LAW&amp;n=494937&amp;date=14.08.2026&amp;dst=100109&amp;field=134" TargetMode = "External"/><Relationship Id="rId875" Type="http://schemas.openxmlformats.org/officeDocument/2006/relationships/hyperlink" Target="https://login.consultant.ru/link/?req=doc&amp;base=LAW&amp;n=494937&amp;date=14.08.2026&amp;dst=100061&amp;field=134" TargetMode = "External"/><Relationship Id="rId876" Type="http://schemas.openxmlformats.org/officeDocument/2006/relationships/hyperlink" Target="https://login.consultant.ru/link/?req=doc&amp;base=LAW&amp;n=389796&amp;date=14.08.2026&amp;dst=100035&amp;field=134" TargetMode = "External"/><Relationship Id="rId877" Type="http://schemas.openxmlformats.org/officeDocument/2006/relationships/hyperlink" Target="https://login.consultant.ru/link/?req=doc&amp;base=LAW&amp;n=494454&amp;date=14.08.2026&amp;dst=100501&amp;field=134" TargetMode = "External"/><Relationship Id="rId878" Type="http://schemas.openxmlformats.org/officeDocument/2006/relationships/hyperlink" Target="https://login.consultant.ru/link/?req=doc&amp;base=LAW&amp;n=414833&amp;date=14.08.2026&amp;dst=100050&amp;field=134" TargetMode = "External"/><Relationship Id="rId879" Type="http://schemas.openxmlformats.org/officeDocument/2006/relationships/hyperlink" Target="https://login.consultant.ru/link/?req=doc&amp;base=LAW&amp;n=389796&amp;date=14.08.2026&amp;dst=100038&amp;field=134" TargetMode = "External"/><Relationship Id="rId880" Type="http://schemas.openxmlformats.org/officeDocument/2006/relationships/hyperlink" Target="https://login.consultant.ru/link/?req=doc&amp;base=LAW&amp;n=494454&amp;date=14.08.2026&amp;dst=100503&amp;field=134" TargetMode = "External"/><Relationship Id="rId881" Type="http://schemas.openxmlformats.org/officeDocument/2006/relationships/hyperlink" Target="https://login.consultant.ru/link/?req=doc&amp;base=LAW&amp;n=494454&amp;date=14.08.2026&amp;dst=100504&amp;field=134" TargetMode = "External"/><Relationship Id="rId882" Type="http://schemas.openxmlformats.org/officeDocument/2006/relationships/hyperlink" Target="https://login.consultant.ru/link/?req=doc&amp;base=LAW&amp;n=501403&amp;date=14.08.2026&amp;dst=100556&amp;field=134" TargetMode = "External"/><Relationship Id="rId883" Type="http://schemas.openxmlformats.org/officeDocument/2006/relationships/hyperlink" Target="https://login.consultant.ru/link/?req=doc&amp;base=LAW&amp;n=494454&amp;date=14.08.2026&amp;dst=100505&amp;field=134" TargetMode = "External"/><Relationship Id="rId884" Type="http://schemas.openxmlformats.org/officeDocument/2006/relationships/hyperlink" Target="https://login.consultant.ru/link/?req=doc&amp;base=LAW&amp;n=494454&amp;date=14.08.2026&amp;dst=100506&amp;field=134" TargetMode = "External"/><Relationship Id="rId885" Type="http://schemas.openxmlformats.org/officeDocument/2006/relationships/hyperlink" Target="https://login.consultant.ru/link/?req=doc&amp;base=LAW&amp;n=494454&amp;date=14.08.2026&amp;dst=100507&amp;field=134" TargetMode = "External"/><Relationship Id="rId886" Type="http://schemas.openxmlformats.org/officeDocument/2006/relationships/hyperlink" Target="https://login.consultant.ru/link/?req=doc&amp;base=LAW&amp;n=494937&amp;date=14.08.2026&amp;dst=100030&amp;field=134" TargetMode = "External"/><Relationship Id="rId887" Type="http://schemas.openxmlformats.org/officeDocument/2006/relationships/hyperlink" Target="https://login.consultant.ru/link/?req=doc&amp;base=LAW&amp;n=501403&amp;date=14.08.2026&amp;dst=100557&amp;field=134" TargetMode = "External"/><Relationship Id="rId888" Type="http://schemas.openxmlformats.org/officeDocument/2006/relationships/hyperlink" Target="https://login.consultant.ru/link/?req=doc&amp;base=LAW&amp;n=389796&amp;date=14.08.2026&amp;dst=100040&amp;field=134" TargetMode = "External"/><Relationship Id="rId889" Type="http://schemas.openxmlformats.org/officeDocument/2006/relationships/hyperlink" Target="https://login.consultant.ru/link/?req=doc&amp;base=LAW&amp;n=494937&amp;date=14.08.2026&amp;dst=100110&amp;field=134" TargetMode = "External"/><Relationship Id="rId890" Type="http://schemas.openxmlformats.org/officeDocument/2006/relationships/hyperlink" Target="https://login.consultant.ru/link/?req=doc&amp;base=LAW&amp;n=389796&amp;date=14.08.2026&amp;dst=100041&amp;field=134" TargetMode = "External"/><Relationship Id="rId891" Type="http://schemas.openxmlformats.org/officeDocument/2006/relationships/hyperlink" Target="https://login.consultant.ru/link/?req=doc&amp;base=LAW&amp;n=494454&amp;date=14.08.2026&amp;dst=100508&amp;field=134" TargetMode = "External"/><Relationship Id="rId892" Type="http://schemas.openxmlformats.org/officeDocument/2006/relationships/hyperlink" Target="https://login.consultant.ru/link/?req=doc&amp;base=LAW&amp;n=389719&amp;date=14.08.2026&amp;dst=100023&amp;field=134" TargetMode = "External"/><Relationship Id="rId893" Type="http://schemas.openxmlformats.org/officeDocument/2006/relationships/hyperlink" Target="https://login.consultant.ru/link/?req=doc&amp;base=LAW&amp;n=389718&amp;date=14.08.2026&amp;dst=100149&amp;field=134" TargetMode = "External"/><Relationship Id="rId894" Type="http://schemas.openxmlformats.org/officeDocument/2006/relationships/hyperlink" Target="https://login.consultant.ru/link/?req=doc&amp;base=LAW&amp;n=494454&amp;date=14.08.2026&amp;dst=100509&amp;field=134" TargetMode = "External"/><Relationship Id="rId895" Type="http://schemas.openxmlformats.org/officeDocument/2006/relationships/hyperlink" Target="https://login.consultant.ru/link/?req=doc&amp;base=LAW&amp;n=494454&amp;date=14.08.2026&amp;dst=100510&amp;field=134" TargetMode = "External"/><Relationship Id="rId896" Type="http://schemas.openxmlformats.org/officeDocument/2006/relationships/hyperlink" Target="https://login.consultant.ru/link/?req=doc&amp;base=LAW&amp;n=494454&amp;date=14.08.2026&amp;dst=100512&amp;field=134" TargetMode = "External"/><Relationship Id="rId897" Type="http://schemas.openxmlformats.org/officeDocument/2006/relationships/hyperlink" Target="https://login.consultant.ru/link/?req=doc&amp;base=LAW&amp;n=389800&amp;date=14.08.2026&amp;dst=100224&amp;field=134" TargetMode = "External"/><Relationship Id="rId898" Type="http://schemas.openxmlformats.org/officeDocument/2006/relationships/hyperlink" Target="https://login.consultant.ru/link/?req=doc&amp;base=LAW&amp;n=494454&amp;date=14.08.2026&amp;dst=100514&amp;field=134" TargetMode = "External"/><Relationship Id="rId899" Type="http://schemas.openxmlformats.org/officeDocument/2006/relationships/hyperlink" Target="https://login.consultant.ru/link/?req=doc&amp;base=LAW&amp;n=494454&amp;date=14.08.2026&amp;dst=100516&amp;field=134" TargetMode = "External"/><Relationship Id="rId900" Type="http://schemas.openxmlformats.org/officeDocument/2006/relationships/hyperlink" Target="https://login.consultant.ru/link/?req=doc&amp;base=LAW&amp;n=482576&amp;date=14.08.2026&amp;dst=100168&amp;field=134" TargetMode = "External"/><Relationship Id="rId901" Type="http://schemas.openxmlformats.org/officeDocument/2006/relationships/hyperlink" Target="https://login.consultant.ru/link/?req=doc&amp;base=LAW&amp;n=482576&amp;date=14.08.2026&amp;dst=100118&amp;field=134" TargetMode = "External"/><Relationship Id="rId902" Type="http://schemas.openxmlformats.org/officeDocument/2006/relationships/hyperlink" Target="https://login.consultant.ru/link/?req=doc&amp;base=LAW&amp;n=420494&amp;date=14.08.2026&amp;dst=100109&amp;field=134" TargetMode = "External"/><Relationship Id="rId903" Type="http://schemas.openxmlformats.org/officeDocument/2006/relationships/hyperlink" Target="https://login.consultant.ru/link/?req=doc&amp;base=LAW&amp;n=420494&amp;date=14.08.2026&amp;dst=100110&amp;field=134" TargetMode = "External"/><Relationship Id="rId904" Type="http://schemas.openxmlformats.org/officeDocument/2006/relationships/hyperlink" Target="https://login.consultant.ru/link/?req=doc&amp;base=LAW&amp;n=482576&amp;date=14.08.2026&amp;dst=100168&amp;field=134" TargetMode = "External"/><Relationship Id="rId905" Type="http://schemas.openxmlformats.org/officeDocument/2006/relationships/hyperlink" Target="https://login.consultant.ru/link/?req=doc&amp;base=LAW&amp;n=482576&amp;date=14.08.2026&amp;dst=100119&amp;field=134" TargetMode = "External"/><Relationship Id="rId906" Type="http://schemas.openxmlformats.org/officeDocument/2006/relationships/hyperlink" Target="https://login.consultant.ru/link/?req=doc&amp;base=LAW&amp;n=482576&amp;date=14.08.2026&amp;dst=100121&amp;field=134" TargetMode = "External"/><Relationship Id="rId907" Type="http://schemas.openxmlformats.org/officeDocument/2006/relationships/hyperlink" Target="https://login.consultant.ru/link/?req=doc&amp;base=LAW&amp;n=536584&amp;date=14.08.2026&amp;dst=100018&amp;field=134" TargetMode = "External"/><Relationship Id="rId908" Type="http://schemas.openxmlformats.org/officeDocument/2006/relationships/hyperlink" Target="https://login.consultant.ru/link/?req=doc&amp;base=LAW&amp;n=536584&amp;date=14.08.2026&amp;dst=100018&amp;field=134" TargetMode = "External"/><Relationship Id="rId909" Type="http://schemas.openxmlformats.org/officeDocument/2006/relationships/hyperlink" Target="https://login.consultant.ru/link/?req=doc&amp;base=LAW&amp;n=420494&amp;date=14.08.2026&amp;dst=100111&amp;field=134" TargetMode = "External"/><Relationship Id="rId910" Type="http://schemas.openxmlformats.org/officeDocument/2006/relationships/hyperlink" Target="https://login.consultant.ru/link/?req=doc&amp;base=LAW&amp;n=494454&amp;date=14.08.2026&amp;dst=100600&amp;field=134" TargetMode = "External"/><Relationship Id="rId911" Type="http://schemas.openxmlformats.org/officeDocument/2006/relationships/hyperlink" Target="https://login.consultant.ru/link/?req=doc&amp;base=LAW&amp;n=420494&amp;date=14.08.2026&amp;dst=100112&amp;field=134" TargetMode = "External"/><Relationship Id="rId912" Type="http://schemas.openxmlformats.org/officeDocument/2006/relationships/hyperlink" Target="https://login.consultant.ru/link/?req=doc&amp;base=LAW&amp;n=494454&amp;date=14.08.2026&amp;dst=100640&amp;field=134" TargetMode = "External"/><Relationship Id="rId913" Type="http://schemas.openxmlformats.org/officeDocument/2006/relationships/hyperlink" Target="https://login.consultant.ru/link/?req=doc&amp;base=LAW&amp;n=420494&amp;date=14.08.2026&amp;dst=100113&amp;field=134" TargetMode = "External"/><Relationship Id="rId914" Type="http://schemas.openxmlformats.org/officeDocument/2006/relationships/hyperlink" Target="https://login.consultant.ru/link/?req=doc&amp;base=LAW&amp;n=540928&amp;date=14.08.2026&amp;dst=100016&amp;field=134" TargetMode = "External"/><Relationship Id="rId915" Type="http://schemas.openxmlformats.org/officeDocument/2006/relationships/hyperlink" Target="https://login.consultant.ru/link/?req=doc&amp;base=LAW&amp;n=541400&amp;date=14.08.2026&amp;dst=12523&amp;field=134" TargetMode = "External"/><Relationship Id="rId916" Type="http://schemas.openxmlformats.org/officeDocument/2006/relationships/hyperlink" Target="https://login.consultant.ru/link/?req=doc&amp;base=LAW&amp;n=540928&amp;date=14.08.2026&amp;dst=100017&amp;field=134" TargetMode = "External"/><Relationship Id="rId917" Type="http://schemas.openxmlformats.org/officeDocument/2006/relationships/hyperlink" Target="https://login.consultant.ru/link/?req=doc&amp;base=LAW&amp;n=541400&amp;date=14.08.2026&amp;dst=12524&amp;field=134" TargetMode = "External"/><Relationship Id="rId918" Type="http://schemas.openxmlformats.org/officeDocument/2006/relationships/hyperlink" Target="https://login.consultant.ru/link/?req=doc&amp;base=LAW&amp;n=540928&amp;date=14.08.2026&amp;dst=100018&amp;field=134" TargetMode = "External"/><Relationship Id="rId919" Type="http://schemas.openxmlformats.org/officeDocument/2006/relationships/hyperlink" Target="https://login.consultant.ru/link/?req=doc&amp;base=LAW&amp;n=494454&amp;date=14.08.2026&amp;dst=100658&amp;field=134" TargetMode = "External"/><Relationship Id="rId920" Type="http://schemas.openxmlformats.org/officeDocument/2006/relationships/hyperlink" Target="https://login.consultant.ru/link/?req=doc&amp;base=LAW&amp;n=430556&amp;date=14.08.2026&amp;dst=100011&amp;field=134" TargetMode = "External"/><Relationship Id="rId921" Type="http://schemas.openxmlformats.org/officeDocument/2006/relationships/hyperlink" Target="https://login.consultant.ru/link/?req=doc&amp;base=LAW&amp;n=494366&amp;date=14.08.2026&amp;dst=100091&amp;field=134" TargetMode = "External"/><Relationship Id="rId922" Type="http://schemas.openxmlformats.org/officeDocument/2006/relationships/hyperlink" Target="https://login.consultant.ru/link/?req=doc&amp;base=LAW&amp;n=494366&amp;date=14.08.2026&amp;dst=100092&amp;field=134" TargetMode = "External"/><Relationship Id="rId923" Type="http://schemas.openxmlformats.org/officeDocument/2006/relationships/hyperlink" Target="https://login.consultant.ru/link/?req=doc&amp;base=LAW&amp;n=430556&amp;date=14.08.2026&amp;dst=100012&amp;field=134" TargetMode = "External"/><Relationship Id="rId924" Type="http://schemas.openxmlformats.org/officeDocument/2006/relationships/hyperlink" Target="https://login.consultant.ru/link/?req=doc&amp;base=LAW&amp;n=494366&amp;date=14.08.2026&amp;dst=100090&amp;field=134" TargetMode = "External"/><Relationship Id="rId925" Type="http://schemas.openxmlformats.org/officeDocument/2006/relationships/hyperlink" Target="https://login.consultant.ru/link/?req=doc&amp;base=LAW&amp;n=494454&amp;date=14.08.2026&amp;dst=100692&amp;field=134" TargetMode = "External"/><Relationship Id="rId926" Type="http://schemas.openxmlformats.org/officeDocument/2006/relationships/hyperlink" Target="https://login.consultant.ru/link/?req=doc&amp;base=LAW&amp;n=494454&amp;date=14.08.2026&amp;dst=100725&amp;field=134" TargetMode = "External"/><Relationship Id="rId927" Type="http://schemas.openxmlformats.org/officeDocument/2006/relationships/hyperlink" Target="https://login.consultant.ru/link/?req=doc&amp;base=LAW&amp;n=389800&amp;date=14.08.2026&amp;dst=100483&amp;field=134" TargetMode = "External"/><Relationship Id="rId928" Type="http://schemas.openxmlformats.org/officeDocument/2006/relationships/hyperlink" Target="https://login.consultant.ru/link/?req=doc&amp;base=LAW&amp;n=389800&amp;date=14.08.2026&amp;dst=100484&amp;field=134" TargetMode = "External"/><Relationship Id="rId929" Type="http://schemas.openxmlformats.org/officeDocument/2006/relationships/hyperlink" Target="https://login.consultant.ru/link/?req=doc&amp;base=LAW&amp;n=389800&amp;date=14.08.2026&amp;dst=100485&amp;field=134" TargetMode = "External"/><Relationship Id="rId930" Type="http://schemas.openxmlformats.org/officeDocument/2006/relationships/hyperlink" Target="https://login.consultant.ru/link/?req=doc&amp;base=LAW&amp;n=494454&amp;date=14.08.2026&amp;dst=100725&amp;field=134" TargetMode = "External"/><Relationship Id="rId931" Type="http://schemas.openxmlformats.org/officeDocument/2006/relationships/hyperlink" Target="https://login.consultant.ru/link/?req=doc&amp;base=LAW&amp;n=389800&amp;date=14.08.2026&amp;dst=100549&amp;field=134" TargetMode = "External"/><Relationship Id="rId932" Type="http://schemas.openxmlformats.org/officeDocument/2006/relationships/hyperlink" Target="https://login.consultant.ru/link/?req=doc&amp;base=LAW&amp;n=494454&amp;date=14.08.2026&amp;dst=100725&amp;field=134" TargetMode = "External"/><Relationship Id="rId933" Type="http://schemas.openxmlformats.org/officeDocument/2006/relationships/hyperlink" Target="https://login.consultant.ru/link/?req=doc&amp;base=LAW&amp;n=494454&amp;date=14.08.2026&amp;dst=100726&amp;field=134" TargetMode = "External"/><Relationship Id="rId934" Type="http://schemas.openxmlformats.org/officeDocument/2006/relationships/hyperlink" Target="https://login.consultant.ru/link/?req=doc&amp;base=LAW&amp;n=494454&amp;date=14.08.2026&amp;dst=100728&amp;field=134" TargetMode = "External"/><Relationship Id="rId935" Type="http://schemas.openxmlformats.org/officeDocument/2006/relationships/hyperlink" Target="https://login.consultant.ru/link/?req=doc&amp;base=LAW&amp;n=433274&amp;date=14.08.2026&amp;dst=100036&amp;field=134" TargetMode = "External"/><Relationship Id="rId936" Type="http://schemas.openxmlformats.org/officeDocument/2006/relationships/hyperlink" Target="https://login.consultant.ru/link/?req=doc&amp;base=LAW&amp;n=494366&amp;date=14.08.2026&amp;dst=100034&amp;field=134" TargetMode = "External"/><Relationship Id="rId937" Type="http://schemas.openxmlformats.org/officeDocument/2006/relationships/hyperlink" Target="https://login.consultant.ru/link/?req=doc&amp;base=LAW&amp;n=420494&amp;date=14.08.2026&amp;dst=100114&amp;field=134" TargetMode = "External"/><Relationship Id="rId938" Type="http://schemas.openxmlformats.org/officeDocument/2006/relationships/hyperlink" Target="https://login.consultant.ru/link/?req=doc&amp;base=LAW&amp;n=492872&amp;date=14.08.2026&amp;dst=100013&amp;field=134" TargetMode = "External"/><Relationship Id="rId939" Type="http://schemas.openxmlformats.org/officeDocument/2006/relationships/hyperlink" Target="https://login.consultant.ru/link/?req=doc&amp;base=LAW&amp;n=492872&amp;date=14.08.2026&amp;dst=100017&amp;field=134" TargetMode = "External"/><Relationship Id="rId940" Type="http://schemas.openxmlformats.org/officeDocument/2006/relationships/hyperlink" Target="https://login.consultant.ru/link/?req=doc&amp;base=LAW&amp;n=492872&amp;date=14.08.2026&amp;dst=100070&amp;field=134" TargetMode = "External"/><Relationship Id="rId941" Type="http://schemas.openxmlformats.org/officeDocument/2006/relationships/hyperlink" Target="https://login.consultant.ru/link/?req=doc&amp;base=LAW&amp;n=492872&amp;date=14.08.2026&amp;dst=100058&amp;field=134" TargetMode = "External"/><Relationship Id="rId942" Type="http://schemas.openxmlformats.org/officeDocument/2006/relationships/hyperlink" Target="https://login.consultant.ru/link/?req=doc&amp;base=LAW&amp;n=492872&amp;date=14.08.2026&amp;dst=100062&amp;field=134" TargetMode = "External"/><Relationship Id="rId943" Type="http://schemas.openxmlformats.org/officeDocument/2006/relationships/hyperlink" Target="https://login.consultant.ru/link/?req=doc&amp;base=LAW&amp;n=494454&amp;date=14.08.2026&amp;dst=100749&amp;field=134" TargetMode = "External"/><Relationship Id="rId944" Type="http://schemas.openxmlformats.org/officeDocument/2006/relationships/hyperlink" Target="https://login.consultant.ru/link/?req=doc&amp;base=LAW&amp;n=494366&amp;date=14.08.2026&amp;dst=100035&amp;field=134" TargetMode = "External"/><Relationship Id="rId945" Type="http://schemas.openxmlformats.org/officeDocument/2006/relationships/hyperlink" Target="https://login.consultant.ru/link/?req=doc&amp;base=LAW&amp;n=482576&amp;date=14.08.2026&amp;dst=100168&amp;field=134" TargetMode = "External"/><Relationship Id="rId946" Type="http://schemas.openxmlformats.org/officeDocument/2006/relationships/hyperlink" Target="https://login.consultant.ru/link/?req=doc&amp;base=LAW&amp;n=482576&amp;date=14.08.2026&amp;dst=100122&amp;field=134" TargetMode = "External"/><Relationship Id="rId947" Type="http://schemas.openxmlformats.org/officeDocument/2006/relationships/hyperlink" Target="https://login.consultant.ru/link/?req=doc&amp;base=LAW&amp;n=482576&amp;date=14.08.2026&amp;dst=100124&amp;field=134" TargetMode = "External"/><Relationship Id="rId948" Type="http://schemas.openxmlformats.org/officeDocument/2006/relationships/hyperlink" Target="https://login.consultant.ru/link/?req=doc&amp;base=LAW&amp;n=536584&amp;date=14.08.2026&amp;dst=100018&amp;field=134" TargetMode = "External"/><Relationship Id="rId949" Type="http://schemas.openxmlformats.org/officeDocument/2006/relationships/hyperlink" Target="https://login.consultant.ru/link/?req=doc&amp;base=LAW&amp;n=536584&amp;date=14.08.2026&amp;dst=100018&amp;field=134" TargetMode = "External"/><Relationship Id="rId950" Type="http://schemas.openxmlformats.org/officeDocument/2006/relationships/hyperlink" Target="https://login.consultant.ru/link/?req=doc&amp;base=LAW&amp;n=494454&amp;date=14.08.2026&amp;dst=100805&amp;field=134" TargetMode = "External"/><Relationship Id="rId951" Type="http://schemas.openxmlformats.org/officeDocument/2006/relationships/hyperlink" Target="https://login.consultant.ru/link/?req=doc&amp;base=LAW&amp;n=494454&amp;date=14.08.2026&amp;dst=100849&amp;field=134" TargetMode = "External"/><Relationship Id="rId952" Type="http://schemas.openxmlformats.org/officeDocument/2006/relationships/hyperlink" Target="https://login.consultant.ru/link/?req=doc&amp;base=LAW&amp;n=482576&amp;date=14.08.2026&amp;dst=100168&amp;field=134" TargetMode = "External"/><Relationship Id="rId953" Type="http://schemas.openxmlformats.org/officeDocument/2006/relationships/hyperlink" Target="https://login.consultant.ru/link/?req=doc&amp;base=LAW&amp;n=482576&amp;date=14.08.2026&amp;dst=100125&amp;field=134" TargetMode = "External"/><Relationship Id="rId954" Type="http://schemas.openxmlformats.org/officeDocument/2006/relationships/hyperlink" Target="https://login.consultant.ru/link/?req=doc&amp;base=LAW&amp;n=482576&amp;date=14.08.2026&amp;dst=100127&amp;field=134" TargetMode = "External"/><Relationship Id="rId955" Type="http://schemas.openxmlformats.org/officeDocument/2006/relationships/hyperlink" Target="https://login.consultant.ru/link/?req=doc&amp;base=LAW&amp;n=536584&amp;date=14.08.2026&amp;dst=100018&amp;field=134" TargetMode = "External"/><Relationship Id="rId956" Type="http://schemas.openxmlformats.org/officeDocument/2006/relationships/hyperlink" Target="https://login.consultant.ru/link/?req=doc&amp;base=LAW&amp;n=536584&amp;date=14.08.2026&amp;dst=100018&amp;field=134" TargetMode = "External"/><Relationship Id="rId957" Type="http://schemas.openxmlformats.org/officeDocument/2006/relationships/hyperlink" Target="https://login.consultant.ru/link/?req=doc&amp;base=LAW&amp;n=494454&amp;date=14.08.2026&amp;dst=100908&amp;field=134" TargetMode = "External"/><Relationship Id="rId958" Type="http://schemas.openxmlformats.org/officeDocument/2006/relationships/hyperlink" Target="https://login.consultant.ru/link/?req=doc&amp;base=LAW&amp;n=494454&amp;date=14.08.2026&amp;dst=100937&amp;field=134" TargetMode = "External"/><Relationship Id="rId959" Type="http://schemas.openxmlformats.org/officeDocument/2006/relationships/hyperlink" Target="https://login.consultant.ru/link/?req=doc&amp;base=LAW&amp;n=494454&amp;date=14.08.2026&amp;dst=100947&amp;field=134" TargetMode = "External"/><Relationship Id="rId960" Type="http://schemas.openxmlformats.org/officeDocument/2006/relationships/hyperlink" Target="https://login.consultant.ru/link/?req=doc&amp;base=LAW&amp;n=482831&amp;date=14.08.2026&amp;dst=100132&amp;field=134" TargetMode = "External"/><Relationship Id="rId961" Type="http://schemas.openxmlformats.org/officeDocument/2006/relationships/hyperlink" Target="https://login.consultant.ru/link/?req=doc&amp;base=LAW&amp;n=494454&amp;date=14.08.2026&amp;dst=100948&amp;field=134" TargetMode = "External"/><Relationship Id="rId962" Type="http://schemas.openxmlformats.org/officeDocument/2006/relationships/hyperlink" Target="https://login.consultant.ru/link/?req=doc&amp;base=LAW&amp;n=494454&amp;date=14.08.2026&amp;dst=100948&amp;field=134" TargetMode = "External"/><Relationship Id="rId963" Type="http://schemas.openxmlformats.org/officeDocument/2006/relationships/hyperlink" Target="https://login.consultant.ru/link/?req=doc&amp;base=LAW&amp;n=494454&amp;date=14.08.2026&amp;dst=100948&amp;field=134" TargetMode = "External"/><Relationship Id="rId964" Type="http://schemas.openxmlformats.org/officeDocument/2006/relationships/hyperlink" Target="https://login.consultant.ru/link/?req=doc&amp;base=LAW&amp;n=494454&amp;date=14.08.2026&amp;dst=100948&amp;field=134" TargetMode = "External"/><Relationship Id="rId965" Type="http://schemas.openxmlformats.org/officeDocument/2006/relationships/hyperlink" Target="https://login.consultant.ru/link/?req=doc&amp;base=LAW&amp;n=528375&amp;date=14.08.2026" TargetMode = "External"/><Relationship Id="rId966" Type="http://schemas.openxmlformats.org/officeDocument/2006/relationships/hyperlink" Target="https://login.consultant.ru/link/?req=doc&amp;base=LAW&amp;n=389724&amp;date=14.08.2026&amp;dst=100164&amp;field=134" TargetMode = "External"/><Relationship Id="rId967" Type="http://schemas.openxmlformats.org/officeDocument/2006/relationships/hyperlink" Target="https://login.consultant.ru/link/?req=doc&amp;base=LAW&amp;n=523872&amp;date=14.08.2026&amp;dst=100033&amp;field=134" TargetMode = "External"/><Relationship Id="rId968" Type="http://schemas.openxmlformats.org/officeDocument/2006/relationships/hyperlink" Target="https://login.consultant.ru/link/?req=doc&amp;base=LAW&amp;n=540507&amp;date=14.08.2026&amp;dst=100012&amp;field=134" TargetMode = "External"/><Relationship Id="rId969" Type="http://schemas.openxmlformats.org/officeDocument/2006/relationships/hyperlink" Target="https://login.consultant.ru/link/?req=doc&amp;base=LAW&amp;n=314665&amp;date=14.08.2026&amp;dst=100009&amp;field=134" TargetMode = "External"/><Relationship Id="rId970" Type="http://schemas.openxmlformats.org/officeDocument/2006/relationships/hyperlink" Target="https://login.consultant.ru/link/?req=doc&amp;base=LAW&amp;n=388794&amp;date=14.08.2026&amp;dst=100024&amp;field=134" TargetMode = "External"/><Relationship Id="rId971" Type="http://schemas.openxmlformats.org/officeDocument/2006/relationships/hyperlink" Target="https://login.consultant.ru/link/?req=doc&amp;base=LAW&amp;n=430556&amp;date=14.08.2026&amp;dst=100014&amp;field=134" TargetMode = "External"/><Relationship Id="rId972" Type="http://schemas.openxmlformats.org/officeDocument/2006/relationships/hyperlink" Target="https://login.consultant.ru/link/?req=doc&amp;base=LAW&amp;n=540928&amp;date=14.08.2026&amp;dst=100021&amp;field=134" TargetMode = "External"/><Relationship Id="rId973" Type="http://schemas.openxmlformats.org/officeDocument/2006/relationships/hyperlink" Target="https://login.consultant.ru/link/?req=doc&amp;base=LAW&amp;n=541289&amp;date=14.08.2026&amp;dst=12512&amp;field=134" TargetMode = "External"/><Relationship Id="rId974" Type="http://schemas.openxmlformats.org/officeDocument/2006/relationships/hyperlink" Target="https://login.consultant.ru/link/?req=doc&amp;base=LAW&amp;n=496266&amp;date=14.08.2026" TargetMode = "External"/><Relationship Id="rId975" Type="http://schemas.openxmlformats.org/officeDocument/2006/relationships/hyperlink" Target="https://login.consultant.ru/link/?req=doc&amp;base=LAW&amp;n=389724&amp;date=14.08.2026&amp;dst=100165&amp;field=134" TargetMode = "External"/><Relationship Id="rId976" Type="http://schemas.openxmlformats.org/officeDocument/2006/relationships/hyperlink" Target="https://login.consultant.ru/link/?req=doc&amp;base=LAW&amp;n=209881&amp;date=14.08.2026&amp;dst=100008&amp;field=134" TargetMode = "External"/><Relationship Id="rId977" Type="http://schemas.openxmlformats.org/officeDocument/2006/relationships/hyperlink" Target="https://login.consultant.ru/link/?req=doc&amp;base=LAW&amp;n=389718&amp;date=14.08.2026&amp;dst=100273&amp;field=134" TargetMode = "External"/><Relationship Id="rId978" Type="http://schemas.openxmlformats.org/officeDocument/2006/relationships/hyperlink" Target="https://login.consultant.ru/link/?req=doc&amp;base=LAW&amp;n=351147&amp;date=14.08.2026&amp;dst=100019&amp;field=134" TargetMode = "External"/><Relationship Id="rId979" Type="http://schemas.openxmlformats.org/officeDocument/2006/relationships/hyperlink" Target="https://login.consultant.ru/link/?req=doc&amp;base=LAW&amp;n=389931&amp;date=14.08.2026&amp;dst=100257&amp;field=134" TargetMode = "External"/><Relationship Id="rId980" Type="http://schemas.openxmlformats.org/officeDocument/2006/relationships/hyperlink" Target="https://login.consultant.ru/link/?req=doc&amp;base=LAW&amp;n=446117&amp;date=14.08.2026&amp;dst=100019&amp;field=134" TargetMode = "External"/><Relationship Id="rId981" Type="http://schemas.openxmlformats.org/officeDocument/2006/relationships/hyperlink" Target="https://login.consultant.ru/link/?req=doc&amp;base=LAW&amp;n=496266&amp;date=14.08.2026" TargetMode = "External"/><Relationship Id="rId982" Type="http://schemas.openxmlformats.org/officeDocument/2006/relationships/hyperlink" Target="https://login.consultant.ru/link/?req=doc&amp;base=LAW&amp;n=501403&amp;date=14.08.2026&amp;dst=100627&amp;field=134" TargetMode = "External"/><Relationship Id="rId983" Type="http://schemas.openxmlformats.org/officeDocument/2006/relationships/hyperlink" Target="https://login.consultant.ru/link/?req=doc&amp;base=LAW&amp;n=389724&amp;date=14.08.2026&amp;dst=100166&amp;field=134" TargetMode = "External"/><Relationship Id="rId984" Type="http://schemas.openxmlformats.org/officeDocument/2006/relationships/hyperlink" Target="https://login.consultant.ru/link/?req=doc&amp;base=LAW&amp;n=213152&amp;date=14.08.2026&amp;dst=100008&amp;field=134" TargetMode = "External"/><Relationship Id="rId985" Type="http://schemas.openxmlformats.org/officeDocument/2006/relationships/hyperlink" Target="https://login.consultant.ru/link/?req=doc&amp;base=LAW&amp;n=221196&amp;date=14.08.2026&amp;dst=100008&amp;field=134" TargetMode = "External"/><Relationship Id="rId986" Type="http://schemas.openxmlformats.org/officeDocument/2006/relationships/hyperlink" Target="https://login.consultant.ru/link/?req=doc&amp;base=LAW&amp;n=309985&amp;date=14.08.2026&amp;dst=100008&amp;field=134" TargetMode = "External"/><Relationship Id="rId987" Type="http://schemas.openxmlformats.org/officeDocument/2006/relationships/hyperlink" Target="https://login.consultant.ru/link/?req=doc&amp;base=LAW&amp;n=389722&amp;date=14.08.2026&amp;dst=100027&amp;field=134" TargetMode = "External"/><Relationship Id="rId988" Type="http://schemas.openxmlformats.org/officeDocument/2006/relationships/hyperlink" Target="https://login.consultant.ru/link/?req=doc&amp;base=LAW&amp;n=389931&amp;date=14.08.2026&amp;dst=100133&amp;field=134" TargetMode = "External"/><Relationship Id="rId989" Type="http://schemas.openxmlformats.org/officeDocument/2006/relationships/hyperlink" Target="https://login.consultant.ru/link/?req=doc&amp;base=LAW&amp;n=446117&amp;date=14.08.2026&amp;dst=100020&amp;field=134" TargetMode = "External"/><Relationship Id="rId990" Type="http://schemas.openxmlformats.org/officeDocument/2006/relationships/hyperlink" Target="https://login.consultant.ru/link/?req=doc&amp;base=LAW&amp;n=537934&amp;date=14.08.2026&amp;dst=100192&amp;field=134" TargetMode = "External"/><Relationship Id="rId991" Type="http://schemas.openxmlformats.org/officeDocument/2006/relationships/hyperlink" Target="https://login.consultant.ru/link/?req=doc&amp;base=LAW&amp;n=482576&amp;date=14.08.2026&amp;dst=100129&amp;field=134" TargetMode = "External"/><Relationship Id="rId992" Type="http://schemas.openxmlformats.org/officeDocument/2006/relationships/hyperlink" Target="https://login.consultant.ru/link/?req=doc&amp;base=LAW&amp;n=354479&amp;date=14.08.2026&amp;dst=100008&amp;field=134" TargetMode = "External"/><Relationship Id="rId993" Type="http://schemas.openxmlformats.org/officeDocument/2006/relationships/hyperlink" Target="https://login.consultant.ru/link/?req=doc&amp;base=LAW&amp;n=494454&amp;date=14.08.2026&amp;dst=100951&amp;field=134" TargetMode = "External"/><Relationship Id="rId994" Type="http://schemas.openxmlformats.org/officeDocument/2006/relationships/hyperlink" Target="https://login.consultant.ru/link/?req=doc&amp;base=LAW&amp;n=430556&amp;date=14.08.2026&amp;dst=100015&amp;field=134" TargetMode = "External"/><Relationship Id="rId995" Type="http://schemas.openxmlformats.org/officeDocument/2006/relationships/hyperlink" Target="https://login.consultant.ru/link/?req=doc&amp;base=LAW&amp;n=475055&amp;date=14.08.2026&amp;dst=100035&amp;field=134" TargetMode = "External"/><Relationship Id="rId996" Type="http://schemas.openxmlformats.org/officeDocument/2006/relationships/hyperlink" Target="https://login.consultant.ru/link/?req=doc&amp;base=LAW&amp;n=453904&amp;date=14.08.2026&amp;dst=100019&amp;field=134" TargetMode = "External"/><Relationship Id="rId997" Type="http://schemas.openxmlformats.org/officeDocument/2006/relationships/hyperlink" Target="https://login.consultant.ru/link/?req=doc&amp;base=LAW&amp;n=501392&amp;date=14.08.2026&amp;dst=101679&amp;field=134" TargetMode = "External"/><Relationship Id="rId998" Type="http://schemas.openxmlformats.org/officeDocument/2006/relationships/hyperlink" Target="https://login.consultant.ru/link/?req=doc&amp;base=LAW&amp;n=306496&amp;date=14.08.2026&amp;dst=100012&amp;field=134" TargetMode = "External"/><Relationship Id="rId999" Type="http://schemas.openxmlformats.org/officeDocument/2006/relationships/hyperlink" Target="https://login.consultant.ru/link/?req=doc&amp;base=LAW&amp;n=421067&amp;date=14.08.2026&amp;dst=100230&amp;field=134" TargetMode = "External"/><Relationship Id="rId1000" Type="http://schemas.openxmlformats.org/officeDocument/2006/relationships/hyperlink" Target="https://login.consultant.ru/link/?req=doc&amp;base=LAW&amp;n=494454&amp;date=14.08.2026&amp;dst=100952&amp;field=134" TargetMode = "External"/><Relationship Id="rId1001" Type="http://schemas.openxmlformats.org/officeDocument/2006/relationships/hyperlink" Target="https://login.consultant.ru/link/?req=doc&amp;base=LAW&amp;n=430556&amp;date=14.08.2026&amp;dst=100016&amp;field=134" TargetMode = "External"/><Relationship Id="rId1002" Type="http://schemas.openxmlformats.org/officeDocument/2006/relationships/hyperlink" Target="https://login.consultant.ru/link/?req=doc&amp;base=LAW&amp;n=482831&amp;date=14.08.2026&amp;dst=100134&amp;field=134" TargetMode = "External"/><Relationship Id="rId1003" Type="http://schemas.openxmlformats.org/officeDocument/2006/relationships/hyperlink" Target="https://login.consultant.ru/link/?req=doc&amp;base=LAW&amp;n=494454&amp;date=14.08.2026&amp;dst=100953&amp;field=134" TargetMode = "External"/><Relationship Id="rId1004" Type="http://schemas.openxmlformats.org/officeDocument/2006/relationships/hyperlink" Target="https://login.consultant.ru/link/?req=doc&amp;base=LAW&amp;n=389722&amp;date=14.08.2026&amp;dst=100028&amp;field=134" TargetMode = "External"/><Relationship Id="rId1005" Type="http://schemas.openxmlformats.org/officeDocument/2006/relationships/hyperlink" Target="https://login.consultant.ru/link/?req=doc&amp;base=LAW&amp;n=385583&amp;date=14.08.2026&amp;dst=100009&amp;field=134" TargetMode = "External"/><Relationship Id="rId1006" Type="http://schemas.openxmlformats.org/officeDocument/2006/relationships/hyperlink" Target="https://login.consultant.ru/link/?req=doc&amp;base=LAW&amp;n=372714&amp;date=14.08.2026&amp;dst=100022&amp;field=134" TargetMode = "External"/><Relationship Id="rId1007" Type="http://schemas.openxmlformats.org/officeDocument/2006/relationships/hyperlink" Target="https://login.consultant.ru/link/?req=doc&amp;base=LAW&amp;n=389722&amp;date=14.08.2026&amp;dst=100029&amp;field=134" TargetMode = "External"/><Relationship Id="rId1008" Type="http://schemas.openxmlformats.org/officeDocument/2006/relationships/hyperlink" Target="https://login.consultant.ru/link/?req=doc&amp;base=LAW&amp;n=389724&amp;date=14.08.2026&amp;dst=100167&amp;field=134" TargetMode = "External"/><Relationship Id="rId1009" Type="http://schemas.openxmlformats.org/officeDocument/2006/relationships/hyperlink" Target="https://login.consultant.ru/link/?req=doc&amp;base=LAW&amp;n=421069&amp;date=14.08.2026&amp;dst=100049&amp;field=134" TargetMode = "External"/><Relationship Id="rId1010" Type="http://schemas.openxmlformats.org/officeDocument/2006/relationships/hyperlink" Target="https://login.consultant.ru/link/?req=doc&amp;base=LAW&amp;n=389722&amp;date=14.08.2026&amp;dst=100031&amp;field=134" TargetMode = "External"/><Relationship Id="rId1011" Type="http://schemas.openxmlformats.org/officeDocument/2006/relationships/hyperlink" Target="https://login.consultant.ru/link/?req=doc&amp;base=LAW&amp;n=421069&amp;date=14.08.2026&amp;dst=100050&amp;field=134" TargetMode = "External"/><Relationship Id="rId1012" Type="http://schemas.openxmlformats.org/officeDocument/2006/relationships/hyperlink" Target="https://login.consultant.ru/link/?req=doc&amp;base=LAW&amp;n=389724&amp;date=14.08.2026&amp;dst=100168&amp;field=134" TargetMode = "External"/><Relationship Id="rId1013" Type="http://schemas.openxmlformats.org/officeDocument/2006/relationships/hyperlink" Target="https://login.consultant.ru/link/?req=doc&amp;base=LAW&amp;n=389724&amp;date=14.08.2026&amp;dst=100169&amp;field=134" TargetMode = "External"/><Relationship Id="rId1014" Type="http://schemas.openxmlformats.org/officeDocument/2006/relationships/hyperlink" Target="https://login.consultant.ru/link/?req=doc&amp;base=LAW&amp;n=541108&amp;date=14.08.2026&amp;dst=419&amp;field=134" TargetMode = "External"/><Relationship Id="rId1015" Type="http://schemas.openxmlformats.org/officeDocument/2006/relationships/hyperlink" Target="https://login.consultant.ru/link/?req=doc&amp;base=LAW&amp;n=389931&amp;date=14.08.2026&amp;dst=100134&amp;field=134" TargetMode = "External"/><Relationship Id="rId1016" Type="http://schemas.openxmlformats.org/officeDocument/2006/relationships/hyperlink" Target="https://login.consultant.ru/link/?req=doc&amp;base=LAW&amp;n=494454&amp;date=14.08.2026&amp;dst=100954&amp;field=134" TargetMode = "External"/><Relationship Id="rId1017" Type="http://schemas.openxmlformats.org/officeDocument/2006/relationships/hyperlink" Target="https://login.consultant.ru/link/?req=doc&amp;base=LAW&amp;n=494454&amp;date=14.08.2026&amp;dst=100955&amp;field=134" TargetMode = "External"/><Relationship Id="rId1018" Type="http://schemas.openxmlformats.org/officeDocument/2006/relationships/hyperlink" Target="https://login.consultant.ru/link/?req=doc&amp;base=LAW&amp;n=494454&amp;date=14.08.2026&amp;dst=100957&amp;field=134" TargetMode = "External"/><Relationship Id="rId1019" Type="http://schemas.openxmlformats.org/officeDocument/2006/relationships/hyperlink" Target="https://login.consultant.ru/link/?req=doc&amp;base=LAW&amp;n=420494&amp;date=14.08.2026&amp;dst=100117&amp;field=134" TargetMode = "External"/><Relationship Id="rId1020" Type="http://schemas.openxmlformats.org/officeDocument/2006/relationships/hyperlink" Target="https://login.consultant.ru/link/?req=doc&amp;base=LAW&amp;n=389931&amp;date=14.08.2026&amp;dst=100140&amp;field=134" TargetMode = "External"/><Relationship Id="rId1021" Type="http://schemas.openxmlformats.org/officeDocument/2006/relationships/hyperlink" Target="https://login.consultant.ru/link/?req=doc&amp;base=LAW&amp;n=494454&amp;date=14.08.2026&amp;dst=100958&amp;field=134" TargetMode = "External"/><Relationship Id="rId1022" Type="http://schemas.openxmlformats.org/officeDocument/2006/relationships/hyperlink" Target="https://login.consultant.ru/link/?req=doc&amp;base=LAW&amp;n=501403&amp;date=14.08.2026&amp;dst=100632&amp;field=134" TargetMode = "External"/><Relationship Id="rId1023" Type="http://schemas.openxmlformats.org/officeDocument/2006/relationships/hyperlink" Target="https://login.consultant.ru/link/?req=doc&amp;base=LAW&amp;n=540928&amp;date=14.08.2026&amp;dst=100022&amp;field=134" TargetMode = "External"/><Relationship Id="rId1024" Type="http://schemas.openxmlformats.org/officeDocument/2006/relationships/hyperlink" Target="https://login.consultant.ru/link/?req=doc&amp;base=LAW&amp;n=541289&amp;date=14.08.2026&amp;dst=12513&amp;field=134" TargetMode = "External"/><Relationship Id="rId1025" Type="http://schemas.openxmlformats.org/officeDocument/2006/relationships/hyperlink" Target="https://login.consultant.ru/link/?req=doc&amp;base=LAW&amp;n=496266&amp;date=14.08.2026" TargetMode = "External"/><Relationship Id="rId1026" Type="http://schemas.openxmlformats.org/officeDocument/2006/relationships/hyperlink" Target="https://login.consultant.ru/link/?req=doc&amp;base=LAW&amp;n=540428&amp;date=14.08.2026" TargetMode = "External"/><Relationship Id="rId1027" Type="http://schemas.openxmlformats.org/officeDocument/2006/relationships/hyperlink" Target="https://login.consultant.ru/link/?req=doc&amp;base=LAW&amp;n=389800&amp;date=14.08.2026&amp;dst=100822&amp;field=134" TargetMode = "External"/><Relationship Id="rId1028" Type="http://schemas.openxmlformats.org/officeDocument/2006/relationships/hyperlink" Target="https://login.consultant.ru/link/?req=doc&amp;base=LAW&amp;n=389718&amp;date=14.08.2026&amp;dst=100279&amp;field=134" TargetMode = "External"/><Relationship Id="rId1029" Type="http://schemas.openxmlformats.org/officeDocument/2006/relationships/hyperlink" Target="https://login.consultant.ru/link/?req=doc&amp;base=LAW&amp;n=494454&amp;date=14.08.2026&amp;dst=100959&amp;field=134" TargetMode = "External"/><Relationship Id="rId1030" Type="http://schemas.openxmlformats.org/officeDocument/2006/relationships/hyperlink" Target="https://login.consultant.ru/link/?req=doc&amp;base=LAW&amp;n=537934&amp;date=14.08.2026&amp;dst=100060&amp;field=134" TargetMode = "External"/><Relationship Id="rId1031" Type="http://schemas.openxmlformats.org/officeDocument/2006/relationships/hyperlink" Target="https://login.consultant.ru/link/?req=doc&amp;base=LAW&amp;n=537934&amp;date=14.08.2026&amp;dst=100192&amp;field=134" TargetMode = "External"/><Relationship Id="rId1032" Type="http://schemas.openxmlformats.org/officeDocument/2006/relationships/hyperlink" Target="https://login.consultant.ru/link/?req=doc&amp;base=LAW&amp;n=482576&amp;date=14.08.2026&amp;dst=100129&amp;field=134" TargetMode = "External"/><Relationship Id="rId1033" Type="http://schemas.openxmlformats.org/officeDocument/2006/relationships/hyperlink" Target="https://login.consultant.ru/link/?req=doc&amp;base=LAW&amp;n=501403&amp;date=14.08.2026&amp;dst=100633&amp;field=134" TargetMode = "External"/><Relationship Id="rId1034" Type="http://schemas.openxmlformats.org/officeDocument/2006/relationships/hyperlink" Target="https://login.consultant.ru/link/?req=doc&amp;base=LAW&amp;n=455317&amp;date=14.08.2026&amp;dst=100007&amp;field=134" TargetMode = "External"/><Relationship Id="rId1035" Type="http://schemas.openxmlformats.org/officeDocument/2006/relationships/hyperlink" Target="https://login.consultant.ru/link/?req=doc&amp;base=LAW&amp;n=494454&amp;date=14.08.2026&amp;dst=100960&amp;field=134" TargetMode = "External"/><Relationship Id="rId1036" Type="http://schemas.openxmlformats.org/officeDocument/2006/relationships/hyperlink" Target="https://login.consultant.ru/link/?req=doc&amp;base=LAW&amp;n=482829&amp;date=14.08.2026&amp;dst=100054&amp;field=134" TargetMode = "External"/><Relationship Id="rId1037" Type="http://schemas.openxmlformats.org/officeDocument/2006/relationships/hyperlink" Target="https://login.consultant.ru/link/?req=doc&amp;base=LAW&amp;n=482576&amp;date=14.08.2026&amp;dst=100129&amp;field=134" TargetMode = "External"/><Relationship Id="rId1038" Type="http://schemas.openxmlformats.org/officeDocument/2006/relationships/hyperlink" Target="https://login.consultant.ru/link/?req=doc&amp;base=LAW&amp;n=501403&amp;date=14.08.2026&amp;dst=100636&amp;field=134" TargetMode = "External"/><Relationship Id="rId1039" Type="http://schemas.openxmlformats.org/officeDocument/2006/relationships/hyperlink" Target="https://login.consultant.ru/link/?req=doc&amp;base=LAW&amp;n=501392&amp;date=14.08.2026&amp;dst=101680&amp;field=134" TargetMode = "External"/><Relationship Id="rId1040" Type="http://schemas.openxmlformats.org/officeDocument/2006/relationships/hyperlink" Target="https://login.consultant.ru/link/?req=doc&amp;base=LAW&amp;n=389724&amp;date=14.08.2026&amp;dst=100175&amp;field=134" TargetMode = "External"/><Relationship Id="rId1041" Type="http://schemas.openxmlformats.org/officeDocument/2006/relationships/hyperlink" Target="https://login.consultant.ru/link/?req=doc&amp;base=LAW&amp;n=389931&amp;date=14.08.2026&amp;dst=100141&amp;field=134" TargetMode = "External"/><Relationship Id="rId1042" Type="http://schemas.openxmlformats.org/officeDocument/2006/relationships/hyperlink" Target="https://login.consultant.ru/link/?req=doc&amp;base=LAW&amp;n=501403&amp;date=14.08.2026&amp;dst=100638&amp;field=134" TargetMode = "External"/><Relationship Id="rId1043" Type="http://schemas.openxmlformats.org/officeDocument/2006/relationships/hyperlink" Target="https://login.consultant.ru/link/?req=doc&amp;base=LAW&amp;n=209546&amp;date=14.08.2026&amp;dst=100009&amp;field=134" TargetMode = "External"/><Relationship Id="rId1044" Type="http://schemas.openxmlformats.org/officeDocument/2006/relationships/hyperlink" Target="https://login.consultant.ru/link/?req=doc&amp;base=LAW&amp;n=389799&amp;date=14.08.2026&amp;dst=100016&amp;field=134" TargetMode = "External"/><Relationship Id="rId1045" Type="http://schemas.openxmlformats.org/officeDocument/2006/relationships/hyperlink" Target="https://login.consultant.ru/link/?req=doc&amp;base=LAW&amp;n=389724&amp;date=14.08.2026&amp;dst=100177&amp;field=134" TargetMode = "External"/><Relationship Id="rId1046" Type="http://schemas.openxmlformats.org/officeDocument/2006/relationships/hyperlink" Target="https://login.consultant.ru/link/?req=doc&amp;base=LAW&amp;n=465411&amp;date=14.08.2026&amp;dst=100030&amp;field=134" TargetMode = "External"/><Relationship Id="rId1047" Type="http://schemas.openxmlformats.org/officeDocument/2006/relationships/hyperlink" Target="https://login.consultant.ru/link/?req=doc&amp;base=LAW&amp;n=389724&amp;date=14.08.2026&amp;dst=100179&amp;field=134" TargetMode = "External"/><Relationship Id="rId1048" Type="http://schemas.openxmlformats.org/officeDocument/2006/relationships/hyperlink" Target="https://login.consultant.ru/link/?req=doc&amp;base=LAW&amp;n=200687&amp;date=14.08.2026&amp;dst=100042&amp;field=134" TargetMode = "External"/><Relationship Id="rId1049" Type="http://schemas.openxmlformats.org/officeDocument/2006/relationships/hyperlink" Target="https://login.consultant.ru/link/?req=doc&amp;base=LAW&amp;n=494454&amp;date=14.08.2026&amp;dst=100962&amp;field=134" TargetMode = "External"/><Relationship Id="rId1050" Type="http://schemas.openxmlformats.org/officeDocument/2006/relationships/hyperlink" Target="https://login.consultant.ru/link/?req=doc&amp;base=LAW&amp;n=358293&amp;date=14.08.2026&amp;dst=100011&amp;field=134" TargetMode = "External"/><Relationship Id="rId1051" Type="http://schemas.openxmlformats.org/officeDocument/2006/relationships/hyperlink" Target="https://login.consultant.ru/link/?req=doc&amp;base=LAW&amp;n=389724&amp;date=14.08.2026&amp;dst=100181&amp;field=134" TargetMode = "External"/><Relationship Id="rId1052" Type="http://schemas.openxmlformats.org/officeDocument/2006/relationships/hyperlink" Target="https://login.consultant.ru/link/?req=doc&amp;base=LAW&amp;n=353404&amp;date=14.08.2026&amp;dst=100010&amp;field=134" TargetMode = "External"/><Relationship Id="rId1053" Type="http://schemas.openxmlformats.org/officeDocument/2006/relationships/hyperlink" Target="https://login.consultant.ru/link/?req=doc&amp;base=LAW&amp;n=541132&amp;date=14.08.2026&amp;dst=3467&amp;field=134" TargetMode = "External"/><Relationship Id="rId1054" Type="http://schemas.openxmlformats.org/officeDocument/2006/relationships/hyperlink" Target="https://login.consultant.ru/link/?req=doc&amp;base=LAW&amp;n=296153&amp;date=14.08.2026&amp;dst=100219&amp;field=134" TargetMode = "External"/><Relationship Id="rId1055" Type="http://schemas.openxmlformats.org/officeDocument/2006/relationships/hyperlink" Target="https://login.consultant.ru/link/?req=doc&amp;base=LAW&amp;n=286767&amp;date=14.08.2026&amp;dst=100511&amp;field=134" TargetMode = "External"/><Relationship Id="rId1056" Type="http://schemas.openxmlformats.org/officeDocument/2006/relationships/hyperlink" Target="https://login.consultant.ru/link/?req=doc&amp;base=LAW&amp;n=372677&amp;date=14.08.2026&amp;dst=100501&amp;field=134" TargetMode = "External"/><Relationship Id="rId1057" Type="http://schemas.openxmlformats.org/officeDocument/2006/relationships/hyperlink" Target="https://login.consultant.ru/link/?req=doc&amp;base=LAW&amp;n=541166&amp;date=14.08.2026" TargetMode = "External"/><Relationship Id="rId1058" Type="http://schemas.openxmlformats.org/officeDocument/2006/relationships/hyperlink" Target="https://login.consultant.ru/link/?req=doc&amp;base=LAW&amp;n=287011&amp;date=14.08.2026&amp;dst=100441&amp;field=134" TargetMode = "External"/><Relationship Id="rId1059" Type="http://schemas.openxmlformats.org/officeDocument/2006/relationships/hyperlink" Target="https://login.consultant.ru/link/?req=doc&amp;base=LAW&amp;n=287010&amp;date=14.08.2026&amp;dst=100436&amp;field=134" TargetMode = "External"/><Relationship Id="rId1060" Type="http://schemas.openxmlformats.org/officeDocument/2006/relationships/hyperlink" Target="https://login.consultant.ru/link/?req=doc&amp;base=LAW&amp;n=286767&amp;date=14.08.2026&amp;dst=100512&amp;field=134" TargetMode = "External"/><Relationship Id="rId1061" Type="http://schemas.openxmlformats.org/officeDocument/2006/relationships/hyperlink" Target="https://login.consultant.ru/link/?req=doc&amp;base=LAW&amp;n=372677&amp;date=14.08.2026&amp;dst=100502&amp;field=134" TargetMode = "External"/><Relationship Id="rId1062" Type="http://schemas.openxmlformats.org/officeDocument/2006/relationships/hyperlink" Target="https://login.consultant.ru/link/?req=doc&amp;base=LAW&amp;n=501422&amp;date=14.08.2026&amp;dst=100220&amp;field=134" TargetMode = "External"/><Relationship Id="rId1063" Type="http://schemas.openxmlformats.org/officeDocument/2006/relationships/hyperlink" Target="https://login.consultant.ru/link/?req=doc&amp;base=LAW&amp;n=171561&amp;date=14.08.2026&amp;dst=100011&amp;field=134" TargetMode = "External"/><Relationship Id="rId1064" Type="http://schemas.openxmlformats.org/officeDocument/2006/relationships/hyperlink" Target="https://login.consultant.ru/link/?req=doc&amp;base=LAW&amp;n=171561&amp;date=14.08.2026&amp;dst=100013&amp;field=134" TargetMode = "External"/><Relationship Id="rId1065" Type="http://schemas.openxmlformats.org/officeDocument/2006/relationships/hyperlink" Target="https://login.consultant.ru/link/?req=doc&amp;base=LAW&amp;n=521616&amp;date=14.08.2026&amp;dst=100048&amp;field=134" TargetMode = "External"/><Relationship Id="rId1066" Type="http://schemas.openxmlformats.org/officeDocument/2006/relationships/hyperlink" Target="https://login.consultant.ru/link/?req=doc&amp;base=LAW&amp;n=303514&amp;date=14.08.2026&amp;dst=100094&amp;field=134" TargetMode = "External"/><Relationship Id="rId1067" Type="http://schemas.openxmlformats.org/officeDocument/2006/relationships/hyperlink" Target="https://login.consultant.ru/link/?req=doc&amp;base=LAW&amp;n=494366&amp;date=14.08.2026&amp;dst=100037&amp;field=134" TargetMode = "External"/><Relationship Id="rId1068" Type="http://schemas.openxmlformats.org/officeDocument/2006/relationships/hyperlink" Target="https://login.consultant.ru/link/?req=doc&amp;base=LAW&amp;n=421067&amp;date=14.08.2026&amp;dst=100231&amp;field=134" TargetMode = "External"/><Relationship Id="rId1069" Type="http://schemas.openxmlformats.org/officeDocument/2006/relationships/hyperlink" Target="https://login.consultant.ru/link/?req=doc&amp;base=LAW&amp;n=202777&amp;date=14.08.2026&amp;dst=100006&amp;field=134" TargetMode = "External"/><Relationship Id="rId1070" Type="http://schemas.openxmlformats.org/officeDocument/2006/relationships/hyperlink" Target="https://login.consultant.ru/link/?req=doc&amp;base=LAW&amp;n=389798&amp;date=14.08.2026&amp;dst=100033&amp;field=134" TargetMode = "External"/><Relationship Id="rId1071" Type="http://schemas.openxmlformats.org/officeDocument/2006/relationships/hyperlink" Target="https://login.consultant.ru/link/?req=doc&amp;base=LAW&amp;n=202778&amp;date=14.08.2026&amp;dst=100008&amp;field=134" TargetMode = "External"/><Relationship Id="rId1072" Type="http://schemas.openxmlformats.org/officeDocument/2006/relationships/hyperlink" Target="https://login.consultant.ru/link/?req=doc&amp;base=LAW&amp;n=389798&amp;date=14.08.2026&amp;dst=100035&amp;field=134" TargetMode = "External"/><Relationship Id="rId1073" Type="http://schemas.openxmlformats.org/officeDocument/2006/relationships/hyperlink" Target="https://login.consultant.ru/link/?req=doc&amp;base=LAW&amp;n=502260&amp;date=14.08.2026" TargetMode = "External"/><Relationship Id="rId1074" Type="http://schemas.openxmlformats.org/officeDocument/2006/relationships/hyperlink" Target="https://login.consultant.ru/link/?req=doc&amp;base=LAW&amp;n=191532&amp;date=14.08.2026&amp;dst=100010&amp;field=134" TargetMode = "External"/><Relationship Id="rId1075" Type="http://schemas.openxmlformats.org/officeDocument/2006/relationships/hyperlink" Target="https://login.consultant.ru/link/?req=doc&amp;base=LAW&amp;n=389795&amp;date=14.08.2026&amp;dst=100027&amp;field=134" TargetMode = "External"/><Relationship Id="rId1076" Type="http://schemas.openxmlformats.org/officeDocument/2006/relationships/hyperlink" Target="https://login.consultant.ru/link/?req=doc&amp;base=LAW&amp;n=465526&amp;date=14.08.2026&amp;dst=100029&amp;field=134" TargetMode = "External"/><Relationship Id="rId1077" Type="http://schemas.openxmlformats.org/officeDocument/2006/relationships/hyperlink" Target="https://login.consultant.ru/link/?req=doc&amp;base=LAW&amp;n=501392&amp;date=14.08.2026&amp;dst=101681&amp;field=134" TargetMode = "External"/><Relationship Id="rId1078" Type="http://schemas.openxmlformats.org/officeDocument/2006/relationships/hyperlink" Target="https://login.consultant.ru/link/?req=doc&amp;base=LAW&amp;n=214523&amp;date=14.08.2026&amp;dst=100008&amp;field=134" TargetMode = "External"/><Relationship Id="rId1079" Type="http://schemas.openxmlformats.org/officeDocument/2006/relationships/hyperlink" Target="https://login.consultant.ru/link/?req=doc&amp;base=LAW&amp;n=389339&amp;date=14.08.2026&amp;dst=100427&amp;field=134" TargetMode = "External"/><Relationship Id="rId1080" Type="http://schemas.openxmlformats.org/officeDocument/2006/relationships/hyperlink" Target="https://login.consultant.ru/link/?req=doc&amp;base=LAW&amp;n=295672&amp;date=14.08.2026&amp;dst=100008&amp;field=134" TargetMode = "External"/><Relationship Id="rId1081" Type="http://schemas.openxmlformats.org/officeDocument/2006/relationships/hyperlink" Target="https://login.consultant.ru/link/?req=doc&amp;base=LAW&amp;n=217854&amp;date=14.08.2026&amp;dst=100010&amp;field=134" TargetMode = "External"/><Relationship Id="rId1082" Type="http://schemas.openxmlformats.org/officeDocument/2006/relationships/hyperlink" Target="https://login.consultant.ru/link/?req=doc&amp;base=LAW&amp;n=220897&amp;date=14.08.2026&amp;dst=100013&amp;field=134" TargetMode = "External"/><Relationship Id="rId1083" Type="http://schemas.openxmlformats.org/officeDocument/2006/relationships/hyperlink" Target="https://login.consultant.ru/link/?req=doc&amp;base=LAW&amp;n=220897&amp;date=14.08.2026&amp;dst=100015&amp;field=134" TargetMode = "External"/><Relationship Id="rId1084" Type="http://schemas.openxmlformats.org/officeDocument/2006/relationships/hyperlink" Target="https://login.consultant.ru/link/?req=doc&amp;base=LAW&amp;n=531450&amp;date=14.08.2026" TargetMode = "External"/><Relationship Id="rId1085" Type="http://schemas.openxmlformats.org/officeDocument/2006/relationships/hyperlink" Target="https://login.consultant.ru/link/?req=doc&amp;base=LAW&amp;n=286773&amp;date=14.08.2026&amp;dst=100014&amp;field=134" TargetMode = "External"/><Relationship Id="rId1086" Type="http://schemas.openxmlformats.org/officeDocument/2006/relationships/hyperlink" Target="https://login.consultant.ru/link/?req=doc&amp;base=LAW&amp;n=286773&amp;date=14.08.2026&amp;dst=100016&amp;field=134" TargetMode = "External"/><Relationship Id="rId1087" Type="http://schemas.openxmlformats.org/officeDocument/2006/relationships/hyperlink" Target="https://login.consultant.ru/link/?req=doc&amp;base=LAW&amp;n=389718&amp;date=14.08.2026&amp;dst=100280&amp;field=134" TargetMode = "External"/><Relationship Id="rId1088" Type="http://schemas.openxmlformats.org/officeDocument/2006/relationships/hyperlink" Target="https://login.consultant.ru/link/?req=doc&amp;base=LAW&amp;n=149244&amp;date=14.08.2026&amp;dst=100001&amp;field=134" TargetMode = "External"/><Relationship Id="rId1089" Type="http://schemas.openxmlformats.org/officeDocument/2006/relationships/hyperlink" Target="https://login.consultant.ru/link/?req=doc&amp;base=LAW&amp;n=389719&amp;date=14.08.2026&amp;dst=100028&amp;field=134" TargetMode = "External"/><Relationship Id="rId1090" Type="http://schemas.openxmlformats.org/officeDocument/2006/relationships/hyperlink" Target="https://login.consultant.ru/link/?req=doc&amp;base=LAW&amp;n=442000&amp;date=14.08.2026&amp;dst=100006&amp;field=134" TargetMode = "External"/><Relationship Id="rId1091" Type="http://schemas.openxmlformats.org/officeDocument/2006/relationships/hyperlink" Target="https://login.consultant.ru/link/?req=doc&amp;base=LAW&amp;n=430556&amp;date=14.08.2026&amp;dst=100017&amp;field=134" TargetMode = "External"/><Relationship Id="rId1092" Type="http://schemas.openxmlformats.org/officeDocument/2006/relationships/hyperlink" Target="https://login.consultant.ru/link/?req=doc&amp;base=LAW&amp;n=536594&amp;date=14.08.2026" TargetMode = "External"/><Relationship Id="rId1093" Type="http://schemas.openxmlformats.org/officeDocument/2006/relationships/hyperlink" Target="https://login.consultant.ru/link/?req=doc&amp;base=LAW&amp;n=494454&amp;date=14.08.2026&amp;dst=100964&amp;field=134" TargetMode = "External"/><Relationship Id="rId1094" Type="http://schemas.openxmlformats.org/officeDocument/2006/relationships/hyperlink" Target="https://login.consultant.ru/link/?req=doc&amp;base=LAW&amp;n=494454&amp;date=14.08.2026&amp;dst=100966&amp;field=134" TargetMode = "External"/><Relationship Id="rId1095" Type="http://schemas.openxmlformats.org/officeDocument/2006/relationships/hyperlink" Target="https://login.consultant.ru/link/?req=doc&amp;base=LAW&amp;n=465411&amp;date=14.08.2026&amp;dst=100031&amp;field=134" TargetMode = "External"/><Relationship Id="rId1096" Type="http://schemas.openxmlformats.org/officeDocument/2006/relationships/hyperlink" Target="https://login.consultant.ru/link/?req=doc&amp;base=LAW&amp;n=494454&amp;date=14.08.2026&amp;dst=100968&amp;field=134" TargetMode = "External"/><Relationship Id="rId1097" Type="http://schemas.openxmlformats.org/officeDocument/2006/relationships/hyperlink" Target="https://login.consultant.ru/link/?req=doc&amp;base=LAW&amp;n=420494&amp;date=14.08.2026&amp;dst=100118&amp;field=134" TargetMode = "External"/><Relationship Id="rId1098" Type="http://schemas.openxmlformats.org/officeDocument/2006/relationships/hyperlink" Target="https://login.consultant.ru/link/?req=doc&amp;base=LAW&amp;n=430556&amp;date=14.08.2026&amp;dst=100019&amp;field=134" TargetMode = "External"/><Relationship Id="rId1099" Type="http://schemas.openxmlformats.org/officeDocument/2006/relationships/hyperlink" Target="https://login.consultant.ru/link/?req=doc&amp;base=LAW&amp;n=541129&amp;date=14.08.2026&amp;dst=691&amp;field=134" TargetMode = "External"/><Relationship Id="rId1100" Type="http://schemas.openxmlformats.org/officeDocument/2006/relationships/hyperlink" Target="https://login.consultant.ru/link/?req=doc&amp;base=LAW&amp;n=461015&amp;date=14.08.2026&amp;dst=100010&amp;field=134" TargetMode = "External"/><Relationship Id="rId1101" Type="http://schemas.openxmlformats.org/officeDocument/2006/relationships/hyperlink" Target="https://login.consultant.ru/link/?req=doc&amp;base=LAW&amp;n=494366&amp;date=14.08.2026&amp;dst=100038&amp;field=134" TargetMode = "External"/><Relationship Id="rId1102" Type="http://schemas.openxmlformats.org/officeDocument/2006/relationships/hyperlink" Target="https://login.consultant.ru/link/?req=doc&amp;base=LAW&amp;n=389718&amp;date=14.08.2026&amp;dst=100282&amp;field=134" TargetMode = "External"/><Relationship Id="rId1103" Type="http://schemas.openxmlformats.org/officeDocument/2006/relationships/hyperlink" Target="https://login.consultant.ru/link/?req=doc&amp;base=LAW&amp;n=494454&amp;date=14.08.2026&amp;dst=100969&amp;field=134" TargetMode = "External"/><Relationship Id="rId1104" Type="http://schemas.openxmlformats.org/officeDocument/2006/relationships/hyperlink" Target="https://login.consultant.ru/link/?req=doc&amp;base=LAW&amp;n=453904&amp;date=14.08.2026&amp;dst=100022&amp;field=134" TargetMode = "External"/><Relationship Id="rId1105" Type="http://schemas.openxmlformats.org/officeDocument/2006/relationships/hyperlink" Target="https://login.consultant.ru/link/?req=doc&amp;base=LAW&amp;n=494454&amp;date=14.08.2026&amp;dst=100972&amp;field=134" TargetMode = "External"/><Relationship Id="rId1106" Type="http://schemas.openxmlformats.org/officeDocument/2006/relationships/hyperlink" Target="https://login.consultant.ru/link/?req=doc&amp;base=LAW&amp;n=494366&amp;date=14.08.2026&amp;dst=100089&amp;field=134" TargetMode = "External"/><Relationship Id="rId1107" Type="http://schemas.openxmlformats.org/officeDocument/2006/relationships/hyperlink" Target="https://login.consultant.ru/link/?req=doc&amp;base=LAW&amp;n=494366&amp;date=14.08.2026&amp;dst=100041&amp;field=134" TargetMode = "External"/><Relationship Id="rId1108" Type="http://schemas.openxmlformats.org/officeDocument/2006/relationships/hyperlink" Target="https://login.consultant.ru/link/?req=doc&amp;base=LAW&amp;n=494366&amp;date=14.08.2026&amp;dst=100042&amp;field=134" TargetMode = "External"/><Relationship Id="rId1109" Type="http://schemas.openxmlformats.org/officeDocument/2006/relationships/hyperlink" Target="https://login.consultant.ru/link/?req=doc&amp;base=LAW&amp;n=494366&amp;date=14.08.2026&amp;dst=100043&amp;field=134" TargetMode = "External"/><Relationship Id="rId1110" Type="http://schemas.openxmlformats.org/officeDocument/2006/relationships/hyperlink" Target="https://login.consultant.ru/link/?req=doc&amp;base=LAW&amp;n=494366&amp;date=14.08.2026&amp;dst=100045&amp;field=134" TargetMode = "External"/><Relationship Id="rId1111" Type="http://schemas.openxmlformats.org/officeDocument/2006/relationships/hyperlink" Target="https://login.consultant.ru/link/?req=doc&amp;base=LAW&amp;n=494366&amp;date=14.08.2026&amp;dst=100046&amp;field=134" TargetMode = "External"/><Relationship Id="rId1112" Type="http://schemas.openxmlformats.org/officeDocument/2006/relationships/hyperlink" Target="https://login.consultant.ru/link/?req=doc&amp;base=LAW&amp;n=494366&amp;date=14.08.2026&amp;dst=100047&amp;field=134" TargetMode = "External"/><Relationship Id="rId1113" Type="http://schemas.openxmlformats.org/officeDocument/2006/relationships/hyperlink" Target="https://login.consultant.ru/link/?req=doc&amp;base=LAW&amp;n=494454&amp;date=14.08.2026&amp;dst=100973&amp;field=134" TargetMode = "External"/><Relationship Id="rId1114" Type="http://schemas.openxmlformats.org/officeDocument/2006/relationships/hyperlink" Target="https://login.consultant.ru/link/?req=doc&amp;base=LAW&amp;n=492870&amp;date=14.08.2026&amp;dst=100005&amp;field=134" TargetMode = "External"/><Relationship Id="rId1115" Type="http://schemas.openxmlformats.org/officeDocument/2006/relationships/hyperlink" Target="https://login.consultant.ru/link/?req=doc&amp;base=LAW&amp;n=494454&amp;date=14.08.2026&amp;dst=100977&amp;field=134" TargetMode = "External"/><Relationship Id="rId1116" Type="http://schemas.openxmlformats.org/officeDocument/2006/relationships/hyperlink" Target="https://login.consultant.ru/link/?req=doc&amp;base=LAW&amp;n=389931&amp;date=14.08.2026&amp;dst=100143&amp;field=134" TargetMode = "External"/><Relationship Id="rId1117" Type="http://schemas.openxmlformats.org/officeDocument/2006/relationships/hyperlink" Target="https://login.consultant.ru/link/?req=doc&amp;base=LAW&amp;n=389931&amp;date=14.08.2026&amp;dst=100149&amp;field=134" TargetMode = "External"/><Relationship Id="rId1118" Type="http://schemas.openxmlformats.org/officeDocument/2006/relationships/hyperlink" Target="https://login.consultant.ru/link/?req=doc&amp;base=LAW&amp;n=494454&amp;date=14.08.2026&amp;dst=100978&amp;field=134" TargetMode = "External"/><Relationship Id="rId1119" Type="http://schemas.openxmlformats.org/officeDocument/2006/relationships/hyperlink" Target="https://login.consultant.ru/link/?req=doc&amp;base=LAW&amp;n=501392&amp;date=14.08.2026&amp;dst=101683&amp;field=134" TargetMode = "External"/><Relationship Id="rId1120" Type="http://schemas.openxmlformats.org/officeDocument/2006/relationships/hyperlink" Target="https://login.consultant.ru/link/?req=doc&amp;base=LAW&amp;n=491412&amp;date=14.08.2026&amp;dst=100126&amp;field=134" TargetMode = "External"/><Relationship Id="rId1121" Type="http://schemas.openxmlformats.org/officeDocument/2006/relationships/hyperlink" Target="https://login.consultant.ru/link/?req=doc&amp;base=LAW&amp;n=389931&amp;date=14.08.2026&amp;dst=100152&amp;field=134" TargetMode = "External"/><Relationship Id="rId1122" Type="http://schemas.openxmlformats.org/officeDocument/2006/relationships/hyperlink" Target="https://login.consultant.ru/link/?req=doc&amp;base=LAW&amp;n=540928&amp;date=14.08.2026&amp;dst=100023&amp;field=134" TargetMode = "External"/><Relationship Id="rId1123" Type="http://schemas.openxmlformats.org/officeDocument/2006/relationships/hyperlink" Target="https://login.consultant.ru/link/?req=doc&amp;base=LAW&amp;n=541400&amp;date=14.08.2026&amp;dst=12526&amp;field=134" TargetMode = "External"/><Relationship Id="rId1124" Type="http://schemas.openxmlformats.org/officeDocument/2006/relationships/hyperlink" Target="https://login.consultant.ru/link/?req=doc&amp;base=LAW&amp;n=389931&amp;date=14.08.2026&amp;dst=100156&amp;field=134" TargetMode = "External"/><Relationship Id="rId1125" Type="http://schemas.openxmlformats.org/officeDocument/2006/relationships/hyperlink" Target="https://login.consultant.ru/link/?req=doc&amp;base=LAW&amp;n=446117&amp;date=14.08.2026&amp;dst=100022&amp;field=134" TargetMode = "External"/><Relationship Id="rId1126" Type="http://schemas.openxmlformats.org/officeDocument/2006/relationships/hyperlink" Target="https://login.consultant.ru/link/?req=doc&amp;base=LAW&amp;n=389931&amp;date=14.08.2026&amp;dst=100157&amp;field=134" TargetMode = "External"/><Relationship Id="rId1127" Type="http://schemas.openxmlformats.org/officeDocument/2006/relationships/hyperlink" Target="https://login.consultant.ru/link/?req=doc&amp;base=LAW&amp;n=389931&amp;date=14.08.2026&amp;dst=100161&amp;field=134" TargetMode = "External"/><Relationship Id="rId1128" Type="http://schemas.openxmlformats.org/officeDocument/2006/relationships/hyperlink" Target="https://login.consultant.ru/link/?req=doc&amp;base=LAW&amp;n=492870&amp;date=14.08.2026&amp;dst=100016&amp;field=134" TargetMode = "External"/><Relationship Id="rId1129" Type="http://schemas.openxmlformats.org/officeDocument/2006/relationships/hyperlink" Target="https://login.consultant.ru/link/?req=doc&amp;base=LAW&amp;n=389931&amp;date=14.08.2026&amp;dst=100162&amp;field=134" TargetMode = "External"/><Relationship Id="rId1130" Type="http://schemas.openxmlformats.org/officeDocument/2006/relationships/hyperlink" Target="https://login.consultant.ru/link/?req=doc&amp;base=LAW&amp;n=446117&amp;date=14.08.2026&amp;dst=100023&amp;field=134" TargetMode = "External"/><Relationship Id="rId1131" Type="http://schemas.openxmlformats.org/officeDocument/2006/relationships/hyperlink" Target="https://login.consultant.ru/link/?req=doc&amp;base=LAW&amp;n=465411&amp;date=14.08.2026&amp;dst=100033&amp;field=134" TargetMode = "External"/><Relationship Id="rId1132" Type="http://schemas.openxmlformats.org/officeDocument/2006/relationships/hyperlink" Target="https://login.consultant.ru/link/?req=doc&amp;base=LAW&amp;n=514619&amp;date=14.08.2026&amp;dst=100014&amp;field=134" TargetMode = "External"/><Relationship Id="rId1133" Type="http://schemas.openxmlformats.org/officeDocument/2006/relationships/hyperlink" Target="https://login.consultant.ru/link/?req=doc&amp;base=LAW&amp;n=482576&amp;date=14.08.2026&amp;dst=100168&amp;field=134" TargetMode = "External"/><Relationship Id="rId1134" Type="http://schemas.openxmlformats.org/officeDocument/2006/relationships/hyperlink" Target="https://login.consultant.ru/link/?req=doc&amp;base=LAW&amp;n=482576&amp;date=14.08.2026&amp;dst=100131&amp;field=134" TargetMode = "External"/><Relationship Id="rId1135" Type="http://schemas.openxmlformats.org/officeDocument/2006/relationships/hyperlink" Target="https://login.consultant.ru/link/?req=doc&amp;base=LAW&amp;n=495935&amp;date=14.08.2026&amp;dst=100590&amp;field=134" TargetMode = "External"/><Relationship Id="rId1136" Type="http://schemas.openxmlformats.org/officeDocument/2006/relationships/hyperlink" Target="https://login.consultant.ru/link/?req=doc&amp;base=LAW&amp;n=482576&amp;date=14.08.2026&amp;dst=100133&amp;field=134" TargetMode = "External"/><Relationship Id="rId1137" Type="http://schemas.openxmlformats.org/officeDocument/2006/relationships/hyperlink" Target="https://login.consultant.ru/link/?req=doc&amp;base=LAW&amp;n=491412&amp;date=14.08.2026&amp;dst=100128&amp;field=134" TargetMode = "External"/><Relationship Id="rId1138" Type="http://schemas.openxmlformats.org/officeDocument/2006/relationships/hyperlink" Target="https://login.consultant.ru/link/?req=doc&amp;base=LAW&amp;n=482576&amp;date=14.08.2026&amp;dst=100134&amp;field=134" TargetMode = "External"/><Relationship Id="rId1139" Type="http://schemas.openxmlformats.org/officeDocument/2006/relationships/hyperlink" Target="https://login.consultant.ru/link/?req=doc&amp;base=LAW&amp;n=491412&amp;date=14.08.2026&amp;dst=100129&amp;field=134" TargetMode = "External"/><Relationship Id="rId1140" Type="http://schemas.openxmlformats.org/officeDocument/2006/relationships/hyperlink" Target="https://login.consultant.ru/link/?req=doc&amp;base=LAW&amp;n=491412&amp;date=14.08.2026&amp;dst=100130&amp;field=134" TargetMode = "External"/><Relationship Id="rId1141" Type="http://schemas.openxmlformats.org/officeDocument/2006/relationships/hyperlink" Target="https://login.consultant.ru/link/?req=doc&amp;base=LAW&amp;n=494454&amp;date=14.08.2026&amp;dst=100980&amp;field=134" TargetMode = "External"/><Relationship Id="rId1142" Type="http://schemas.openxmlformats.org/officeDocument/2006/relationships/hyperlink" Target="https://login.consultant.ru/link/?req=doc&amp;base=LAW&amp;n=491412&amp;date=14.08.2026&amp;dst=100131&amp;field=134" TargetMode = "External"/><Relationship Id="rId1143" Type="http://schemas.openxmlformats.org/officeDocument/2006/relationships/hyperlink" Target="https://login.consultant.ru/link/?req=doc&amp;base=LAW&amp;n=494454&amp;date=14.08.2026&amp;dst=100982&amp;field=134" TargetMode = "External"/><Relationship Id="rId1144" Type="http://schemas.openxmlformats.org/officeDocument/2006/relationships/hyperlink" Target="https://login.consultant.ru/link/?req=doc&amp;base=LAW&amp;n=433274&amp;date=14.08.2026&amp;dst=100037&amp;field=134" TargetMode = "External"/><Relationship Id="rId1145" Type="http://schemas.openxmlformats.org/officeDocument/2006/relationships/hyperlink" Target="https://login.consultant.ru/link/?req=doc&amp;base=LAW&amp;n=495935&amp;date=14.08.2026&amp;dst=100590&amp;field=134" TargetMode = "External"/><Relationship Id="rId1146" Type="http://schemas.openxmlformats.org/officeDocument/2006/relationships/hyperlink" Target="https://login.consultant.ru/link/?req=doc&amp;base=LAW&amp;n=494454&amp;date=14.08.2026&amp;dst=100983&amp;field=134" TargetMode = "External"/><Relationship Id="rId1147" Type="http://schemas.openxmlformats.org/officeDocument/2006/relationships/hyperlink" Target="https://login.consultant.ru/link/?req=doc&amp;base=LAW&amp;n=420494&amp;date=14.08.2026&amp;dst=100120&amp;field=134" TargetMode = "External"/><Relationship Id="rId1148" Type="http://schemas.openxmlformats.org/officeDocument/2006/relationships/hyperlink" Target="https://login.consultant.ru/link/?req=doc&amp;base=LAW&amp;n=494454&amp;date=14.08.2026&amp;dst=100985&amp;field=134" TargetMode = "External"/><Relationship Id="rId1149" Type="http://schemas.openxmlformats.org/officeDocument/2006/relationships/hyperlink" Target="https://login.consultant.ru/link/?req=doc&amp;base=LAW&amp;n=465526&amp;date=14.08.2026&amp;dst=100033&amp;field=134" TargetMode = "External"/><Relationship Id="rId1150" Type="http://schemas.openxmlformats.org/officeDocument/2006/relationships/hyperlink" Target="https://login.consultant.ru/link/?req=doc&amp;base=LAW&amp;n=494454&amp;date=14.08.2026&amp;dst=100986&amp;field=134" TargetMode = "External"/><Relationship Id="rId1151" Type="http://schemas.openxmlformats.org/officeDocument/2006/relationships/hyperlink" Target="https://login.consultant.ru/link/?req=doc&amp;base=LAW&amp;n=494454&amp;date=14.08.2026&amp;dst=100988&amp;field=134" TargetMode = "External"/><Relationship Id="rId1152" Type="http://schemas.openxmlformats.org/officeDocument/2006/relationships/hyperlink" Target="https://login.consultant.ru/link/?req=doc&amp;base=LAW&amp;n=465526&amp;date=14.08.2026&amp;dst=100034&amp;field=134" TargetMode = "External"/><Relationship Id="rId1153" Type="http://schemas.openxmlformats.org/officeDocument/2006/relationships/hyperlink" Target="https://login.consultant.ru/link/?req=doc&amp;base=LAW&amp;n=494454&amp;date=14.08.2026&amp;dst=100989&amp;field=134" TargetMode = "External"/><Relationship Id="rId1154" Type="http://schemas.openxmlformats.org/officeDocument/2006/relationships/hyperlink" Target="https://login.consultant.ru/link/?req=doc&amp;base=LAW&amp;n=494454&amp;date=14.08.2026&amp;dst=100990&amp;field=134" TargetMode = "External"/><Relationship Id="rId1155" Type="http://schemas.openxmlformats.org/officeDocument/2006/relationships/hyperlink" Target="https://login.consultant.ru/link/?req=doc&amp;base=LAW&amp;n=465526&amp;date=14.08.2026&amp;dst=100035&amp;field=134" TargetMode = "External"/><Relationship Id="rId1156" Type="http://schemas.openxmlformats.org/officeDocument/2006/relationships/hyperlink" Target="https://login.consultant.ru/link/?req=doc&amp;base=LAW&amp;n=494454&amp;date=14.08.2026&amp;dst=100991&amp;field=134" TargetMode = "External"/><Relationship Id="rId1157" Type="http://schemas.openxmlformats.org/officeDocument/2006/relationships/hyperlink" Target="https://login.consultant.ru/link/?req=doc&amp;base=LAW&amp;n=389931&amp;date=14.08.2026&amp;dst=100166&amp;field=134" TargetMode = "External"/><Relationship Id="rId1158" Type="http://schemas.openxmlformats.org/officeDocument/2006/relationships/hyperlink" Target="https://login.consultant.ru/link/?req=doc&amp;base=LAW&amp;n=389931&amp;date=14.08.2026&amp;dst=100199&amp;field=134" TargetMode = "External"/><Relationship Id="rId1159" Type="http://schemas.openxmlformats.org/officeDocument/2006/relationships/hyperlink" Target="https://login.consultant.ru/link/?req=doc&amp;base=LAW&amp;n=494454&amp;date=14.08.2026&amp;dst=101350&amp;field=134" TargetMode = "External"/><Relationship Id="rId1160" Type="http://schemas.openxmlformats.org/officeDocument/2006/relationships/hyperlink" Target="https://login.consultant.ru/link/?req=doc&amp;base=LAW&amp;n=540928&amp;date=14.08.2026&amp;dst=100024&amp;field=134" TargetMode = "External"/><Relationship Id="rId1161" Type="http://schemas.openxmlformats.org/officeDocument/2006/relationships/hyperlink" Target="https://login.consultant.ru/link/?req=doc&amp;base=LAW&amp;n=540928&amp;date=14.08.2026&amp;dst=100048&amp;field=134" TargetMode = "External"/><Relationship Id="rId1162" Type="http://schemas.openxmlformats.org/officeDocument/2006/relationships/hyperlink" Target="https://login.consultant.ru/link/?req=doc&amp;base=LAW&amp;n=494366&amp;date=14.08.2026&amp;dst=100048&amp;field=134" TargetMode = "External"/><Relationship Id="rId1163" Type="http://schemas.openxmlformats.org/officeDocument/2006/relationships/hyperlink" Target="https://login.consultant.ru/link/?req=doc&amp;base=LAW&amp;n=540928&amp;date=14.08.2026&amp;dst=100024&amp;field=134" TargetMode = "External"/><Relationship Id="rId1164" Type="http://schemas.openxmlformats.org/officeDocument/2006/relationships/hyperlink" Target="https://login.consultant.ru/link/?req=doc&amp;base=LAW&amp;n=494454&amp;date=14.08.2026&amp;dst=100997&amp;field=134" TargetMode = "External"/><Relationship Id="rId1165" Type="http://schemas.openxmlformats.org/officeDocument/2006/relationships/hyperlink" Target="https://login.consultant.ru/link/?req=doc&amp;base=LAW&amp;n=494454&amp;date=14.08.2026&amp;dst=100998&amp;field=134" TargetMode = "External"/><Relationship Id="rId1166" Type="http://schemas.openxmlformats.org/officeDocument/2006/relationships/hyperlink" Target="https://login.consultant.ru/link/?req=doc&amp;base=LAW&amp;n=494454&amp;date=14.08.2026&amp;dst=100999&amp;field=134" TargetMode = "External"/><Relationship Id="rId1167" Type="http://schemas.openxmlformats.org/officeDocument/2006/relationships/hyperlink" Target="https://login.consultant.ru/link/?req=doc&amp;base=LAW&amp;n=494454&amp;date=14.08.2026&amp;dst=101000&amp;field=134" TargetMode = "External"/><Relationship Id="rId1168" Type="http://schemas.openxmlformats.org/officeDocument/2006/relationships/hyperlink" Target="https://login.consultant.ru/link/?req=doc&amp;base=LAW&amp;n=389718&amp;date=14.08.2026&amp;dst=100287&amp;field=134" TargetMode = "External"/><Relationship Id="rId1169" Type="http://schemas.openxmlformats.org/officeDocument/2006/relationships/hyperlink" Target="https://login.consultant.ru/link/?req=doc&amp;base=LAW&amp;n=389724&amp;date=14.08.2026&amp;dst=100191&amp;field=134" TargetMode = "External"/><Relationship Id="rId1170" Type="http://schemas.openxmlformats.org/officeDocument/2006/relationships/hyperlink" Target="https://login.consultant.ru/link/?req=doc&amp;base=LAW&amp;n=389718&amp;date=14.08.2026&amp;dst=100288&amp;field=134" TargetMode = "External"/><Relationship Id="rId1171" Type="http://schemas.openxmlformats.org/officeDocument/2006/relationships/hyperlink" Target="https://login.consultant.ru/link/?req=doc&amp;base=LAW&amp;n=314632&amp;date=14.08.2026&amp;dst=100011&amp;field=134" TargetMode = "External"/><Relationship Id="rId1172" Type="http://schemas.openxmlformats.org/officeDocument/2006/relationships/hyperlink" Target="https://login.consultant.ru/link/?req=doc&amp;base=LAW&amp;n=482576&amp;date=14.08.2026&amp;dst=100135&amp;field=134" TargetMode = "External"/><Relationship Id="rId1173" Type="http://schemas.openxmlformats.org/officeDocument/2006/relationships/hyperlink" Target="https://login.consultant.ru/link/?req=doc&amp;base=LAW&amp;n=494454&amp;date=14.08.2026&amp;dst=101001&amp;field=134" TargetMode = "External"/><Relationship Id="rId1174" Type="http://schemas.openxmlformats.org/officeDocument/2006/relationships/hyperlink" Target="https://login.consultant.ru/link/?req=doc&amp;base=LAW&amp;n=389718&amp;date=14.08.2026&amp;dst=100289&amp;field=134" TargetMode = "External"/><Relationship Id="rId1175" Type="http://schemas.openxmlformats.org/officeDocument/2006/relationships/hyperlink" Target="https://login.consultant.ru/link/?req=doc&amp;base=LAW&amp;n=494454&amp;date=14.08.2026&amp;dst=101002&amp;field=134" TargetMode = "External"/><Relationship Id="rId1176" Type="http://schemas.openxmlformats.org/officeDocument/2006/relationships/hyperlink" Target="https://login.consultant.ru/link/?req=doc&amp;base=LAW&amp;n=389718&amp;date=14.08.2026&amp;dst=100291&amp;field=134" TargetMode = "External"/><Relationship Id="rId1177" Type="http://schemas.openxmlformats.org/officeDocument/2006/relationships/hyperlink" Target="https://login.consultant.ru/link/?req=doc&amp;base=LAW&amp;n=465526&amp;date=14.08.2026&amp;dst=100038&amp;field=134" TargetMode = "External"/><Relationship Id="rId1178" Type="http://schemas.openxmlformats.org/officeDocument/2006/relationships/hyperlink" Target="https://login.consultant.ru/link/?req=doc&amp;base=LAW&amp;n=494454&amp;date=14.08.2026&amp;dst=101004&amp;field=134" TargetMode = "External"/><Relationship Id="rId1179" Type="http://schemas.openxmlformats.org/officeDocument/2006/relationships/hyperlink" Target="https://login.consultant.ru/link/?req=doc&amp;base=LAW&amp;n=494454&amp;date=14.08.2026&amp;dst=101025&amp;field=134" TargetMode = "External"/><Relationship Id="rId1180" Type="http://schemas.openxmlformats.org/officeDocument/2006/relationships/hyperlink" Target="https://login.consultant.ru/link/?req=doc&amp;base=LAW&amp;n=494454&amp;date=14.08.2026&amp;dst=101026&amp;field=134" TargetMode = "External"/><Relationship Id="rId1181" Type="http://schemas.openxmlformats.org/officeDocument/2006/relationships/hyperlink" Target="https://login.consultant.ru/link/?req=doc&amp;base=LAW&amp;n=494454&amp;date=14.08.2026&amp;dst=101027&amp;field=134" TargetMode = "External"/><Relationship Id="rId1182" Type="http://schemas.openxmlformats.org/officeDocument/2006/relationships/hyperlink" Target="https://login.consultant.ru/link/?req=doc&amp;base=LAW&amp;n=465526&amp;date=14.08.2026&amp;dst=100039&amp;field=134" TargetMode = "External"/><Relationship Id="rId1183" Type="http://schemas.openxmlformats.org/officeDocument/2006/relationships/hyperlink" Target="https://login.consultant.ru/link/?req=doc&amp;base=LAW&amp;n=494454&amp;date=14.08.2026&amp;dst=101030&amp;field=134" TargetMode = "External"/><Relationship Id="rId1184" Type="http://schemas.openxmlformats.org/officeDocument/2006/relationships/hyperlink" Target="https://login.consultant.ru/link/?req=doc&amp;base=LAW&amp;n=494454&amp;date=14.08.2026&amp;dst=101031&amp;field=134" TargetMode = "External"/><Relationship Id="rId1185" Type="http://schemas.openxmlformats.org/officeDocument/2006/relationships/hyperlink" Target="https://login.consultant.ru/link/?req=doc&amp;base=LAW&amp;n=540928&amp;date=14.08.2026&amp;dst=100027&amp;field=134" TargetMode = "External"/><Relationship Id="rId1186" Type="http://schemas.openxmlformats.org/officeDocument/2006/relationships/hyperlink" Target="https://login.consultant.ru/link/?req=doc&amp;base=LAW&amp;n=541289&amp;date=14.08.2026&amp;dst=12514&amp;field=134" TargetMode = "External"/><Relationship Id="rId1187" Type="http://schemas.openxmlformats.org/officeDocument/2006/relationships/hyperlink" Target="https://login.consultant.ru/link/?req=doc&amp;base=LAW&amp;n=494454&amp;date=14.08.2026&amp;dst=101033&amp;field=134" TargetMode = "External"/><Relationship Id="rId1188" Type="http://schemas.openxmlformats.org/officeDocument/2006/relationships/hyperlink" Target="https://login.consultant.ru/link/?req=doc&amp;base=LAW&amp;n=430556&amp;date=14.08.2026&amp;dst=100023&amp;field=134" TargetMode = "External"/><Relationship Id="rId1189" Type="http://schemas.openxmlformats.org/officeDocument/2006/relationships/hyperlink" Target="https://login.consultant.ru/link/?req=doc&amp;base=LAW&amp;n=511146&amp;date=14.08.2026&amp;dst=100010&amp;field=134" TargetMode = "External"/><Relationship Id="rId1190" Type="http://schemas.openxmlformats.org/officeDocument/2006/relationships/hyperlink" Target="https://login.consultant.ru/link/?req=doc&amp;base=LAW&amp;n=494454&amp;date=14.08.2026&amp;dst=101034&amp;field=134" TargetMode = "External"/><Relationship Id="rId1191" Type="http://schemas.openxmlformats.org/officeDocument/2006/relationships/hyperlink" Target="https://login.consultant.ru/link/?req=doc&amp;base=LAW&amp;n=430556&amp;date=14.08.2026&amp;dst=100024&amp;field=134" TargetMode = "External"/><Relationship Id="rId1192" Type="http://schemas.openxmlformats.org/officeDocument/2006/relationships/hyperlink" Target="https://login.consultant.ru/link/?req=doc&amp;base=LAW&amp;n=511146&amp;date=14.08.2026&amp;dst=100011&amp;field=134" TargetMode = "External"/><Relationship Id="rId1193" Type="http://schemas.openxmlformats.org/officeDocument/2006/relationships/hyperlink" Target="https://login.consultant.ru/link/?req=doc&amp;base=LAW&amp;n=528367&amp;date=14.08.2026&amp;dst=96&amp;field=134" TargetMode = "External"/><Relationship Id="rId1194" Type="http://schemas.openxmlformats.org/officeDocument/2006/relationships/hyperlink" Target="https://login.consultant.ru/link/?req=doc&amp;base=LAW&amp;n=421800&amp;date=14.08.2026&amp;dst=100021&amp;field=134" TargetMode = "External"/><Relationship Id="rId1195" Type="http://schemas.openxmlformats.org/officeDocument/2006/relationships/hyperlink" Target="https://login.consultant.ru/link/?req=doc&amp;base=LAW&amp;n=540928&amp;date=14.08.2026&amp;dst=100029&amp;field=134" TargetMode = "External"/><Relationship Id="rId1196" Type="http://schemas.openxmlformats.org/officeDocument/2006/relationships/hyperlink" Target="https://login.consultant.ru/link/?req=doc&amp;base=LAW&amp;n=541289&amp;date=14.08.2026&amp;dst=12515&amp;field=134" TargetMode = "External"/><Relationship Id="rId1197" Type="http://schemas.openxmlformats.org/officeDocument/2006/relationships/hyperlink" Target="https://login.consultant.ru/link/?req=doc&amp;base=LAW&amp;n=485215&amp;date=14.08.2026&amp;dst=100006&amp;field=134" TargetMode = "External"/><Relationship Id="rId1198" Type="http://schemas.openxmlformats.org/officeDocument/2006/relationships/hyperlink" Target="https://login.consultant.ru/link/?req=doc&amp;base=LAW&amp;n=485215&amp;date=14.08.2026&amp;dst=100007&amp;field=134" TargetMode = "External"/><Relationship Id="rId1199" Type="http://schemas.openxmlformats.org/officeDocument/2006/relationships/hyperlink" Target="https://login.consultant.ru/link/?req=doc&amp;base=LAW&amp;n=501392&amp;date=14.08.2026&amp;dst=101685&amp;field=134" TargetMode = "External"/><Relationship Id="rId1200" Type="http://schemas.openxmlformats.org/officeDocument/2006/relationships/hyperlink" Target="https://login.consultant.ru/link/?req=doc&amp;base=LAW&amp;n=485215&amp;date=14.08.2026&amp;dst=100008&amp;field=134" TargetMode = "External"/><Relationship Id="rId1201" Type="http://schemas.openxmlformats.org/officeDocument/2006/relationships/hyperlink" Target="https://login.consultant.ru/link/?req=doc&amp;base=LAW&amp;n=501403&amp;date=14.08.2026&amp;dst=100644&amp;field=134" TargetMode = "External"/><Relationship Id="rId1202" Type="http://schemas.openxmlformats.org/officeDocument/2006/relationships/hyperlink" Target="https://login.consultant.ru/link/?req=doc&amp;base=LAW&amp;n=511724&amp;date=14.08.2026&amp;dst=3179&amp;field=134" TargetMode = "External"/><Relationship Id="rId1203" Type="http://schemas.openxmlformats.org/officeDocument/2006/relationships/hyperlink" Target="https://login.consultant.ru/link/?req=doc&amp;base=LAW&amp;n=155057&amp;date=14.08.2026&amp;dst=100010&amp;field=134" TargetMode = "External"/><Relationship Id="rId1204" Type="http://schemas.openxmlformats.org/officeDocument/2006/relationships/hyperlink" Target="https://login.consultant.ru/link/?req=doc&amp;base=LAW&amp;n=501403&amp;date=14.08.2026&amp;dst=100645&amp;field=134" TargetMode = "External"/><Relationship Id="rId1205" Type="http://schemas.openxmlformats.org/officeDocument/2006/relationships/hyperlink" Target="https://login.consultant.ru/link/?req=doc&amp;base=LAW&amp;n=494454&amp;date=14.08.2026&amp;dst=101035&amp;field=134" TargetMode = "External"/><Relationship Id="rId1206" Type="http://schemas.openxmlformats.org/officeDocument/2006/relationships/hyperlink" Target="https://login.consultant.ru/link/?req=doc&amp;base=LAW&amp;n=485215&amp;date=14.08.2026&amp;dst=4&amp;field=134" TargetMode = "External"/><Relationship Id="rId1207" Type="http://schemas.openxmlformats.org/officeDocument/2006/relationships/hyperlink" Target="https://login.consultant.ru/link/?req=doc&amp;base=LAW&amp;n=389718&amp;date=14.08.2026&amp;dst=100298&amp;field=134" TargetMode = "External"/><Relationship Id="rId1208" Type="http://schemas.openxmlformats.org/officeDocument/2006/relationships/hyperlink" Target="https://login.consultant.ru/link/?req=doc&amp;base=LAW&amp;n=494454&amp;date=14.08.2026&amp;dst=101036&amp;field=134" TargetMode = "External"/><Relationship Id="rId1209" Type="http://schemas.openxmlformats.org/officeDocument/2006/relationships/hyperlink" Target="https://login.consultant.ru/link/?req=doc&amp;base=LAW&amp;n=430556&amp;date=14.08.2026&amp;dst=100025&amp;field=134" TargetMode = "External"/><Relationship Id="rId1210" Type="http://schemas.openxmlformats.org/officeDocument/2006/relationships/hyperlink" Target="https://login.consultant.ru/link/?req=doc&amp;base=LAW&amp;n=501392&amp;date=14.08.2026&amp;dst=101686&amp;field=134" TargetMode = "External"/><Relationship Id="rId1211" Type="http://schemas.openxmlformats.org/officeDocument/2006/relationships/hyperlink" Target="https://login.consultant.ru/link/?req=doc&amp;base=LAW&amp;n=389718&amp;date=14.08.2026&amp;dst=100300&amp;field=134" TargetMode = "External"/><Relationship Id="rId1212" Type="http://schemas.openxmlformats.org/officeDocument/2006/relationships/hyperlink" Target="https://login.consultant.ru/link/?req=doc&amp;base=LAW&amp;n=494454&amp;date=14.08.2026&amp;dst=101037&amp;field=134" TargetMode = "External"/><Relationship Id="rId1213" Type="http://schemas.openxmlformats.org/officeDocument/2006/relationships/hyperlink" Target="https://login.consultant.ru/link/?req=doc&amp;base=LAW&amp;n=430556&amp;date=14.08.2026&amp;dst=100026&amp;field=134" TargetMode = "External"/><Relationship Id="rId1214" Type="http://schemas.openxmlformats.org/officeDocument/2006/relationships/hyperlink" Target="https://login.consultant.ru/link/?req=doc&amp;base=LAW&amp;n=389718&amp;date=14.08.2026&amp;dst=100301&amp;field=134" TargetMode = "External"/><Relationship Id="rId1215" Type="http://schemas.openxmlformats.org/officeDocument/2006/relationships/hyperlink" Target="https://login.consultant.ru/link/?req=doc&amp;base=LAW&amp;n=494366&amp;date=14.08.2026&amp;dst=100050&amp;field=134" TargetMode = "External"/><Relationship Id="rId1216" Type="http://schemas.openxmlformats.org/officeDocument/2006/relationships/hyperlink" Target="https://login.consultant.ru/link/?req=doc&amp;base=LAW&amp;n=511146&amp;date=14.08.2026&amp;dst=100012&amp;field=134" TargetMode = "External"/><Relationship Id="rId1217" Type="http://schemas.openxmlformats.org/officeDocument/2006/relationships/hyperlink" Target="https://login.consultant.ru/link/?req=doc&amp;base=LAW&amp;n=494454&amp;date=14.08.2026&amp;dst=101038&amp;field=134" TargetMode = "External"/><Relationship Id="rId1218" Type="http://schemas.openxmlformats.org/officeDocument/2006/relationships/hyperlink" Target="https://login.consultant.ru/link/?req=doc&amp;base=LAW&amp;n=501392&amp;date=14.08.2026&amp;dst=101687&amp;field=134" TargetMode = "External"/><Relationship Id="rId1219" Type="http://schemas.openxmlformats.org/officeDocument/2006/relationships/hyperlink" Target="https://login.consultant.ru/link/?req=doc&amp;base=LAW&amp;n=494454&amp;date=14.08.2026&amp;dst=101040&amp;field=134" TargetMode = "External"/><Relationship Id="rId1220" Type="http://schemas.openxmlformats.org/officeDocument/2006/relationships/hyperlink" Target="https://login.consultant.ru/link/?req=doc&amp;base=LAW&amp;n=485215&amp;date=14.08.2026&amp;dst=11&amp;field=134" TargetMode = "External"/><Relationship Id="rId1221" Type="http://schemas.openxmlformats.org/officeDocument/2006/relationships/hyperlink" Target="https://login.consultant.ru/link/?req=doc&amp;base=LAW&amp;n=494454&amp;date=14.08.2026&amp;dst=101041&amp;field=134" TargetMode = "External"/><Relationship Id="rId1222" Type="http://schemas.openxmlformats.org/officeDocument/2006/relationships/hyperlink" Target="https://login.consultant.ru/link/?req=doc&amp;base=LAW&amp;n=501392&amp;date=14.08.2026&amp;dst=101688&amp;field=134" TargetMode = "External"/><Relationship Id="rId1223" Type="http://schemas.openxmlformats.org/officeDocument/2006/relationships/hyperlink" Target="https://login.consultant.ru/link/?req=doc&amp;base=LAW&amp;n=511146&amp;date=14.08.2026&amp;dst=100013&amp;field=134" TargetMode = "External"/><Relationship Id="rId1224" Type="http://schemas.openxmlformats.org/officeDocument/2006/relationships/hyperlink" Target="https://login.consultant.ru/link/?req=doc&amp;base=LAW&amp;n=191262&amp;date=14.08.2026&amp;dst=100024&amp;field=134" TargetMode = "External"/><Relationship Id="rId1225" Type="http://schemas.openxmlformats.org/officeDocument/2006/relationships/hyperlink" Target="https://login.consultant.ru/link/?req=doc&amp;base=LAW&amp;n=494454&amp;date=14.08.2026&amp;dst=101042&amp;field=134" TargetMode = "External"/><Relationship Id="rId1226" Type="http://schemas.openxmlformats.org/officeDocument/2006/relationships/hyperlink" Target="https://login.consultant.ru/link/?req=doc&amp;base=LAW&amp;n=494454&amp;date=14.08.2026&amp;dst=101044&amp;field=134" TargetMode = "External"/><Relationship Id="rId1227" Type="http://schemas.openxmlformats.org/officeDocument/2006/relationships/hyperlink" Target="https://login.consultant.ru/link/?req=doc&amp;base=LAW&amp;n=494454&amp;date=14.08.2026&amp;dst=101049&amp;field=134" TargetMode = "External"/><Relationship Id="rId1228" Type="http://schemas.openxmlformats.org/officeDocument/2006/relationships/hyperlink" Target="https://login.consultant.ru/link/?req=doc&amp;base=LAW&amp;n=430556&amp;date=14.08.2026&amp;dst=100027&amp;field=134" TargetMode = "External"/><Relationship Id="rId1229" Type="http://schemas.openxmlformats.org/officeDocument/2006/relationships/hyperlink" Target="https://login.consultant.ru/link/?req=doc&amp;base=LAW&amp;n=494454&amp;date=14.08.2026&amp;dst=101050&amp;field=134" TargetMode = "External"/><Relationship Id="rId1230" Type="http://schemas.openxmlformats.org/officeDocument/2006/relationships/hyperlink" Target="https://login.consultant.ru/link/?req=doc&amp;base=LAW&amp;n=494454&amp;date=14.08.2026&amp;dst=101051&amp;field=134" TargetMode = "External"/><Relationship Id="rId1231" Type="http://schemas.openxmlformats.org/officeDocument/2006/relationships/hyperlink" Target="https://login.consultant.ru/link/?req=doc&amp;base=LAW&amp;n=494454&amp;date=14.08.2026&amp;dst=101052&amp;field=134" TargetMode = "External"/><Relationship Id="rId1232" Type="http://schemas.openxmlformats.org/officeDocument/2006/relationships/hyperlink" Target="https://login.consultant.ru/link/?req=doc&amp;base=LAW&amp;n=155057&amp;date=14.08.2026&amp;dst=100008&amp;field=134" TargetMode = "External"/><Relationship Id="rId1233" Type="http://schemas.openxmlformats.org/officeDocument/2006/relationships/hyperlink" Target="https://login.consultant.ru/link/?req=doc&amp;base=LAW&amp;n=494454&amp;date=14.08.2026&amp;dst=101053&amp;field=134" TargetMode = "External"/><Relationship Id="rId1234" Type="http://schemas.openxmlformats.org/officeDocument/2006/relationships/hyperlink" Target="https://login.consultant.ru/link/?req=doc&amp;base=LAW&amp;n=540928&amp;date=14.08.2026&amp;dst=100034&amp;field=134" TargetMode = "External"/><Relationship Id="rId1235" Type="http://schemas.openxmlformats.org/officeDocument/2006/relationships/hyperlink" Target="https://login.consultant.ru/link/?req=doc&amp;base=LAW&amp;n=482576&amp;date=14.08.2026&amp;dst=100168&amp;field=134" TargetMode = "External"/><Relationship Id="rId1236" Type="http://schemas.openxmlformats.org/officeDocument/2006/relationships/hyperlink" Target="https://login.consultant.ru/link/?req=doc&amp;base=LAW&amp;n=389798&amp;date=14.08.2026&amp;dst=100042&amp;field=134" TargetMode = "External"/><Relationship Id="rId1237" Type="http://schemas.openxmlformats.org/officeDocument/2006/relationships/hyperlink" Target="https://login.consultant.ru/link/?req=doc&amp;base=LAW&amp;n=482576&amp;date=14.08.2026&amp;dst=100137&amp;field=134" TargetMode = "External"/><Relationship Id="rId1238" Type="http://schemas.openxmlformats.org/officeDocument/2006/relationships/hyperlink" Target="https://login.consultant.ru/link/?req=doc&amp;base=LAW&amp;n=494454&amp;date=14.08.2026&amp;dst=101054&amp;field=134" TargetMode = "External"/><Relationship Id="rId1239" Type="http://schemas.openxmlformats.org/officeDocument/2006/relationships/hyperlink" Target="https://login.consultant.ru/link/?req=doc&amp;base=LAW&amp;n=501403&amp;date=14.08.2026&amp;dst=100647&amp;field=134" TargetMode = "External"/><Relationship Id="rId1240" Type="http://schemas.openxmlformats.org/officeDocument/2006/relationships/hyperlink" Target="https://login.consultant.ru/link/?req=doc&amp;base=LAW&amp;n=494454&amp;date=14.08.2026&amp;dst=101056&amp;field=134" TargetMode = "External"/><Relationship Id="rId1241" Type="http://schemas.openxmlformats.org/officeDocument/2006/relationships/hyperlink" Target="https://login.consultant.ru/link/?req=doc&amp;base=LAW&amp;n=494454&amp;date=14.08.2026&amp;dst=101057&amp;field=134" TargetMode = "External"/><Relationship Id="rId1242" Type="http://schemas.openxmlformats.org/officeDocument/2006/relationships/hyperlink" Target="https://login.consultant.ru/link/?req=doc&amp;base=LAW&amp;n=465411&amp;date=14.08.2026&amp;dst=100035&amp;field=134" TargetMode = "External"/><Relationship Id="rId1243" Type="http://schemas.openxmlformats.org/officeDocument/2006/relationships/hyperlink" Target="https://login.consultant.ru/link/?req=doc&amp;base=LAW&amp;n=494454&amp;date=14.08.2026&amp;dst=101062&amp;field=134" TargetMode = "External"/><Relationship Id="rId1244" Type="http://schemas.openxmlformats.org/officeDocument/2006/relationships/hyperlink" Target="https://login.consultant.ru/link/?req=doc&amp;base=LAW&amp;n=494454&amp;date=14.08.2026&amp;dst=101065&amp;field=134" TargetMode = "External"/><Relationship Id="rId1245" Type="http://schemas.openxmlformats.org/officeDocument/2006/relationships/hyperlink" Target="https://login.consultant.ru/link/?req=doc&amp;base=LAW&amp;n=494454&amp;date=14.08.2026&amp;dst=101067&amp;field=134" TargetMode = "External"/><Relationship Id="rId1246" Type="http://schemas.openxmlformats.org/officeDocument/2006/relationships/hyperlink" Target="https://login.consultant.ru/link/?req=doc&amp;base=LAW&amp;n=465411&amp;date=14.08.2026&amp;dst=100036&amp;field=134" TargetMode = "External"/><Relationship Id="rId1247" Type="http://schemas.openxmlformats.org/officeDocument/2006/relationships/hyperlink" Target="https://login.consultant.ru/link/?req=doc&amp;base=LAW&amp;n=482576&amp;date=14.08.2026&amp;dst=100168&amp;field=134" TargetMode = "External"/><Relationship Id="rId1248" Type="http://schemas.openxmlformats.org/officeDocument/2006/relationships/hyperlink" Target="https://login.consultant.ru/link/?req=doc&amp;base=LAW&amp;n=482576&amp;date=14.08.2026&amp;dst=100138&amp;field=134" TargetMode = "External"/><Relationship Id="rId1249" Type="http://schemas.openxmlformats.org/officeDocument/2006/relationships/hyperlink" Target="https://login.consultant.ru/link/?req=doc&amp;base=LAW&amp;n=494454&amp;date=14.08.2026&amp;dst=101068&amp;field=134" TargetMode = "External"/><Relationship Id="rId1250" Type="http://schemas.openxmlformats.org/officeDocument/2006/relationships/hyperlink" Target="https://login.consultant.ru/link/?req=doc&amp;base=LAW&amp;n=465526&amp;date=14.08.2026&amp;dst=100041&amp;field=134" TargetMode = "External"/><Relationship Id="rId1251" Type="http://schemas.openxmlformats.org/officeDocument/2006/relationships/hyperlink" Target="https://login.consultant.ru/link/?req=doc&amp;base=LAW&amp;n=465526&amp;date=14.08.2026&amp;dst=100043&amp;field=134" TargetMode = "External"/><Relationship Id="rId1252" Type="http://schemas.openxmlformats.org/officeDocument/2006/relationships/hyperlink" Target="https://login.consultant.ru/link/?req=doc&amp;base=LAW&amp;n=389795&amp;date=14.08.2026&amp;dst=100033&amp;field=134" TargetMode = "External"/><Relationship Id="rId1253" Type="http://schemas.openxmlformats.org/officeDocument/2006/relationships/hyperlink" Target="https://login.consultant.ru/link/?req=doc&amp;base=LAW&amp;n=494454&amp;date=14.08.2026&amp;dst=101072&amp;field=134" TargetMode = "External"/><Relationship Id="rId1254" Type="http://schemas.openxmlformats.org/officeDocument/2006/relationships/hyperlink" Target="https://login.consultant.ru/link/?req=doc&amp;base=LAW&amp;n=420494&amp;date=14.08.2026&amp;dst=100122&amp;field=134" TargetMode = "External"/><Relationship Id="rId1255" Type="http://schemas.openxmlformats.org/officeDocument/2006/relationships/hyperlink" Target="https://login.consultant.ru/link/?req=doc&amp;base=LAW&amp;n=389800&amp;date=14.08.2026&amp;dst=100826&amp;field=134" TargetMode = "External"/><Relationship Id="rId1256" Type="http://schemas.openxmlformats.org/officeDocument/2006/relationships/hyperlink" Target="https://login.consultant.ru/link/?req=doc&amp;base=LAW&amp;n=494454&amp;date=14.08.2026&amp;dst=101074&amp;field=134" TargetMode = "External"/><Relationship Id="rId1257" Type="http://schemas.openxmlformats.org/officeDocument/2006/relationships/hyperlink" Target="https://login.consultant.ru/link/?req=doc&amp;base=LAW&amp;n=389718&amp;date=14.08.2026&amp;dst=100302&amp;field=134" TargetMode = "External"/><Relationship Id="rId1258" Type="http://schemas.openxmlformats.org/officeDocument/2006/relationships/hyperlink" Target="https://login.consultant.ru/link/?req=doc&amp;base=LAW&amp;n=494454&amp;date=14.08.2026&amp;dst=101075&amp;field=134" TargetMode = "External"/><Relationship Id="rId1259" Type="http://schemas.openxmlformats.org/officeDocument/2006/relationships/hyperlink" Target="https://login.consultant.ru/link/?req=doc&amp;base=LAW&amp;n=446117&amp;date=14.08.2026&amp;dst=100025&amp;field=134" TargetMode = "External"/><Relationship Id="rId1260" Type="http://schemas.openxmlformats.org/officeDocument/2006/relationships/hyperlink" Target="https://login.consultant.ru/link/?req=doc&amp;base=LAW&amp;n=465411&amp;date=14.08.2026&amp;dst=100037&amp;field=134" TargetMode = "External"/><Relationship Id="rId1261" Type="http://schemas.openxmlformats.org/officeDocument/2006/relationships/hyperlink" Target="https://login.consultant.ru/link/?req=doc&amp;base=LAW&amp;n=494454&amp;date=14.08.2026&amp;dst=101076&amp;field=134" TargetMode = "External"/><Relationship Id="rId1262" Type="http://schemas.openxmlformats.org/officeDocument/2006/relationships/hyperlink" Target="https://login.consultant.ru/link/?req=doc&amp;base=LAW&amp;n=494454&amp;date=14.08.2026&amp;dst=101082&amp;field=134" TargetMode = "External"/><Relationship Id="rId1263" Type="http://schemas.openxmlformats.org/officeDocument/2006/relationships/hyperlink" Target="https://login.consultant.ru/link/?req=doc&amp;base=LAW&amp;n=501403&amp;date=14.08.2026&amp;dst=100648&amp;field=134" TargetMode = "External"/><Relationship Id="rId1264" Type="http://schemas.openxmlformats.org/officeDocument/2006/relationships/hyperlink" Target="https://login.consultant.ru/link/?req=doc&amp;base=LAW&amp;n=494454&amp;date=14.08.2026&amp;dst=101083&amp;field=134" TargetMode = "External"/><Relationship Id="rId1265" Type="http://schemas.openxmlformats.org/officeDocument/2006/relationships/hyperlink" Target="https://login.consultant.ru/link/?req=doc&amp;base=LAW&amp;n=494454&amp;date=14.08.2026&amp;dst=101084&amp;field=134" TargetMode = "External"/><Relationship Id="rId1266" Type="http://schemas.openxmlformats.org/officeDocument/2006/relationships/hyperlink" Target="https://login.consultant.ru/link/?req=doc&amp;base=LAW&amp;n=465411&amp;date=14.08.2026&amp;dst=100038&amp;field=134" TargetMode = "External"/><Relationship Id="rId1267" Type="http://schemas.openxmlformats.org/officeDocument/2006/relationships/hyperlink" Target="https://login.consultant.ru/link/?req=doc&amp;base=LAW&amp;n=494454&amp;date=14.08.2026&amp;dst=101089&amp;field=134" TargetMode = "External"/><Relationship Id="rId1268" Type="http://schemas.openxmlformats.org/officeDocument/2006/relationships/hyperlink" Target="https://login.consultant.ru/link/?req=doc&amp;base=LAW&amp;n=494454&amp;date=14.08.2026&amp;dst=101092&amp;field=134" TargetMode = "External"/><Relationship Id="rId1269" Type="http://schemas.openxmlformats.org/officeDocument/2006/relationships/hyperlink" Target="https://login.consultant.ru/link/?req=doc&amp;base=LAW&amp;n=420494&amp;date=14.08.2026&amp;dst=100123&amp;field=134" TargetMode = "External"/><Relationship Id="rId1270" Type="http://schemas.openxmlformats.org/officeDocument/2006/relationships/hyperlink" Target="https://login.consultant.ru/link/?req=doc&amp;base=LAW&amp;n=389718&amp;date=14.08.2026&amp;dst=100304&amp;field=134" TargetMode = "External"/><Relationship Id="rId1271" Type="http://schemas.openxmlformats.org/officeDocument/2006/relationships/hyperlink" Target="https://login.consultant.ru/link/?req=doc&amp;base=LAW&amp;n=538837&amp;date=14.08.2026" TargetMode = "External"/><Relationship Id="rId1272" Type="http://schemas.openxmlformats.org/officeDocument/2006/relationships/hyperlink" Target="https://login.consultant.ru/link/?req=doc&amp;base=LAW&amp;n=389800&amp;date=14.08.2026&amp;dst=100827&amp;field=134" TargetMode = "External"/><Relationship Id="rId1273" Type="http://schemas.openxmlformats.org/officeDocument/2006/relationships/hyperlink" Target="https://login.consultant.ru/link/?req=doc&amp;base=LAW&amp;n=351147&amp;date=14.08.2026&amp;dst=100076&amp;field=134" TargetMode = "External"/><Relationship Id="rId1274" Type="http://schemas.openxmlformats.org/officeDocument/2006/relationships/hyperlink" Target="https://login.consultant.ru/link/?req=doc&amp;base=LAW&amp;n=389718&amp;date=14.08.2026&amp;dst=100306&amp;field=134" TargetMode = "External"/><Relationship Id="rId1275" Type="http://schemas.openxmlformats.org/officeDocument/2006/relationships/hyperlink" Target="https://login.consultant.ru/link/?req=doc&amp;base=LAW&amp;n=351147&amp;date=14.08.2026&amp;dst=100021&amp;field=134" TargetMode = "External"/><Relationship Id="rId1276" Type="http://schemas.openxmlformats.org/officeDocument/2006/relationships/hyperlink" Target="https://login.consultant.ru/link/?req=doc&amp;base=LAW&amp;n=494454&amp;date=14.08.2026&amp;dst=101095&amp;field=134" TargetMode = "External"/><Relationship Id="rId1277" Type="http://schemas.openxmlformats.org/officeDocument/2006/relationships/hyperlink" Target="https://login.consultant.ru/link/?req=doc&amp;base=LAW&amp;n=494454&amp;date=14.08.2026&amp;dst=101096&amp;field=134" TargetMode = "External"/><Relationship Id="rId1278" Type="http://schemas.openxmlformats.org/officeDocument/2006/relationships/hyperlink" Target="https://login.consultant.ru/link/?req=doc&amp;base=LAW&amp;n=501403&amp;date=14.08.2026&amp;dst=100650&amp;field=134" TargetMode = "External"/><Relationship Id="rId1279" Type="http://schemas.openxmlformats.org/officeDocument/2006/relationships/hyperlink" Target="https://login.consultant.ru/link/?req=doc&amp;base=LAW&amp;n=389724&amp;date=14.08.2026&amp;dst=100199&amp;field=134" TargetMode = "External"/><Relationship Id="rId1280" Type="http://schemas.openxmlformats.org/officeDocument/2006/relationships/hyperlink" Target="https://login.consultant.ru/link/?req=doc&amp;base=LAW&amp;n=171561&amp;date=14.08.2026&amp;dst=100016&amp;field=134" TargetMode = "External"/><Relationship Id="rId1281" Type="http://schemas.openxmlformats.org/officeDocument/2006/relationships/hyperlink" Target="https://login.consultant.ru/link/?req=doc&amp;base=LAW&amp;n=389798&amp;date=14.08.2026&amp;dst=100043&amp;field=134" TargetMode = "External"/><Relationship Id="rId1282" Type="http://schemas.openxmlformats.org/officeDocument/2006/relationships/hyperlink" Target="https://login.consultant.ru/link/?req=doc&amp;base=LAW&amp;n=191532&amp;date=14.08.2026&amp;dst=100015&amp;field=134" TargetMode = "External"/><Relationship Id="rId1283" Type="http://schemas.openxmlformats.org/officeDocument/2006/relationships/hyperlink" Target="https://login.consultant.ru/link/?req=doc&amp;base=LAW&amp;n=198866&amp;date=14.08.2026&amp;dst=100011&amp;field=134" TargetMode = "External"/><Relationship Id="rId1284" Type="http://schemas.openxmlformats.org/officeDocument/2006/relationships/hyperlink" Target="https://login.consultant.ru/link/?req=doc&amp;base=LAW&amp;n=389799&amp;date=14.08.2026&amp;dst=100018&amp;field=134" TargetMode = "External"/><Relationship Id="rId1285" Type="http://schemas.openxmlformats.org/officeDocument/2006/relationships/hyperlink" Target="https://login.consultant.ru/link/?req=doc&amp;base=LAW&amp;n=389795&amp;date=14.08.2026&amp;dst=100044&amp;field=134" TargetMode = "External"/><Relationship Id="rId1286" Type="http://schemas.openxmlformats.org/officeDocument/2006/relationships/hyperlink" Target="https://login.consultant.ru/link/?req=doc&amp;base=LAW&amp;n=220897&amp;date=14.08.2026&amp;dst=100021&amp;field=134" TargetMode = "External"/><Relationship Id="rId1287" Type="http://schemas.openxmlformats.org/officeDocument/2006/relationships/hyperlink" Target="https://login.consultant.ru/link/?req=doc&amp;base=LAW&amp;n=389800&amp;date=14.08.2026&amp;dst=100829&amp;field=134" TargetMode = "External"/><Relationship Id="rId1288" Type="http://schemas.openxmlformats.org/officeDocument/2006/relationships/hyperlink" Target="https://login.consultant.ru/link/?req=doc&amp;base=LAW&amp;n=494454&amp;date=14.08.2026&amp;dst=101100&amp;field=134" TargetMode = "External"/><Relationship Id="rId1289" Type="http://schemas.openxmlformats.org/officeDocument/2006/relationships/hyperlink" Target="https://login.consultant.ru/link/?req=doc&amp;base=LAW&amp;n=430556&amp;date=14.08.2026&amp;dst=100028&amp;field=134" TargetMode = "External"/><Relationship Id="rId1290" Type="http://schemas.openxmlformats.org/officeDocument/2006/relationships/hyperlink" Target="https://login.consultant.ru/link/?req=doc&amp;base=LAW&amp;n=461015&amp;date=14.08.2026&amp;dst=100012&amp;field=134" TargetMode = "External"/><Relationship Id="rId1291" Type="http://schemas.openxmlformats.org/officeDocument/2006/relationships/hyperlink" Target="https://login.consultant.ru/link/?req=doc&amp;base=LAW&amp;n=191262&amp;date=14.08.2026&amp;dst=100024&amp;field=134" TargetMode = "External"/><Relationship Id="rId1292" Type="http://schemas.openxmlformats.org/officeDocument/2006/relationships/hyperlink" Target="https://login.consultant.ru/link/?req=doc&amp;base=LAW&amp;n=351147&amp;date=14.08.2026&amp;dst=100076&amp;field=134" TargetMode = "External"/><Relationship Id="rId1293" Type="http://schemas.openxmlformats.org/officeDocument/2006/relationships/hyperlink" Target="https://login.consultant.ru/link/?req=doc&amp;base=LAW&amp;n=351147&amp;date=14.08.2026&amp;dst=100022&amp;field=134" TargetMode = "External"/><Relationship Id="rId1294" Type="http://schemas.openxmlformats.org/officeDocument/2006/relationships/hyperlink" Target="https://login.consultant.ru/link/?req=doc&amp;base=LAW&amp;n=494454&amp;date=14.08.2026&amp;dst=101101&amp;field=134" TargetMode = "External"/><Relationship Id="rId1295" Type="http://schemas.openxmlformats.org/officeDocument/2006/relationships/hyperlink" Target="https://login.consultant.ru/link/?req=doc&amp;base=LAW&amp;n=389718&amp;date=14.08.2026&amp;dst=100308&amp;field=134" TargetMode = "External"/><Relationship Id="rId1296" Type="http://schemas.openxmlformats.org/officeDocument/2006/relationships/hyperlink" Target="https://login.consultant.ru/link/?req=doc&amp;base=LAW&amp;n=494454&amp;date=14.08.2026&amp;dst=101102&amp;field=134" TargetMode = "External"/><Relationship Id="rId1297" Type="http://schemas.openxmlformats.org/officeDocument/2006/relationships/hyperlink" Target="https://login.consultant.ru/link/?req=doc&amp;base=LAW&amp;n=494454&amp;date=14.08.2026&amp;dst=101103&amp;field=134" TargetMode = "External"/><Relationship Id="rId1298" Type="http://schemas.openxmlformats.org/officeDocument/2006/relationships/hyperlink" Target="https://login.consultant.ru/link/?req=doc&amp;base=LAW&amp;n=351147&amp;date=14.08.2026&amp;dst=100076&amp;field=134" TargetMode = "External"/><Relationship Id="rId1299" Type="http://schemas.openxmlformats.org/officeDocument/2006/relationships/hyperlink" Target="https://login.consultant.ru/link/?req=doc&amp;base=LAW&amp;n=494454&amp;date=14.08.2026&amp;dst=101104&amp;field=134" TargetMode = "External"/><Relationship Id="rId1300" Type="http://schemas.openxmlformats.org/officeDocument/2006/relationships/hyperlink" Target="https://login.consultant.ru/link/?req=doc&amp;base=LAW&amp;n=351147&amp;date=14.08.2026&amp;dst=100024&amp;field=134" TargetMode = "External"/><Relationship Id="rId1301" Type="http://schemas.openxmlformats.org/officeDocument/2006/relationships/hyperlink" Target="https://login.consultant.ru/link/?req=doc&amp;base=LAW&amp;n=351147&amp;date=14.08.2026&amp;dst=100076&amp;field=134" TargetMode = "External"/><Relationship Id="rId1302" Type="http://schemas.openxmlformats.org/officeDocument/2006/relationships/hyperlink" Target="https://login.consultant.ru/link/?req=doc&amp;base=LAW&amp;n=351147&amp;date=14.08.2026&amp;dst=100029&amp;field=134" TargetMode = "External"/><Relationship Id="rId1303" Type="http://schemas.openxmlformats.org/officeDocument/2006/relationships/hyperlink" Target="https://login.consultant.ru/link/?req=doc&amp;base=LAW&amp;n=351147&amp;date=14.08.2026&amp;dst=100076&amp;field=134" TargetMode = "External"/><Relationship Id="rId1304" Type="http://schemas.openxmlformats.org/officeDocument/2006/relationships/hyperlink" Target="https://login.consultant.ru/link/?req=doc&amp;base=LAW&amp;n=351147&amp;date=14.08.2026&amp;dst=100031&amp;field=134" TargetMode = "External"/><Relationship Id="rId1305" Type="http://schemas.openxmlformats.org/officeDocument/2006/relationships/hyperlink" Target="https://login.consultant.ru/link/?req=doc&amp;base=LAW&amp;n=494454&amp;date=14.08.2026&amp;dst=101105&amp;field=134" TargetMode = "External"/><Relationship Id="rId1306" Type="http://schemas.openxmlformats.org/officeDocument/2006/relationships/hyperlink" Target="https://login.consultant.ru/link/?req=doc&amp;base=LAW&amp;n=351147&amp;date=14.08.2026&amp;dst=100076&amp;field=134" TargetMode = "External"/><Relationship Id="rId1307" Type="http://schemas.openxmlformats.org/officeDocument/2006/relationships/hyperlink" Target="https://login.consultant.ru/link/?req=doc&amp;base=LAW&amp;n=351147&amp;date=14.08.2026&amp;dst=100032&amp;field=134" TargetMode = "External"/><Relationship Id="rId1308" Type="http://schemas.openxmlformats.org/officeDocument/2006/relationships/hyperlink" Target="https://login.consultant.ru/link/?req=doc&amp;base=LAW&amp;n=389719&amp;date=14.08.2026&amp;dst=100033&amp;field=134" TargetMode = "External"/><Relationship Id="rId1309" Type="http://schemas.openxmlformats.org/officeDocument/2006/relationships/hyperlink" Target="https://login.consultant.ru/link/?req=doc&amp;base=LAW&amp;n=389718&amp;date=14.08.2026&amp;dst=100311&amp;field=134" TargetMode = "External"/><Relationship Id="rId1310" Type="http://schemas.openxmlformats.org/officeDocument/2006/relationships/hyperlink" Target="https://login.consultant.ru/link/?req=doc&amp;base=LAW&amp;n=389719&amp;date=14.08.2026&amp;dst=100035&amp;field=134" TargetMode = "External"/><Relationship Id="rId1311" Type="http://schemas.openxmlformats.org/officeDocument/2006/relationships/hyperlink" Target="https://login.consultant.ru/link/?req=doc&amp;base=LAW&amp;n=389719&amp;date=14.08.2026&amp;dst=100037&amp;field=134" TargetMode = "External"/><Relationship Id="rId1312" Type="http://schemas.openxmlformats.org/officeDocument/2006/relationships/hyperlink" Target="https://login.consultant.ru/link/?req=doc&amp;base=LAW&amp;n=494454&amp;date=14.08.2026&amp;dst=101109&amp;field=134" TargetMode = "External"/><Relationship Id="rId1313" Type="http://schemas.openxmlformats.org/officeDocument/2006/relationships/hyperlink" Target="https://login.consultant.ru/link/?req=doc&amp;base=LAW&amp;n=351147&amp;date=14.08.2026&amp;dst=100076&amp;field=134" TargetMode = "External"/><Relationship Id="rId1314" Type="http://schemas.openxmlformats.org/officeDocument/2006/relationships/hyperlink" Target="https://login.consultant.ru/link/?req=doc&amp;base=LAW&amp;n=389719&amp;date=14.08.2026&amp;dst=100039&amp;field=134" TargetMode = "External"/><Relationship Id="rId1315" Type="http://schemas.openxmlformats.org/officeDocument/2006/relationships/hyperlink" Target="https://login.consultant.ru/link/?req=doc&amp;base=LAW&amp;n=351147&amp;date=14.08.2026&amp;dst=100033&amp;field=134" TargetMode = "External"/><Relationship Id="rId1316" Type="http://schemas.openxmlformats.org/officeDocument/2006/relationships/hyperlink" Target="https://login.consultant.ru/link/?req=doc&amp;base=LAW&amp;n=389718&amp;date=14.08.2026&amp;dst=100312&amp;field=134" TargetMode = "External"/><Relationship Id="rId1317" Type="http://schemas.openxmlformats.org/officeDocument/2006/relationships/hyperlink" Target="https://login.consultant.ru/link/?req=doc&amp;base=LAW&amp;n=482831&amp;date=14.08.2026&amp;dst=100139&amp;field=134" TargetMode = "External"/><Relationship Id="rId1318" Type="http://schemas.openxmlformats.org/officeDocument/2006/relationships/hyperlink" Target="https://login.consultant.ru/link/?req=doc&amp;base=LAW&amp;n=389800&amp;date=14.08.2026&amp;dst=100830&amp;field=134" TargetMode = "External"/><Relationship Id="rId1319" Type="http://schemas.openxmlformats.org/officeDocument/2006/relationships/hyperlink" Target="https://login.consultant.ru/link/?req=doc&amp;base=LAW&amp;n=200687&amp;date=14.08.2026&amp;dst=100043&amp;field=134" TargetMode = "External"/><Relationship Id="rId1320" Type="http://schemas.openxmlformats.org/officeDocument/2006/relationships/hyperlink" Target="https://login.consultant.ru/link/?req=doc&amp;base=LAW&amp;n=494454&amp;date=14.08.2026&amp;dst=101110&amp;field=134" TargetMode = "External"/><Relationship Id="rId1321" Type="http://schemas.openxmlformats.org/officeDocument/2006/relationships/hyperlink" Target="https://login.consultant.ru/link/?req=doc&amp;base=LAW&amp;n=389724&amp;date=14.08.2026&amp;dst=100200&amp;field=134" TargetMode = "External"/><Relationship Id="rId1322" Type="http://schemas.openxmlformats.org/officeDocument/2006/relationships/hyperlink" Target="https://login.consultant.ru/link/?req=doc&amp;base=LAW&amp;n=389718&amp;date=14.08.2026&amp;dst=100313&amp;field=134" TargetMode = "External"/><Relationship Id="rId1323" Type="http://schemas.openxmlformats.org/officeDocument/2006/relationships/hyperlink" Target="https://login.consultant.ru/link/?req=doc&amp;base=LAW&amp;n=482831&amp;date=14.08.2026&amp;dst=100140&amp;field=134" TargetMode = "External"/><Relationship Id="rId1324" Type="http://schemas.openxmlformats.org/officeDocument/2006/relationships/hyperlink" Target="https://login.consultant.ru/link/?req=doc&amp;base=LAW&amp;n=494454&amp;date=14.08.2026&amp;dst=101111&amp;field=134" TargetMode = "External"/><Relationship Id="rId1325" Type="http://schemas.openxmlformats.org/officeDocument/2006/relationships/hyperlink" Target="https://login.consultant.ru/link/?req=doc&amp;base=LAW&amp;n=494454&amp;date=14.08.2026&amp;dst=101112&amp;field=134" TargetMode = "External"/><Relationship Id="rId1326" Type="http://schemas.openxmlformats.org/officeDocument/2006/relationships/hyperlink" Target="https://login.consultant.ru/link/?req=doc&amp;base=LAW&amp;n=538837&amp;date=14.08.2026" TargetMode = "External"/><Relationship Id="rId1327" Type="http://schemas.openxmlformats.org/officeDocument/2006/relationships/hyperlink" Target="https://login.consultant.ru/link/?req=doc&amp;base=LAW&amp;n=191262&amp;date=14.08.2026&amp;dst=100024&amp;field=134" TargetMode = "External"/><Relationship Id="rId1328" Type="http://schemas.openxmlformats.org/officeDocument/2006/relationships/hyperlink" Target="https://login.consultant.ru/link/?req=doc&amp;base=LAW&amp;n=389718&amp;date=14.08.2026&amp;dst=100316&amp;field=134" TargetMode = "External"/><Relationship Id="rId1329" Type="http://schemas.openxmlformats.org/officeDocument/2006/relationships/hyperlink" Target="https://login.consultant.ru/link/?req=doc&amp;base=LAW&amp;n=389718&amp;date=14.08.2026&amp;dst=100317&amp;field=134" TargetMode = "External"/><Relationship Id="rId1330" Type="http://schemas.openxmlformats.org/officeDocument/2006/relationships/hyperlink" Target="https://login.consultant.ru/link/?req=doc&amp;base=LAW&amp;n=494414&amp;date=14.08.2026&amp;dst=100026&amp;field=134" TargetMode = "External"/><Relationship Id="rId1331" Type="http://schemas.openxmlformats.org/officeDocument/2006/relationships/hyperlink" Target="https://login.consultant.ru/link/?req=doc&amp;base=LAW&amp;n=389724&amp;date=14.08.2026&amp;dst=100206&amp;field=134" TargetMode = "External"/><Relationship Id="rId1332" Type="http://schemas.openxmlformats.org/officeDocument/2006/relationships/hyperlink" Target="https://login.consultant.ru/link/?req=doc&amp;base=LAW&amp;n=494414&amp;date=14.08.2026&amp;dst=100131&amp;field=134" TargetMode = "External"/><Relationship Id="rId1333" Type="http://schemas.openxmlformats.org/officeDocument/2006/relationships/hyperlink" Target="https://login.consultant.ru/link/?req=doc&amp;base=LAW&amp;n=389718&amp;date=14.08.2026&amp;dst=100318&amp;field=134" TargetMode = "External"/><Relationship Id="rId1334" Type="http://schemas.openxmlformats.org/officeDocument/2006/relationships/hyperlink" Target="https://login.consultant.ru/link/?req=doc&amp;base=LAW&amp;n=389724&amp;date=14.08.2026&amp;dst=100208&amp;field=134" TargetMode = "External"/><Relationship Id="rId1335" Type="http://schemas.openxmlformats.org/officeDocument/2006/relationships/hyperlink" Target="https://login.consultant.ru/link/?req=doc&amp;base=LAW&amp;n=501392&amp;date=14.08.2026&amp;dst=101689&amp;field=134" TargetMode = "External"/><Relationship Id="rId1336" Type="http://schemas.openxmlformats.org/officeDocument/2006/relationships/hyperlink" Target="https://login.consultant.ru/link/?req=doc&amp;base=LAW&amp;n=389724&amp;date=14.08.2026&amp;dst=100210&amp;field=134" TargetMode = "External"/><Relationship Id="rId1337" Type="http://schemas.openxmlformats.org/officeDocument/2006/relationships/hyperlink" Target="https://login.consultant.ru/link/?req=doc&amp;base=LAW&amp;n=501392&amp;date=14.08.2026&amp;dst=101690&amp;field=134" TargetMode = "External"/><Relationship Id="rId1338" Type="http://schemas.openxmlformats.org/officeDocument/2006/relationships/hyperlink" Target="https://login.consultant.ru/link/?req=doc&amp;base=LAW&amp;n=389721&amp;date=14.08.2026&amp;dst=100016&amp;field=134" TargetMode = "External"/><Relationship Id="rId1339" Type="http://schemas.openxmlformats.org/officeDocument/2006/relationships/hyperlink" Target="https://login.consultant.ru/link/?req=doc&amp;base=LAW&amp;n=215551&amp;date=14.08.2026&amp;dst=100073&amp;field=134" TargetMode = "External"/><Relationship Id="rId1340" Type="http://schemas.openxmlformats.org/officeDocument/2006/relationships/hyperlink" Target="https://login.consultant.ru/link/?req=doc&amp;base=LAW&amp;n=491412&amp;date=14.08.2026&amp;dst=100133&amp;field=134" TargetMode = "External"/><Relationship Id="rId1341" Type="http://schemas.openxmlformats.org/officeDocument/2006/relationships/hyperlink" Target="https://login.consultant.ru/link/?req=doc&amp;base=LAW&amp;n=501392&amp;date=14.08.2026&amp;dst=101692&amp;field=134" TargetMode = "External"/><Relationship Id="rId1342" Type="http://schemas.openxmlformats.org/officeDocument/2006/relationships/hyperlink" Target="https://login.consultant.ru/link/?req=doc&amp;base=LAW&amp;n=389718&amp;date=14.08.2026&amp;dst=100320&amp;field=134" TargetMode = "External"/><Relationship Id="rId1343" Type="http://schemas.openxmlformats.org/officeDocument/2006/relationships/hyperlink" Target="https://login.consultant.ru/link/?req=doc&amp;base=LAW&amp;n=451756&amp;date=14.08.2026&amp;dst=100121&amp;field=134" TargetMode = "External"/><Relationship Id="rId1344" Type="http://schemas.openxmlformats.org/officeDocument/2006/relationships/hyperlink" Target="https://login.consultant.ru/link/?req=doc&amp;base=LAW&amp;n=511724&amp;date=14.08.2026&amp;dst=3722&amp;field=134" TargetMode = "External"/><Relationship Id="rId1345" Type="http://schemas.openxmlformats.org/officeDocument/2006/relationships/hyperlink" Target="https://login.consultant.ru/link/?req=doc&amp;base=LAW&amp;n=321410&amp;date=14.08.2026&amp;dst=100012&amp;field=134" TargetMode = "External"/><Relationship Id="rId1346" Type="http://schemas.openxmlformats.org/officeDocument/2006/relationships/hyperlink" Target="https://login.consultant.ru/link/?req=doc&amp;base=LAW&amp;n=491412&amp;date=14.08.2026&amp;dst=100134&amp;field=134" TargetMode = "External"/><Relationship Id="rId1347" Type="http://schemas.openxmlformats.org/officeDocument/2006/relationships/hyperlink" Target="https://login.consultant.ru/link/?req=doc&amp;base=LAW&amp;n=321410&amp;date=14.08.2026&amp;dst=100014&amp;field=134" TargetMode = "External"/><Relationship Id="rId1348" Type="http://schemas.openxmlformats.org/officeDocument/2006/relationships/hyperlink" Target="https://login.consultant.ru/link/?req=doc&amp;base=LAW&amp;n=491412&amp;date=14.08.2026&amp;dst=100135&amp;field=134" TargetMode = "External"/><Relationship Id="rId1349" Type="http://schemas.openxmlformats.org/officeDocument/2006/relationships/hyperlink" Target="https://login.consultant.ru/link/?req=doc&amp;base=LAW&amp;n=408501&amp;date=14.08.2026&amp;dst=100013&amp;field=134" TargetMode = "External"/><Relationship Id="rId1350" Type="http://schemas.openxmlformats.org/officeDocument/2006/relationships/hyperlink" Target="https://login.consultant.ru/link/?req=doc&amp;base=LAW&amp;n=494454&amp;date=14.08.2026&amp;dst=101114&amp;field=134" TargetMode = "External"/><Relationship Id="rId1351" Type="http://schemas.openxmlformats.org/officeDocument/2006/relationships/hyperlink" Target="https://login.consultant.ru/link/?req=doc&amp;base=LAW&amp;n=408501&amp;date=14.08.2026&amp;dst=100025&amp;field=134" TargetMode = "External"/><Relationship Id="rId1352" Type="http://schemas.openxmlformats.org/officeDocument/2006/relationships/hyperlink" Target="https://login.consultant.ru/link/?req=doc&amp;base=LAW&amp;n=408501&amp;date=14.08.2026&amp;dst=100054&amp;field=134" TargetMode = "External"/><Relationship Id="rId1353" Type="http://schemas.openxmlformats.org/officeDocument/2006/relationships/hyperlink" Target="https://login.consultant.ru/link/?req=doc&amp;base=LAW&amp;n=408501&amp;date=14.08.2026&amp;dst=100230&amp;field=134" TargetMode = "External"/><Relationship Id="rId1354" Type="http://schemas.openxmlformats.org/officeDocument/2006/relationships/hyperlink" Target="https://login.consultant.ru/link/?req=doc&amp;base=LAW&amp;n=408501&amp;date=14.08.2026&amp;dst=100264&amp;field=134" TargetMode = "External"/><Relationship Id="rId1355" Type="http://schemas.openxmlformats.org/officeDocument/2006/relationships/hyperlink" Target="https://login.consultant.ru/link/?req=doc&amp;base=LAW&amp;n=321410&amp;date=14.08.2026&amp;dst=100015&amp;field=134" TargetMode = "External"/><Relationship Id="rId1356" Type="http://schemas.openxmlformats.org/officeDocument/2006/relationships/hyperlink" Target="https://login.consultant.ru/link/?req=doc&amp;base=LAW&amp;n=375345&amp;date=14.08.2026" TargetMode = "External"/><Relationship Id="rId1357" Type="http://schemas.openxmlformats.org/officeDocument/2006/relationships/hyperlink" Target="https://login.consultant.ru/link/?req=doc&amp;base=LAW&amp;n=389800&amp;date=14.08.2026&amp;dst=100833&amp;field=134" TargetMode = "External"/><Relationship Id="rId1358" Type="http://schemas.openxmlformats.org/officeDocument/2006/relationships/hyperlink" Target="https://login.consultant.ru/link/?req=doc&amp;base=LAW&amp;n=494454&amp;date=14.08.2026&amp;dst=101116&amp;field=134" TargetMode = "External"/><Relationship Id="rId1359" Type="http://schemas.openxmlformats.org/officeDocument/2006/relationships/hyperlink" Target="https://login.consultant.ru/link/?req=doc&amp;base=LAW&amp;n=501392&amp;date=14.08.2026&amp;dst=101693&amp;field=134" TargetMode = "External"/><Relationship Id="rId1360" Type="http://schemas.openxmlformats.org/officeDocument/2006/relationships/hyperlink" Target="https://login.consultant.ru/link/?req=doc&amp;base=LAW&amp;n=494454&amp;date=14.08.2026&amp;dst=101118&amp;field=134" TargetMode = "External"/><Relationship Id="rId1361" Type="http://schemas.openxmlformats.org/officeDocument/2006/relationships/hyperlink" Target="https://login.consultant.ru/link/?req=doc&amp;base=LAW&amp;n=494454&amp;date=14.08.2026&amp;dst=101119&amp;field=134" TargetMode = "External"/><Relationship Id="rId1362" Type="http://schemas.openxmlformats.org/officeDocument/2006/relationships/hyperlink" Target="https://login.consultant.ru/link/?req=doc&amp;base=LAW&amp;n=494454&amp;date=14.08.2026&amp;dst=101120&amp;field=134" TargetMode = "External"/><Relationship Id="rId1363" Type="http://schemas.openxmlformats.org/officeDocument/2006/relationships/hyperlink" Target="https://login.consultant.ru/link/?req=doc&amp;base=LAW&amp;n=491412&amp;date=14.08.2026&amp;dst=100136&amp;field=134" TargetMode = "External"/><Relationship Id="rId1364" Type="http://schemas.openxmlformats.org/officeDocument/2006/relationships/hyperlink" Target="https://login.consultant.ru/link/?req=doc&amp;base=LAW&amp;n=321410&amp;date=14.08.2026&amp;dst=100023&amp;field=134" TargetMode = "External"/><Relationship Id="rId1365" Type="http://schemas.openxmlformats.org/officeDocument/2006/relationships/hyperlink" Target="https://login.consultant.ru/link/?req=doc&amp;base=LAW&amp;n=491412&amp;date=14.08.2026&amp;dst=100137&amp;field=134" TargetMode = "External"/><Relationship Id="rId1366" Type="http://schemas.openxmlformats.org/officeDocument/2006/relationships/hyperlink" Target="https://login.consultant.ru/link/?req=doc&amp;base=LAW&amp;n=501392&amp;date=14.08.2026&amp;dst=101694&amp;field=134" TargetMode = "External"/><Relationship Id="rId1367" Type="http://schemas.openxmlformats.org/officeDocument/2006/relationships/hyperlink" Target="https://login.consultant.ru/link/?req=doc&amp;base=LAW&amp;n=321410&amp;date=14.08.2026&amp;dst=100025&amp;field=134" TargetMode = "External"/><Relationship Id="rId1368" Type="http://schemas.openxmlformats.org/officeDocument/2006/relationships/hyperlink" Target="https://login.consultant.ru/link/?req=doc&amp;base=LAW&amp;n=540974&amp;date=14.08.2026&amp;dst=100257&amp;field=134" TargetMode = "External"/><Relationship Id="rId1369" Type="http://schemas.openxmlformats.org/officeDocument/2006/relationships/hyperlink" Target="https://login.consultant.ru/link/?req=doc&amp;base=LAW&amp;n=540973&amp;date=14.08.2026&amp;dst=100250&amp;field=134" TargetMode = "External"/><Relationship Id="rId1370" Type="http://schemas.openxmlformats.org/officeDocument/2006/relationships/hyperlink" Target="https://login.consultant.ru/link/?req=doc&amp;base=LAW&amp;n=540970&amp;date=14.08.2026&amp;dst=100250&amp;field=134" TargetMode = "External"/><Relationship Id="rId1371" Type="http://schemas.openxmlformats.org/officeDocument/2006/relationships/hyperlink" Target="https://login.consultant.ru/link/?req=doc&amp;base=LAW&amp;n=540972&amp;date=14.08.2026&amp;dst=100249&amp;field=134" TargetMode = "External"/><Relationship Id="rId1372" Type="http://schemas.openxmlformats.org/officeDocument/2006/relationships/hyperlink" Target="https://login.consultant.ru/link/?req=doc&amp;base=LAW&amp;n=540974&amp;date=14.08.2026&amp;dst=100249&amp;field=134" TargetMode = "External"/><Relationship Id="rId1373" Type="http://schemas.openxmlformats.org/officeDocument/2006/relationships/hyperlink" Target="https://login.consultant.ru/link/?req=doc&amp;base=LAW&amp;n=347423&amp;date=14.08.2026" TargetMode = "External"/><Relationship Id="rId1374" Type="http://schemas.openxmlformats.org/officeDocument/2006/relationships/hyperlink" Target="https://login.consultant.ru/link/?req=doc&amp;base=LAW&amp;n=451756&amp;date=14.08.2026&amp;dst=100122&amp;field=134" TargetMode = "External"/><Relationship Id="rId1375" Type="http://schemas.openxmlformats.org/officeDocument/2006/relationships/hyperlink" Target="https://login.consultant.ru/link/?req=doc&amp;base=LAW&amp;n=389718&amp;date=14.08.2026&amp;dst=100321&amp;field=134" TargetMode = "External"/><Relationship Id="rId1376" Type="http://schemas.openxmlformats.org/officeDocument/2006/relationships/hyperlink" Target="https://login.consultant.ru/link/?req=doc&amp;base=LAW&amp;n=389718&amp;date=14.08.2026&amp;dst=100325&amp;field=134" TargetMode = "External"/><Relationship Id="rId1377" Type="http://schemas.openxmlformats.org/officeDocument/2006/relationships/hyperlink" Target="https://login.consultant.ru/link/?req=doc&amp;base=LAW&amp;n=534884&amp;date=14.08.2026&amp;dst=100024&amp;field=134" TargetMode = "External"/><Relationship Id="rId1378" Type="http://schemas.openxmlformats.org/officeDocument/2006/relationships/hyperlink" Target="https://login.consultant.ru/link/?req=doc&amp;base=LAW&amp;n=389718&amp;date=14.08.2026&amp;dst=100330&amp;field=134" TargetMode = "External"/><Relationship Id="rId1379" Type="http://schemas.openxmlformats.org/officeDocument/2006/relationships/hyperlink" Target="https://login.consultant.ru/link/?req=doc&amp;base=LAW&amp;n=494454&amp;date=14.08.2026&amp;dst=101121&amp;field=134" TargetMode = "External"/><Relationship Id="rId1380" Type="http://schemas.openxmlformats.org/officeDocument/2006/relationships/hyperlink" Target="https://login.consultant.ru/link/?req=doc&amp;base=LAW&amp;n=511724&amp;date=14.08.2026&amp;dst=6027&amp;field=134" TargetMode = "External"/><Relationship Id="rId1381" Type="http://schemas.openxmlformats.org/officeDocument/2006/relationships/hyperlink" Target="https://login.consultant.ru/link/?req=doc&amp;base=LAW&amp;n=482576&amp;date=14.08.2026&amp;dst=100140&amp;field=134" TargetMode = "External"/><Relationship Id="rId1382" Type="http://schemas.openxmlformats.org/officeDocument/2006/relationships/hyperlink" Target="https://login.consultant.ru/link/?req=doc&amp;base=LAW&amp;n=501403&amp;date=14.08.2026&amp;dst=100654&amp;field=134" TargetMode = "External"/><Relationship Id="rId1383" Type="http://schemas.openxmlformats.org/officeDocument/2006/relationships/hyperlink" Target="https://login.consultant.ru/link/?req=doc&amp;base=LAW&amp;n=389718&amp;date=14.08.2026&amp;dst=100332&amp;field=134" TargetMode = "External"/><Relationship Id="rId1384" Type="http://schemas.openxmlformats.org/officeDocument/2006/relationships/hyperlink" Target="https://login.consultant.ru/link/?req=doc&amp;base=LAW&amp;n=501403&amp;date=14.08.2026&amp;dst=100656&amp;field=134" TargetMode = "External"/><Relationship Id="rId1385" Type="http://schemas.openxmlformats.org/officeDocument/2006/relationships/hyperlink" Target="https://login.consultant.ru/link/?req=doc&amp;base=LAW&amp;n=389931&amp;date=14.08.2026&amp;dst=100202&amp;field=134" TargetMode = "External"/><Relationship Id="rId1386" Type="http://schemas.openxmlformats.org/officeDocument/2006/relationships/hyperlink" Target="https://login.consultant.ru/link/?req=doc&amp;base=LAW&amp;n=501403&amp;date=14.08.2026&amp;dst=100657&amp;field=134" TargetMode = "External"/><Relationship Id="rId1387" Type="http://schemas.openxmlformats.org/officeDocument/2006/relationships/hyperlink" Target="https://login.consultant.ru/link/?req=doc&amp;base=LAW&amp;n=321410&amp;date=14.08.2026&amp;dst=100027&amp;field=134" TargetMode = "External"/><Relationship Id="rId1388" Type="http://schemas.openxmlformats.org/officeDocument/2006/relationships/hyperlink" Target="https://login.consultant.ru/link/?req=doc&amp;base=LAW&amp;n=389718&amp;date=14.08.2026&amp;dst=100333&amp;field=134" TargetMode = "External"/><Relationship Id="rId1389" Type="http://schemas.openxmlformats.org/officeDocument/2006/relationships/hyperlink" Target="https://login.consultant.ru/link/?req=doc&amp;base=LAW&amp;n=389931&amp;date=14.08.2026&amp;dst=100203&amp;field=134" TargetMode = "External"/><Relationship Id="rId1390" Type="http://schemas.openxmlformats.org/officeDocument/2006/relationships/hyperlink" Target="https://login.consultant.ru/link/?req=doc&amp;base=LAW&amp;n=389931&amp;date=14.08.2026&amp;dst=100204&amp;field=134" TargetMode = "External"/><Relationship Id="rId1391" Type="http://schemas.openxmlformats.org/officeDocument/2006/relationships/hyperlink" Target="https://login.consultant.ru/link/?req=doc&amp;base=LAW&amp;n=389931&amp;date=14.08.2026&amp;dst=100206&amp;field=134" TargetMode = "External"/><Relationship Id="rId1392" Type="http://schemas.openxmlformats.org/officeDocument/2006/relationships/hyperlink" Target="https://login.consultant.ru/link/?req=doc&amp;base=LAW&amp;n=511724&amp;date=14.08.2026" TargetMode = "External"/><Relationship Id="rId1393" Type="http://schemas.openxmlformats.org/officeDocument/2006/relationships/hyperlink" Target="https://login.consultant.ru/link/?req=doc&amp;base=LAW&amp;n=389931&amp;date=14.08.2026&amp;dst=100208&amp;field=134" TargetMode = "External"/><Relationship Id="rId1394" Type="http://schemas.openxmlformats.org/officeDocument/2006/relationships/hyperlink" Target="https://login.consultant.ru/link/?req=doc&amp;base=LAW&amp;n=501403&amp;date=14.08.2026&amp;dst=100660&amp;field=134" TargetMode = "External"/><Relationship Id="rId1395" Type="http://schemas.openxmlformats.org/officeDocument/2006/relationships/hyperlink" Target="https://login.consultant.ru/link/?req=doc&amp;base=LAW&amp;n=389931&amp;date=14.08.2026&amp;dst=100209&amp;field=134" TargetMode = "External"/><Relationship Id="rId1396" Type="http://schemas.openxmlformats.org/officeDocument/2006/relationships/hyperlink" Target="https://login.consultant.ru/link/?req=doc&amp;base=LAW&amp;n=501403&amp;date=14.08.2026&amp;dst=100661&amp;field=134" TargetMode = "External"/><Relationship Id="rId1397" Type="http://schemas.openxmlformats.org/officeDocument/2006/relationships/hyperlink" Target="https://login.consultant.ru/link/?req=doc&amp;base=LAW&amp;n=501392&amp;date=14.08.2026&amp;dst=101695&amp;field=134" TargetMode = "External"/><Relationship Id="rId1398" Type="http://schemas.openxmlformats.org/officeDocument/2006/relationships/hyperlink" Target="https://login.consultant.ru/link/?req=doc&amp;base=LAW&amp;n=494366&amp;date=14.08.2026&amp;dst=100051&amp;field=134" TargetMode = "External"/><Relationship Id="rId1399" Type="http://schemas.openxmlformats.org/officeDocument/2006/relationships/hyperlink" Target="https://login.consultant.ru/link/?req=doc&amp;base=LAW&amp;n=501403&amp;date=14.08.2026&amp;dst=100662&amp;field=134" TargetMode = "External"/><Relationship Id="rId1400" Type="http://schemas.openxmlformats.org/officeDocument/2006/relationships/hyperlink" Target="https://login.consultant.ru/link/?req=doc&amp;base=LAW&amp;n=389718&amp;date=14.08.2026&amp;dst=100335&amp;field=134" TargetMode = "External"/><Relationship Id="rId1401" Type="http://schemas.openxmlformats.org/officeDocument/2006/relationships/hyperlink" Target="https://login.consultant.ru/link/?req=doc&amp;base=LAW&amp;n=389718&amp;date=14.08.2026&amp;dst=100336&amp;field=134" TargetMode = "External"/><Relationship Id="rId1402" Type="http://schemas.openxmlformats.org/officeDocument/2006/relationships/hyperlink" Target="https://login.consultant.ru/link/?req=doc&amp;base=LAW&amp;n=501403&amp;date=14.08.2026&amp;dst=100663&amp;field=134" TargetMode = "External"/><Relationship Id="rId1403" Type="http://schemas.openxmlformats.org/officeDocument/2006/relationships/hyperlink" Target="https://login.consultant.ru/link/?req=doc&amp;base=LAW&amp;n=389931&amp;date=14.08.2026&amp;dst=100210&amp;field=134" TargetMode = "External"/><Relationship Id="rId1404" Type="http://schemas.openxmlformats.org/officeDocument/2006/relationships/hyperlink" Target="https://login.consultant.ru/link/?req=doc&amp;base=LAW&amp;n=450574&amp;date=14.08.2026&amp;dst=100011&amp;field=134" TargetMode = "External"/><Relationship Id="rId1405" Type="http://schemas.openxmlformats.org/officeDocument/2006/relationships/hyperlink" Target="https://login.consultant.ru/link/?req=doc&amp;base=LAW&amp;n=501403&amp;date=14.08.2026&amp;dst=100674&amp;field=134" TargetMode = "External"/><Relationship Id="rId1406" Type="http://schemas.openxmlformats.org/officeDocument/2006/relationships/hyperlink" Target="https://login.consultant.ru/link/?req=doc&amp;base=LAW&amp;n=389931&amp;date=14.08.2026&amp;dst=100211&amp;field=134" TargetMode = "External"/><Relationship Id="rId1407" Type="http://schemas.openxmlformats.org/officeDocument/2006/relationships/hyperlink" Target="https://login.consultant.ru/link/?req=doc&amp;base=LAW&amp;n=501392&amp;date=14.08.2026&amp;dst=101696&amp;field=134" TargetMode = "External"/><Relationship Id="rId1408" Type="http://schemas.openxmlformats.org/officeDocument/2006/relationships/hyperlink" Target="https://login.consultant.ru/link/?req=doc&amp;base=LAW&amp;n=389800&amp;date=14.08.2026&amp;dst=100836&amp;field=134" TargetMode = "External"/><Relationship Id="rId1409" Type="http://schemas.openxmlformats.org/officeDocument/2006/relationships/hyperlink" Target="https://login.consultant.ru/link/?req=doc&amp;base=LAW&amp;n=389800&amp;date=14.08.2026&amp;dst=100837&amp;field=134" TargetMode = "External"/><Relationship Id="rId1410" Type="http://schemas.openxmlformats.org/officeDocument/2006/relationships/hyperlink" Target="https://login.consultant.ru/link/?req=doc&amp;base=LAW&amp;n=321410&amp;date=14.08.2026&amp;dst=100029&amp;field=134" TargetMode = "External"/><Relationship Id="rId1411" Type="http://schemas.openxmlformats.org/officeDocument/2006/relationships/hyperlink" Target="https://login.consultant.ru/link/?req=doc&amp;base=LAW&amp;n=494454&amp;date=14.08.2026&amp;dst=101122&amp;field=134" TargetMode = "External"/><Relationship Id="rId1412" Type="http://schemas.openxmlformats.org/officeDocument/2006/relationships/hyperlink" Target="https://login.consultant.ru/link/?req=doc&amp;base=LAW&amp;n=321410&amp;date=14.08.2026&amp;dst=100030&amp;field=134" TargetMode = "External"/><Relationship Id="rId1413" Type="http://schemas.openxmlformats.org/officeDocument/2006/relationships/hyperlink" Target="https://login.consultant.ru/link/?req=doc&amp;base=LAW&amp;n=501403&amp;date=14.08.2026&amp;dst=100676&amp;field=134" TargetMode = "External"/><Relationship Id="rId1414" Type="http://schemas.openxmlformats.org/officeDocument/2006/relationships/hyperlink" Target="https://login.consultant.ru/link/?req=doc&amp;base=LAW&amp;n=321410&amp;date=14.08.2026&amp;dst=100035&amp;field=134" TargetMode = "External"/><Relationship Id="rId1415" Type="http://schemas.openxmlformats.org/officeDocument/2006/relationships/hyperlink" Target="https://login.consultant.ru/link/?req=doc&amp;base=LAW&amp;n=389931&amp;date=14.08.2026&amp;dst=100212&amp;field=134" TargetMode = "External"/><Relationship Id="rId1416" Type="http://schemas.openxmlformats.org/officeDocument/2006/relationships/hyperlink" Target="https://login.consultant.ru/link/?req=doc&amp;base=LAW&amp;n=372714&amp;date=14.08.2026&amp;dst=100023&amp;field=134" TargetMode = "External"/><Relationship Id="rId1417" Type="http://schemas.openxmlformats.org/officeDocument/2006/relationships/hyperlink" Target="https://login.consultant.ru/link/?req=doc&amp;base=LAW&amp;n=494960&amp;date=14.08.2026" TargetMode = "External"/><Relationship Id="rId1418" Type="http://schemas.openxmlformats.org/officeDocument/2006/relationships/hyperlink" Target="https://login.consultant.ru/link/?req=doc&amp;base=LAW&amp;n=389800&amp;date=14.08.2026&amp;dst=100838&amp;field=134" TargetMode = "External"/><Relationship Id="rId1419" Type="http://schemas.openxmlformats.org/officeDocument/2006/relationships/hyperlink" Target="https://login.consultant.ru/link/?req=doc&amp;base=LAW&amp;n=321410&amp;date=14.08.2026&amp;dst=100036&amp;field=134" TargetMode = "External"/><Relationship Id="rId1420" Type="http://schemas.openxmlformats.org/officeDocument/2006/relationships/hyperlink" Target="https://login.consultant.ru/link/?req=doc&amp;base=LAW&amp;n=491412&amp;date=14.08.2026&amp;dst=100138&amp;field=134" TargetMode = "External"/><Relationship Id="rId1421" Type="http://schemas.openxmlformats.org/officeDocument/2006/relationships/hyperlink" Target="https://login.consultant.ru/link/?req=doc&amp;base=LAW&amp;n=501392&amp;date=14.08.2026&amp;dst=101697&amp;field=134" TargetMode = "External"/><Relationship Id="rId1422" Type="http://schemas.openxmlformats.org/officeDocument/2006/relationships/hyperlink" Target="https://login.consultant.ru/link/?req=doc&amp;base=LAW&amp;n=501392&amp;date=14.08.2026&amp;dst=101698&amp;field=134" TargetMode = "External"/><Relationship Id="rId1423" Type="http://schemas.openxmlformats.org/officeDocument/2006/relationships/hyperlink" Target="https://login.consultant.ru/link/?req=doc&amp;base=LAW&amp;n=491412&amp;date=14.08.2026&amp;dst=100139&amp;field=134" TargetMode = "External"/><Relationship Id="rId1424" Type="http://schemas.openxmlformats.org/officeDocument/2006/relationships/hyperlink" Target="https://login.consultant.ru/link/?req=doc&amp;base=LAW&amp;n=501392&amp;date=14.08.2026&amp;dst=101699&amp;field=134" TargetMode = "External"/><Relationship Id="rId1425" Type="http://schemas.openxmlformats.org/officeDocument/2006/relationships/hyperlink" Target="https://login.consultant.ru/link/?req=doc&amp;base=LAW&amp;n=491412&amp;date=14.08.2026&amp;dst=100140&amp;field=134" TargetMode = "External"/><Relationship Id="rId1426" Type="http://schemas.openxmlformats.org/officeDocument/2006/relationships/hyperlink" Target="https://login.consultant.ru/link/?req=doc&amp;base=LAW&amp;n=501392&amp;date=14.08.2026&amp;dst=101700&amp;field=134" TargetMode = "External"/><Relationship Id="rId1427" Type="http://schemas.openxmlformats.org/officeDocument/2006/relationships/hyperlink" Target="https://login.consultant.ru/link/?req=doc&amp;base=LAW&amp;n=524118&amp;date=14.08.2026&amp;dst=100464&amp;field=134" TargetMode = "External"/><Relationship Id="rId1428" Type="http://schemas.openxmlformats.org/officeDocument/2006/relationships/hyperlink" Target="https://login.consultant.ru/link/?req=doc&amp;base=LAW&amp;n=501403&amp;date=14.08.2026&amp;dst=100677&amp;field=134" TargetMode = "External"/><Relationship Id="rId1429" Type="http://schemas.openxmlformats.org/officeDocument/2006/relationships/hyperlink" Target="https://login.consultant.ru/link/?req=doc&amp;base=LAW&amp;n=389931&amp;date=14.08.2026&amp;dst=100214&amp;field=134" TargetMode = "External"/><Relationship Id="rId1430" Type="http://schemas.openxmlformats.org/officeDocument/2006/relationships/hyperlink" Target="https://login.consultant.ru/link/?req=doc&amp;base=LAW&amp;n=389800&amp;date=14.08.2026&amp;dst=100840&amp;field=134" TargetMode = "External"/><Relationship Id="rId1431" Type="http://schemas.openxmlformats.org/officeDocument/2006/relationships/hyperlink" Target="https://login.consultant.ru/link/?req=doc&amp;base=LAW&amp;n=494454&amp;date=14.08.2026&amp;dst=101123&amp;field=134" TargetMode = "External"/><Relationship Id="rId1432" Type="http://schemas.openxmlformats.org/officeDocument/2006/relationships/hyperlink" Target="https://login.consultant.ru/link/?req=doc&amp;base=LAW&amp;n=536617&amp;date=14.08.2026&amp;dst=100944&amp;field=134" TargetMode = "External"/><Relationship Id="rId1433" Type="http://schemas.openxmlformats.org/officeDocument/2006/relationships/hyperlink" Target="https://login.consultant.ru/link/?req=doc&amp;base=LAW&amp;n=501403&amp;date=14.08.2026&amp;dst=100678&amp;field=134" TargetMode = "External"/><Relationship Id="rId1434" Type="http://schemas.openxmlformats.org/officeDocument/2006/relationships/hyperlink" Target="https://login.consultant.ru/link/?req=doc&amp;base=LAW&amp;n=389931&amp;date=14.08.2026&amp;dst=100215&amp;field=134" TargetMode = "External"/><Relationship Id="rId1435" Type="http://schemas.openxmlformats.org/officeDocument/2006/relationships/hyperlink" Target="https://login.consultant.ru/link/?req=doc&amp;base=LAW&amp;n=501403&amp;date=14.08.2026&amp;dst=100679&amp;field=134" TargetMode = "External"/><Relationship Id="rId1436" Type="http://schemas.openxmlformats.org/officeDocument/2006/relationships/hyperlink" Target="https://login.consultant.ru/link/?req=doc&amp;base=LAW&amp;n=321410&amp;date=14.08.2026&amp;dst=100037&amp;field=134" TargetMode = "External"/><Relationship Id="rId1437" Type="http://schemas.openxmlformats.org/officeDocument/2006/relationships/hyperlink" Target="https://login.consultant.ru/link/?req=doc&amp;base=LAW&amp;n=389931&amp;date=14.08.2026&amp;dst=100216&amp;field=134" TargetMode = "External"/><Relationship Id="rId1438" Type="http://schemas.openxmlformats.org/officeDocument/2006/relationships/hyperlink" Target="https://login.consultant.ru/link/?req=doc&amp;base=LAW&amp;n=494454&amp;date=14.08.2026&amp;dst=101124&amp;field=134" TargetMode = "External"/><Relationship Id="rId1439" Type="http://schemas.openxmlformats.org/officeDocument/2006/relationships/hyperlink" Target="https://login.consultant.ru/link/?req=doc&amp;base=LAW&amp;n=501403&amp;date=14.08.2026&amp;dst=100680&amp;field=134" TargetMode = "External"/><Relationship Id="rId1440" Type="http://schemas.openxmlformats.org/officeDocument/2006/relationships/hyperlink" Target="https://login.consultant.ru/link/?req=doc&amp;base=LAW&amp;n=321410&amp;date=14.08.2026&amp;dst=100038&amp;field=134" TargetMode = "External"/><Relationship Id="rId1441" Type="http://schemas.openxmlformats.org/officeDocument/2006/relationships/hyperlink" Target="https://login.consultant.ru/link/?req=doc&amp;base=LAW&amp;n=389931&amp;date=14.08.2026&amp;dst=100217&amp;field=134" TargetMode = "External"/><Relationship Id="rId1442" Type="http://schemas.openxmlformats.org/officeDocument/2006/relationships/hyperlink" Target="https://login.consultant.ru/link/?req=doc&amp;base=LAW&amp;n=389800&amp;date=14.08.2026&amp;dst=100841&amp;field=134" TargetMode = "External"/><Relationship Id="rId1443" Type="http://schemas.openxmlformats.org/officeDocument/2006/relationships/hyperlink" Target="https://login.consultant.ru/link/?req=doc&amp;base=LAW&amp;n=494454&amp;date=14.08.2026&amp;dst=101125&amp;field=134" TargetMode = "External"/><Relationship Id="rId1444" Type="http://schemas.openxmlformats.org/officeDocument/2006/relationships/hyperlink" Target="https://login.consultant.ru/link/?req=doc&amp;base=LAW&amp;n=389931&amp;date=14.08.2026&amp;dst=100218&amp;field=134" TargetMode = "External"/><Relationship Id="rId1445" Type="http://schemas.openxmlformats.org/officeDocument/2006/relationships/hyperlink" Target="https://login.consultant.ru/link/?req=doc&amp;base=LAW&amp;n=501403&amp;date=14.08.2026&amp;dst=100686&amp;field=134" TargetMode = "External"/><Relationship Id="rId1446" Type="http://schemas.openxmlformats.org/officeDocument/2006/relationships/hyperlink" Target="https://login.consultant.ru/link/?req=doc&amp;base=LAW&amp;n=389724&amp;date=14.08.2026&amp;dst=100211&amp;field=134" TargetMode = "External"/><Relationship Id="rId1447" Type="http://schemas.openxmlformats.org/officeDocument/2006/relationships/hyperlink" Target="https://login.consultant.ru/link/?req=doc&amp;base=LAW&amp;n=501392&amp;date=14.08.2026&amp;dst=101701&amp;field=134" TargetMode = "External"/><Relationship Id="rId1448" Type="http://schemas.openxmlformats.org/officeDocument/2006/relationships/hyperlink" Target="https://login.consultant.ru/link/?req=doc&amp;base=LAW&amp;n=501403&amp;date=14.08.2026&amp;dst=100688&amp;field=134" TargetMode = "External"/><Relationship Id="rId1449" Type="http://schemas.openxmlformats.org/officeDocument/2006/relationships/hyperlink" Target="https://login.consultant.ru/link/?req=doc&amp;base=LAW&amp;n=93980&amp;date=14.08.2026" TargetMode = "External"/><Relationship Id="rId1450" Type="http://schemas.openxmlformats.org/officeDocument/2006/relationships/hyperlink" Target="https://login.consultant.ru/link/?req=doc&amp;base=LAW&amp;n=321410&amp;date=14.08.2026&amp;dst=100039&amp;field=134" TargetMode = "External"/><Relationship Id="rId1451" Type="http://schemas.openxmlformats.org/officeDocument/2006/relationships/hyperlink" Target="https://login.consultant.ru/link/?req=doc&amp;base=LAW&amp;n=538837&amp;date=14.08.2026&amp;dst=100424&amp;field=134" TargetMode = "External"/><Relationship Id="rId1452" Type="http://schemas.openxmlformats.org/officeDocument/2006/relationships/hyperlink" Target="https://login.consultant.ru/link/?req=doc&amp;base=LAW&amp;n=494414&amp;date=14.08.2026&amp;dst=100026&amp;field=134" TargetMode = "External"/><Relationship Id="rId1453" Type="http://schemas.openxmlformats.org/officeDocument/2006/relationships/hyperlink" Target="https://login.consultant.ru/link/?req=doc&amp;base=LAW&amp;n=321410&amp;date=14.08.2026&amp;dst=100040&amp;field=134" TargetMode = "External"/><Relationship Id="rId1454" Type="http://schemas.openxmlformats.org/officeDocument/2006/relationships/hyperlink" Target="https://login.consultant.ru/link/?req=doc&amp;base=LAW&amp;n=430963&amp;date=14.08.2026&amp;dst=100011&amp;field=134" TargetMode = "External"/><Relationship Id="rId1455" Type="http://schemas.openxmlformats.org/officeDocument/2006/relationships/hyperlink" Target="https://login.consultant.ru/link/?req=doc&amp;base=LAW&amp;n=436354&amp;date=14.08.2026&amp;dst=100198&amp;field=134" TargetMode = "External"/><Relationship Id="rId1456" Type="http://schemas.openxmlformats.org/officeDocument/2006/relationships/hyperlink" Target="https://login.consultant.ru/link/?req=doc&amp;base=LAW&amp;n=501392&amp;date=14.08.2026&amp;dst=101702&amp;field=134" TargetMode = "External"/><Relationship Id="rId1457" Type="http://schemas.openxmlformats.org/officeDocument/2006/relationships/hyperlink" Target="https://login.consultant.ru/link/?req=doc&amp;base=LAW&amp;n=93980&amp;date=14.08.2026" TargetMode = "External"/><Relationship Id="rId1458" Type="http://schemas.openxmlformats.org/officeDocument/2006/relationships/hyperlink" Target="https://login.consultant.ru/link/?req=doc&amp;base=LAW&amp;n=389796&amp;date=14.08.2026&amp;dst=100069&amp;field=134" TargetMode = "External"/><Relationship Id="rId1459" Type="http://schemas.openxmlformats.org/officeDocument/2006/relationships/hyperlink" Target="https://login.consultant.ru/link/?req=doc&amp;base=LAW&amp;n=389798&amp;date=14.08.2026&amp;dst=100045&amp;field=134" TargetMode = "External"/><Relationship Id="rId1460" Type="http://schemas.openxmlformats.org/officeDocument/2006/relationships/hyperlink" Target="https://login.consultant.ru/link/?req=doc&amp;base=LAW&amp;n=191532&amp;date=14.08.2026&amp;dst=100017&amp;field=134" TargetMode = "External"/><Relationship Id="rId1461" Type="http://schemas.openxmlformats.org/officeDocument/2006/relationships/hyperlink" Target="https://login.consultant.ru/link/?req=doc&amp;base=LAW&amp;n=220897&amp;date=14.08.2026&amp;dst=100023&amp;field=134" TargetMode = "External"/><Relationship Id="rId1462" Type="http://schemas.openxmlformats.org/officeDocument/2006/relationships/hyperlink" Target="https://login.consultant.ru/link/?req=doc&amp;base=LAW&amp;n=389931&amp;date=14.08.2026&amp;dst=100219&amp;field=134" TargetMode = "External"/><Relationship Id="rId1463" Type="http://schemas.openxmlformats.org/officeDocument/2006/relationships/hyperlink" Target="https://login.consultant.ru/link/?req=doc&amp;base=LAW&amp;n=451756&amp;date=14.08.2026&amp;dst=100125&amp;field=134" TargetMode = "External"/><Relationship Id="rId1464" Type="http://schemas.openxmlformats.org/officeDocument/2006/relationships/hyperlink" Target="https://login.consultant.ru/link/?req=doc&amp;base=LAW&amp;n=494454&amp;date=14.08.2026&amp;dst=101127&amp;field=134" TargetMode = "External"/><Relationship Id="rId1465" Type="http://schemas.openxmlformats.org/officeDocument/2006/relationships/hyperlink" Target="https://login.consultant.ru/link/?req=doc&amp;base=LAW&amp;n=494366&amp;date=14.08.2026&amp;dst=100053&amp;field=134" TargetMode = "External"/><Relationship Id="rId1466" Type="http://schemas.openxmlformats.org/officeDocument/2006/relationships/hyperlink" Target="https://login.consultant.ru/link/?req=doc&amp;base=LAW&amp;n=524118&amp;date=14.08.2026&amp;dst=100825&amp;field=134" TargetMode = "External"/><Relationship Id="rId1467" Type="http://schemas.openxmlformats.org/officeDocument/2006/relationships/hyperlink" Target="https://login.consultant.ru/link/?req=doc&amp;base=LAW&amp;n=494454&amp;date=14.08.2026&amp;dst=101129&amp;field=134" TargetMode = "External"/><Relationship Id="rId1468" Type="http://schemas.openxmlformats.org/officeDocument/2006/relationships/hyperlink" Target="https://login.consultant.ru/link/?req=doc&amp;base=LAW&amp;n=389719&amp;date=14.08.2026&amp;dst=100043&amp;field=134" TargetMode = "External"/><Relationship Id="rId1469" Type="http://schemas.openxmlformats.org/officeDocument/2006/relationships/hyperlink" Target="https://login.consultant.ru/link/?req=doc&amp;base=LAW&amp;n=501403&amp;date=14.08.2026&amp;dst=100690&amp;field=134" TargetMode = "External"/><Relationship Id="rId1470" Type="http://schemas.openxmlformats.org/officeDocument/2006/relationships/hyperlink" Target="https://login.consultant.ru/link/?req=doc&amp;base=LAW&amp;n=389800&amp;date=14.08.2026&amp;dst=100844&amp;field=134" TargetMode = "External"/><Relationship Id="rId1471" Type="http://schemas.openxmlformats.org/officeDocument/2006/relationships/hyperlink" Target="https://login.consultant.ru/link/?req=doc&amp;base=LAW&amp;n=389722&amp;date=14.08.2026&amp;dst=100034&amp;field=134" TargetMode = "External"/><Relationship Id="rId1472" Type="http://schemas.openxmlformats.org/officeDocument/2006/relationships/hyperlink" Target="https://login.consultant.ru/link/?req=doc&amp;base=LAW&amp;n=420494&amp;date=14.08.2026&amp;dst=100126&amp;field=134" TargetMode = "External"/><Relationship Id="rId1473" Type="http://schemas.openxmlformats.org/officeDocument/2006/relationships/hyperlink" Target="https://login.consultant.ru/link/?req=doc&amp;base=LAW&amp;n=494366&amp;date=14.08.2026&amp;dst=100055&amp;field=134" TargetMode = "External"/><Relationship Id="rId1474" Type="http://schemas.openxmlformats.org/officeDocument/2006/relationships/hyperlink" Target="https://login.consultant.ru/link/?req=doc&amp;base=LAW&amp;n=494454&amp;date=14.08.2026&amp;dst=101130&amp;field=134" TargetMode = "External"/><Relationship Id="rId1475" Type="http://schemas.openxmlformats.org/officeDocument/2006/relationships/hyperlink" Target="https://login.consultant.ru/link/?req=doc&amp;base=LAW&amp;n=494366&amp;date=14.08.2026&amp;dst=100056&amp;field=134" TargetMode = "External"/><Relationship Id="rId1476" Type="http://schemas.openxmlformats.org/officeDocument/2006/relationships/hyperlink" Target="https://login.consultant.ru/link/?req=doc&amp;base=LAW&amp;n=389719&amp;date=14.08.2026&amp;dst=100044&amp;field=134" TargetMode = "External"/><Relationship Id="rId1477" Type="http://schemas.openxmlformats.org/officeDocument/2006/relationships/hyperlink" Target="https://login.consultant.ru/link/?req=doc&amp;base=LAW&amp;n=389718&amp;date=14.08.2026&amp;dst=100338&amp;field=134" TargetMode = "External"/><Relationship Id="rId1478" Type="http://schemas.openxmlformats.org/officeDocument/2006/relationships/hyperlink" Target="https://login.consultant.ru/link/?req=doc&amp;base=LAW&amp;n=494454&amp;date=14.08.2026&amp;dst=101131&amp;field=134" TargetMode = "External"/><Relationship Id="rId1479" Type="http://schemas.openxmlformats.org/officeDocument/2006/relationships/hyperlink" Target="https://login.consultant.ru/link/?req=doc&amp;base=LAW&amp;n=494454&amp;date=14.08.2026&amp;dst=101132&amp;field=134" TargetMode = "External"/><Relationship Id="rId1480" Type="http://schemas.openxmlformats.org/officeDocument/2006/relationships/hyperlink" Target="https://login.consultant.ru/link/?req=doc&amp;base=LAW&amp;n=501403&amp;date=14.08.2026&amp;dst=100691&amp;field=134" TargetMode = "External"/><Relationship Id="rId1481" Type="http://schemas.openxmlformats.org/officeDocument/2006/relationships/hyperlink" Target="https://login.consultant.ru/link/?req=doc&amp;base=LAW&amp;n=389800&amp;date=14.08.2026&amp;dst=100845&amp;field=134" TargetMode = "External"/><Relationship Id="rId1482" Type="http://schemas.openxmlformats.org/officeDocument/2006/relationships/hyperlink" Target="https://login.consultant.ru/link/?req=doc&amp;base=LAW&amp;n=446117&amp;date=14.08.2026&amp;dst=100026&amp;field=134" TargetMode = "External"/><Relationship Id="rId1483" Type="http://schemas.openxmlformats.org/officeDocument/2006/relationships/hyperlink" Target="https://login.consultant.ru/link/?req=doc&amp;base=LAW&amp;n=501403&amp;date=14.08.2026&amp;dst=100692&amp;field=134" TargetMode = "External"/><Relationship Id="rId1484" Type="http://schemas.openxmlformats.org/officeDocument/2006/relationships/hyperlink" Target="https://login.consultant.ru/link/?req=doc&amp;base=LAW&amp;n=389800&amp;date=14.08.2026&amp;dst=100846&amp;field=134" TargetMode = "External"/><Relationship Id="rId1485" Type="http://schemas.openxmlformats.org/officeDocument/2006/relationships/hyperlink" Target="https://login.consultant.ru/link/?req=doc&amp;base=LAW&amp;n=389719&amp;date=14.08.2026&amp;dst=100045&amp;field=134" TargetMode = "External"/><Relationship Id="rId1486" Type="http://schemas.openxmlformats.org/officeDocument/2006/relationships/hyperlink" Target="https://login.consultant.ru/link/?req=doc&amp;base=LAW&amp;n=451756&amp;date=14.08.2026&amp;dst=100126&amp;field=134" TargetMode = "External"/><Relationship Id="rId1487" Type="http://schemas.openxmlformats.org/officeDocument/2006/relationships/hyperlink" Target="https://login.consultant.ru/link/?req=doc&amp;base=LAW&amp;n=494454&amp;date=14.08.2026&amp;dst=101134&amp;field=134" TargetMode = "External"/><Relationship Id="rId1488" Type="http://schemas.openxmlformats.org/officeDocument/2006/relationships/hyperlink" Target="https://login.consultant.ru/link/?req=doc&amp;base=LAW&amp;n=420494&amp;date=14.08.2026&amp;dst=100127&amp;field=134" TargetMode = "External"/><Relationship Id="rId1489" Type="http://schemas.openxmlformats.org/officeDocument/2006/relationships/hyperlink" Target="https://login.consultant.ru/link/?req=doc&amp;base=LAW&amp;n=430556&amp;date=14.08.2026&amp;dst=100030&amp;field=134" TargetMode = "External"/><Relationship Id="rId1490" Type="http://schemas.openxmlformats.org/officeDocument/2006/relationships/hyperlink" Target="https://login.consultant.ru/link/?req=doc&amp;base=LAW&amp;n=524118&amp;date=14.08.2026&amp;dst=100801&amp;field=134" TargetMode = "External"/><Relationship Id="rId1491" Type="http://schemas.openxmlformats.org/officeDocument/2006/relationships/hyperlink" Target="https://login.consultant.ru/link/?req=doc&amp;base=LAW&amp;n=494366&amp;date=14.08.2026&amp;dst=100057&amp;field=134" TargetMode = "External"/><Relationship Id="rId1492" Type="http://schemas.openxmlformats.org/officeDocument/2006/relationships/hyperlink" Target="https://login.consultant.ru/link/?req=doc&amp;base=LAW&amp;n=523882&amp;date=14.08.2026&amp;dst=100007&amp;field=134" TargetMode = "External"/><Relationship Id="rId1493" Type="http://schemas.openxmlformats.org/officeDocument/2006/relationships/hyperlink" Target="https://login.consultant.ru/link/?req=doc&amp;base=LAW&amp;n=477331&amp;date=14.08.2026&amp;dst=100035&amp;field=134" TargetMode = "External"/><Relationship Id="rId1494" Type="http://schemas.openxmlformats.org/officeDocument/2006/relationships/hyperlink" Target="https://login.consultant.ru/link/?req=doc&amp;base=LAW&amp;n=540928&amp;date=14.08.2026&amp;dst=100036&amp;field=134" TargetMode = "External"/><Relationship Id="rId1495" Type="http://schemas.openxmlformats.org/officeDocument/2006/relationships/hyperlink" Target="https://login.consultant.ru/link/?req=doc&amp;base=LAW&amp;n=541289&amp;date=14.08.2026&amp;dst=12520&amp;field=134" TargetMode = "External"/><Relationship Id="rId1496" Type="http://schemas.openxmlformats.org/officeDocument/2006/relationships/hyperlink" Target="https://login.consultant.ru/link/?req=doc&amp;base=LAW&amp;n=494366&amp;date=14.08.2026&amp;dst=100087&amp;field=134" TargetMode = "External"/><Relationship Id="rId1497" Type="http://schemas.openxmlformats.org/officeDocument/2006/relationships/hyperlink" Target="https://login.consultant.ru/link/?req=doc&amp;base=LAW&amp;n=430556&amp;date=14.08.2026&amp;dst=100031&amp;field=134" TargetMode = "External"/><Relationship Id="rId1498" Type="http://schemas.openxmlformats.org/officeDocument/2006/relationships/hyperlink" Target="https://login.consultant.ru/link/?req=doc&amp;base=LAW&amp;n=461015&amp;date=14.08.2026&amp;dst=100013&amp;field=134" TargetMode = "External"/><Relationship Id="rId1499" Type="http://schemas.openxmlformats.org/officeDocument/2006/relationships/hyperlink" Target="https://login.consultant.ru/link/?req=doc&amp;base=LAW&amp;n=477331&amp;date=14.08.2026&amp;dst=100029&amp;field=134" TargetMode = "External"/><Relationship Id="rId1500" Type="http://schemas.openxmlformats.org/officeDocument/2006/relationships/hyperlink" Target="https://login.consultant.ru/link/?req=doc&amp;base=LAW&amp;n=494366&amp;date=14.08.2026&amp;dst=100059&amp;field=134" TargetMode = "External"/><Relationship Id="rId1501" Type="http://schemas.openxmlformats.org/officeDocument/2006/relationships/hyperlink" Target="https://login.consultant.ru/link/?req=doc&amp;base=LAW&amp;n=477331&amp;date=14.08.2026&amp;dst=100030&amp;field=134" TargetMode = "External"/><Relationship Id="rId1502" Type="http://schemas.openxmlformats.org/officeDocument/2006/relationships/hyperlink" Target="https://login.consultant.ru/link/?req=doc&amp;base=LAW&amp;n=494454&amp;date=14.08.2026&amp;dst=101136&amp;field=134" TargetMode = "External"/><Relationship Id="rId1503" Type="http://schemas.openxmlformats.org/officeDocument/2006/relationships/hyperlink" Target="https://login.consultant.ru/link/?req=doc&amp;base=LAW&amp;n=540928&amp;date=14.08.2026&amp;dst=100037&amp;field=134" TargetMode = "External"/><Relationship Id="rId1504" Type="http://schemas.openxmlformats.org/officeDocument/2006/relationships/hyperlink" Target="https://login.consultant.ru/link/?req=doc&amp;base=LAW&amp;n=541400&amp;date=14.08.2026&amp;dst=12527&amp;field=134" TargetMode = "External"/><Relationship Id="rId1505" Type="http://schemas.openxmlformats.org/officeDocument/2006/relationships/hyperlink" Target="https://login.consultant.ru/link/?req=doc&amp;base=LAW&amp;n=524118&amp;date=14.08.2026&amp;dst=100677&amp;field=134" TargetMode = "External"/><Relationship Id="rId1506" Type="http://schemas.openxmlformats.org/officeDocument/2006/relationships/hyperlink" Target="https://login.consultant.ru/link/?req=doc&amp;base=LAW&amp;n=494366&amp;date=14.08.2026&amp;dst=100060&amp;field=134" TargetMode = "External"/><Relationship Id="rId1507" Type="http://schemas.openxmlformats.org/officeDocument/2006/relationships/hyperlink" Target="https://login.consultant.ru/link/?req=doc&amp;base=LAW&amp;n=518560&amp;date=14.08.2026&amp;dst=100075&amp;field=134" TargetMode = "External"/><Relationship Id="rId1508" Type="http://schemas.openxmlformats.org/officeDocument/2006/relationships/hyperlink" Target="https://login.consultant.ru/link/?req=doc&amp;base=LAW&amp;n=494454&amp;date=14.08.2026&amp;dst=101141&amp;field=134" TargetMode = "External"/><Relationship Id="rId1509" Type="http://schemas.openxmlformats.org/officeDocument/2006/relationships/hyperlink" Target="https://login.consultant.ru/link/?req=doc&amp;base=LAW&amp;n=494366&amp;date=14.08.2026&amp;dst=100088&amp;field=134" TargetMode = "External"/><Relationship Id="rId1510" Type="http://schemas.openxmlformats.org/officeDocument/2006/relationships/hyperlink" Target="https://login.consultant.ru/link/?req=doc&amp;base=LAW&amp;n=494366&amp;date=14.08.2026&amp;dst=100061&amp;field=134" TargetMode = "External"/><Relationship Id="rId1511" Type="http://schemas.openxmlformats.org/officeDocument/2006/relationships/hyperlink" Target="https://login.consultant.ru/link/?req=doc&amp;base=LAW&amp;n=494454&amp;date=14.08.2026&amp;dst=101143&amp;field=134" TargetMode = "External"/><Relationship Id="rId1512" Type="http://schemas.openxmlformats.org/officeDocument/2006/relationships/hyperlink" Target="https://login.consultant.ru/link/?req=doc&amp;base=LAW&amp;n=372714&amp;date=14.08.2026&amp;dst=100026&amp;field=134" TargetMode = "External"/><Relationship Id="rId1513" Type="http://schemas.openxmlformats.org/officeDocument/2006/relationships/hyperlink" Target="https://login.consultant.ru/link/?req=doc&amp;base=LAW&amp;n=494454&amp;date=14.08.2026&amp;dst=101146&amp;field=134" TargetMode = "External"/><Relationship Id="rId1514" Type="http://schemas.openxmlformats.org/officeDocument/2006/relationships/hyperlink" Target="https://login.consultant.ru/link/?req=doc&amp;base=LAW&amp;n=420494&amp;date=14.08.2026&amp;dst=100130&amp;field=134" TargetMode = "External"/><Relationship Id="rId1515" Type="http://schemas.openxmlformats.org/officeDocument/2006/relationships/hyperlink" Target="https://login.consultant.ru/link/?req=doc&amp;base=LAW&amp;n=372714&amp;date=14.08.2026&amp;dst=100028&amp;field=134" TargetMode = "External"/><Relationship Id="rId1516" Type="http://schemas.openxmlformats.org/officeDocument/2006/relationships/hyperlink" Target="https://login.consultant.ru/link/?req=doc&amp;base=LAW&amp;n=494454&amp;date=14.08.2026&amp;dst=101148&amp;field=134" TargetMode = "External"/><Relationship Id="rId1517" Type="http://schemas.openxmlformats.org/officeDocument/2006/relationships/hyperlink" Target="https://login.consultant.ru/link/?req=doc&amp;base=LAW&amp;n=372714&amp;date=14.08.2026&amp;dst=100030&amp;field=134" TargetMode = "External"/><Relationship Id="rId1518" Type="http://schemas.openxmlformats.org/officeDocument/2006/relationships/hyperlink" Target="https://login.consultant.ru/link/?req=doc&amp;base=LAW&amp;n=511285&amp;date=14.08.2026&amp;dst=100051&amp;field=134" TargetMode = "External"/><Relationship Id="rId1519" Type="http://schemas.openxmlformats.org/officeDocument/2006/relationships/hyperlink" Target="https://login.consultant.ru/link/?req=doc&amp;base=LAW&amp;n=372714&amp;date=14.08.2026&amp;dst=100032&amp;field=134" TargetMode = "External"/><Relationship Id="rId1520" Type="http://schemas.openxmlformats.org/officeDocument/2006/relationships/hyperlink" Target="https://login.consultant.ru/link/?req=doc&amp;base=LAW&amp;n=494454&amp;date=14.08.2026&amp;dst=101150&amp;field=134" TargetMode = "External"/><Relationship Id="rId1521" Type="http://schemas.openxmlformats.org/officeDocument/2006/relationships/hyperlink" Target="https://login.consultant.ru/link/?req=doc&amp;base=LAW&amp;n=494454&amp;date=14.08.2026&amp;dst=101152&amp;field=134" TargetMode = "External"/><Relationship Id="rId1522" Type="http://schemas.openxmlformats.org/officeDocument/2006/relationships/hyperlink" Target="https://login.consultant.ru/link/?req=doc&amp;base=LAW&amp;n=494454&amp;date=14.08.2026&amp;dst=101153&amp;field=134" TargetMode = "External"/><Relationship Id="rId1523" Type="http://schemas.openxmlformats.org/officeDocument/2006/relationships/hyperlink" Target="https://login.consultant.ru/link/?req=doc&amp;base=LAW&amp;n=372714&amp;date=14.08.2026&amp;dst=100035&amp;field=134" TargetMode = "External"/><Relationship Id="rId1524" Type="http://schemas.openxmlformats.org/officeDocument/2006/relationships/hyperlink" Target="https://login.consultant.ru/link/?req=doc&amp;base=LAW&amp;n=420494&amp;date=14.08.2026&amp;dst=100131&amp;field=134" TargetMode = "External"/><Relationship Id="rId1525" Type="http://schemas.openxmlformats.org/officeDocument/2006/relationships/hyperlink" Target="https://login.consultant.ru/link/?req=doc&amp;base=LAW&amp;n=372714&amp;date=14.08.2026&amp;dst=100037&amp;field=134" TargetMode = "External"/><Relationship Id="rId1526" Type="http://schemas.openxmlformats.org/officeDocument/2006/relationships/hyperlink" Target="https://login.consultant.ru/link/?req=doc&amp;base=LAW&amp;n=372714&amp;date=14.08.2026&amp;dst=100038&amp;field=134" TargetMode = "External"/><Relationship Id="rId1527" Type="http://schemas.openxmlformats.org/officeDocument/2006/relationships/hyperlink" Target="https://login.consultant.ru/link/?req=doc&amp;base=LAW&amp;n=420494&amp;date=14.08.2026&amp;dst=100132&amp;field=134" TargetMode = "External"/><Relationship Id="rId1528" Type="http://schemas.openxmlformats.org/officeDocument/2006/relationships/hyperlink" Target="https://login.consultant.ru/link/?req=doc&amp;base=LAW&amp;n=372714&amp;date=14.08.2026&amp;dst=100040&amp;field=134" TargetMode = "External"/><Relationship Id="rId1529" Type="http://schemas.openxmlformats.org/officeDocument/2006/relationships/hyperlink" Target="https://login.consultant.ru/link/?req=doc&amp;base=LAW&amp;n=430957&amp;date=14.08.2026&amp;dst=100022&amp;field=134" TargetMode = "External"/><Relationship Id="rId1530" Type="http://schemas.openxmlformats.org/officeDocument/2006/relationships/hyperlink" Target="https://login.consultant.ru/link/?req=doc&amp;base=LAW&amp;n=430957&amp;date=14.08.2026&amp;dst=100026&amp;field=134" TargetMode = "External"/><Relationship Id="rId1531" Type="http://schemas.openxmlformats.org/officeDocument/2006/relationships/hyperlink" Target="https://login.consultant.ru/link/?req=doc&amp;base=LAW&amp;n=430957&amp;date=14.08.2026&amp;dst=100092&amp;field=134" TargetMode = "External"/><Relationship Id="rId1532" Type="http://schemas.openxmlformats.org/officeDocument/2006/relationships/hyperlink" Target="https://login.consultant.ru/link/?req=doc&amp;base=LAW&amp;n=446117&amp;date=14.08.2026&amp;dst=100027&amp;field=134" TargetMode = "External"/><Relationship Id="rId1533" Type="http://schemas.openxmlformats.org/officeDocument/2006/relationships/hyperlink" Target="https://login.consultant.ru/link/?req=doc&amp;base=LAW&amp;n=430957&amp;date=14.08.2026&amp;dst=100114&amp;field=134" TargetMode = "External"/><Relationship Id="rId1534" Type="http://schemas.openxmlformats.org/officeDocument/2006/relationships/hyperlink" Target="https://login.consultant.ru/link/?req=doc&amp;base=LAW&amp;n=430957&amp;date=14.08.2026&amp;dst=100130&amp;field=134" TargetMode = "External"/><Relationship Id="rId1535" Type="http://schemas.openxmlformats.org/officeDocument/2006/relationships/hyperlink" Target="https://login.consultant.ru/link/?req=doc&amp;base=LAW&amp;n=372714&amp;date=14.08.2026&amp;dst=100046&amp;field=134" TargetMode = "External"/><Relationship Id="rId1536" Type="http://schemas.openxmlformats.org/officeDocument/2006/relationships/hyperlink" Target="https://login.consultant.ru/link/?req=doc&amp;base=LAW&amp;n=420494&amp;date=14.08.2026&amp;dst=100133&amp;field=134" TargetMode = "External"/><Relationship Id="rId1537" Type="http://schemas.openxmlformats.org/officeDocument/2006/relationships/hyperlink" Target="https://login.consultant.ru/link/?req=doc&amp;base=LAW&amp;n=494454&amp;date=14.08.2026&amp;dst=101154&amp;field=134" TargetMode = "External"/><Relationship Id="rId1538" Type="http://schemas.openxmlformats.org/officeDocument/2006/relationships/hyperlink" Target="https://login.consultant.ru/link/?req=doc&amp;base=LAW&amp;n=494454&amp;date=14.08.2026&amp;dst=101156&amp;field=134" TargetMode = "External"/><Relationship Id="rId1539" Type="http://schemas.openxmlformats.org/officeDocument/2006/relationships/hyperlink" Target="https://login.consultant.ru/link/?req=doc&amp;base=LAW&amp;n=465411&amp;date=14.08.2026&amp;dst=100040&amp;field=134" TargetMode = "External"/><Relationship Id="rId1540" Type="http://schemas.openxmlformats.org/officeDocument/2006/relationships/hyperlink" Target="https://login.consultant.ru/link/?req=doc&amp;base=LAW&amp;n=420494&amp;date=14.08.2026&amp;dst=100136&amp;field=134" TargetMode = "External"/><Relationship Id="rId1541" Type="http://schemas.openxmlformats.org/officeDocument/2006/relationships/hyperlink" Target="https://login.consultant.ru/link/?req=doc&amp;base=LAW&amp;n=420494&amp;date=14.08.2026&amp;dst=100137&amp;field=134" TargetMode = "External"/><Relationship Id="rId1542" Type="http://schemas.openxmlformats.org/officeDocument/2006/relationships/hyperlink" Target="https://login.consultant.ru/link/?req=doc&amp;base=LAW&amp;n=215551&amp;date=14.08.2026&amp;dst=100073&amp;field=134" TargetMode = "External"/><Relationship Id="rId1543" Type="http://schemas.openxmlformats.org/officeDocument/2006/relationships/hyperlink" Target="https://login.consultant.ru/link/?req=doc&amp;base=LAW&amp;n=501392&amp;date=14.08.2026&amp;dst=101703&amp;field=134" TargetMode = "External"/><Relationship Id="rId1544" Type="http://schemas.openxmlformats.org/officeDocument/2006/relationships/hyperlink" Target="https://login.consultant.ru/link/?req=doc&amp;base=LAW&amp;n=420494&amp;date=14.08.2026&amp;dst=100138&amp;field=134" TargetMode = "External"/><Relationship Id="rId1545" Type="http://schemas.openxmlformats.org/officeDocument/2006/relationships/hyperlink" Target="https://login.consultant.ru/link/?req=doc&amp;base=LAW&amp;n=483052&amp;date=14.08.2026" TargetMode = "External"/><Relationship Id="rId1546" Type="http://schemas.openxmlformats.org/officeDocument/2006/relationships/hyperlink" Target="https://login.consultant.ru/link/?req=doc&amp;base=LAW&amp;n=420494&amp;date=14.08.2026&amp;dst=100139&amp;field=134" TargetMode = "External"/><Relationship Id="rId1547" Type="http://schemas.openxmlformats.org/officeDocument/2006/relationships/hyperlink" Target="https://login.consultant.ru/link/?req=doc&amp;base=LAW&amp;n=465411&amp;date=14.08.2026&amp;dst=100042&amp;field=134" TargetMode = "External"/><Relationship Id="rId1548" Type="http://schemas.openxmlformats.org/officeDocument/2006/relationships/hyperlink" Target="https://login.consultant.ru/link/?req=doc&amp;base=LAW&amp;n=465411&amp;date=14.08.2026&amp;dst=100044&amp;field=134" TargetMode = "External"/><Relationship Id="rId1549" Type="http://schemas.openxmlformats.org/officeDocument/2006/relationships/hyperlink" Target="https://login.consultant.ru/link/?req=doc&amp;base=LAW&amp;n=494454&amp;date=14.08.2026&amp;dst=101196&amp;field=134" TargetMode = "External"/><Relationship Id="rId1550" Type="http://schemas.openxmlformats.org/officeDocument/2006/relationships/hyperlink" Target="https://login.consultant.ru/link/?req=doc&amp;base=LAW&amp;n=494454&amp;date=14.08.2026&amp;dst=101198&amp;field=134" TargetMode = "External"/><Relationship Id="rId1551" Type="http://schemas.openxmlformats.org/officeDocument/2006/relationships/hyperlink" Target="https://login.consultant.ru/link/?req=doc&amp;base=LAW&amp;n=389800&amp;date=14.08.2026&amp;dst=100874&amp;field=134" TargetMode = "External"/><Relationship Id="rId1552" Type="http://schemas.openxmlformats.org/officeDocument/2006/relationships/hyperlink" Target="https://login.consultant.ru/link/?req=doc&amp;base=LAW&amp;n=494454&amp;date=14.08.2026&amp;dst=101199&amp;field=134" TargetMode = "External"/><Relationship Id="rId1553" Type="http://schemas.openxmlformats.org/officeDocument/2006/relationships/hyperlink" Target="https://login.consultant.ru/link/?req=doc&amp;base=LAW&amp;n=494454&amp;date=14.08.2026&amp;dst=101200&amp;field=134" TargetMode = "External"/><Relationship Id="rId1554" Type="http://schemas.openxmlformats.org/officeDocument/2006/relationships/hyperlink" Target="https://login.consultant.ru/link/?req=doc&amp;base=LAW&amp;n=389800&amp;date=14.08.2026&amp;dst=100875&amp;field=134" TargetMode = "External"/><Relationship Id="rId1555" Type="http://schemas.openxmlformats.org/officeDocument/2006/relationships/hyperlink" Target="https://login.consultant.ru/link/?req=doc&amp;base=LAW&amp;n=494454&amp;date=14.08.2026&amp;dst=101201&amp;field=134" TargetMode = "External"/><Relationship Id="rId1556" Type="http://schemas.openxmlformats.org/officeDocument/2006/relationships/hyperlink" Target="https://login.consultant.ru/link/?req=doc&amp;base=LAW&amp;n=389718&amp;date=14.08.2026&amp;dst=100345&amp;field=134" TargetMode = "External"/><Relationship Id="rId1557" Type="http://schemas.openxmlformats.org/officeDocument/2006/relationships/hyperlink" Target="https://login.consultant.ru/link/?req=doc&amp;base=LAW&amp;n=494454&amp;date=14.08.2026&amp;dst=101202&amp;field=134" TargetMode = "External"/><Relationship Id="rId1558" Type="http://schemas.openxmlformats.org/officeDocument/2006/relationships/hyperlink" Target="https://login.consultant.ru/link/?req=doc&amp;base=LAW&amp;n=494454&amp;date=14.08.2026&amp;dst=101203&amp;field=134" TargetMode = "External"/><Relationship Id="rId1559" Type="http://schemas.openxmlformats.org/officeDocument/2006/relationships/hyperlink" Target="https://login.consultant.ru/link/?req=doc&amp;base=LAW&amp;n=482576&amp;date=14.08.2026&amp;dst=100142&amp;field=134" TargetMode = "External"/><Relationship Id="rId1560" Type="http://schemas.openxmlformats.org/officeDocument/2006/relationships/hyperlink" Target="https://login.consultant.ru/link/?req=doc&amp;base=LAW&amp;n=494454&amp;date=14.08.2026&amp;dst=101205&amp;field=134" TargetMode = "External"/><Relationship Id="rId1561" Type="http://schemas.openxmlformats.org/officeDocument/2006/relationships/hyperlink" Target="https://login.consultant.ru/link/?req=doc&amp;base=LAW&amp;n=494454&amp;date=14.08.2026&amp;dst=101208&amp;field=134" TargetMode = "External"/><Relationship Id="rId1562" Type="http://schemas.openxmlformats.org/officeDocument/2006/relationships/hyperlink" Target="https://login.consultant.ru/link/?req=doc&amp;base=LAW&amp;n=494366&amp;date=14.08.2026&amp;dst=100063&amp;field=134" TargetMode = "External"/><Relationship Id="rId1563" Type="http://schemas.openxmlformats.org/officeDocument/2006/relationships/hyperlink" Target="https://login.consultant.ru/link/?req=doc&amp;base=LAW&amp;n=491412&amp;date=14.08.2026&amp;dst=100141&amp;field=134" TargetMode = "External"/><Relationship Id="rId1564" Type="http://schemas.openxmlformats.org/officeDocument/2006/relationships/hyperlink" Target="https://login.consultant.ru/link/?req=doc&amp;base=LAW&amp;n=501392&amp;date=14.08.2026&amp;dst=101704&amp;field=134" TargetMode = "External"/><Relationship Id="rId1565" Type="http://schemas.openxmlformats.org/officeDocument/2006/relationships/hyperlink" Target="https://login.consultant.ru/link/?req=doc&amp;base=LAW&amp;n=389800&amp;date=14.08.2026&amp;dst=100878&amp;field=134" TargetMode = "External"/><Relationship Id="rId1566" Type="http://schemas.openxmlformats.org/officeDocument/2006/relationships/hyperlink" Target="https://login.consultant.ru/link/?req=doc&amp;base=LAW&amp;n=214524&amp;date=14.08.2026&amp;dst=100009&amp;field=134" TargetMode = "External"/><Relationship Id="rId1567" Type="http://schemas.openxmlformats.org/officeDocument/2006/relationships/hyperlink" Target="https://login.consultant.ru/link/?req=doc&amp;base=LAW&amp;n=494454&amp;date=14.08.2026&amp;dst=101211&amp;field=134" TargetMode = "External"/><Relationship Id="rId1568" Type="http://schemas.openxmlformats.org/officeDocument/2006/relationships/hyperlink" Target="https://login.consultant.ru/link/?req=doc&amp;base=LAW&amp;n=494454&amp;date=14.08.2026&amp;dst=101212&amp;field=134" TargetMode = "External"/><Relationship Id="rId1569" Type="http://schemas.openxmlformats.org/officeDocument/2006/relationships/hyperlink" Target="https://login.consultant.ru/link/?req=doc&amp;base=LAW&amp;n=494454&amp;date=14.08.2026&amp;dst=101213&amp;field=134" TargetMode = "External"/><Relationship Id="rId1570" Type="http://schemas.openxmlformats.org/officeDocument/2006/relationships/hyperlink" Target="https://login.consultant.ru/link/?req=doc&amp;base=LAW&amp;n=494454&amp;date=14.08.2026&amp;dst=101214&amp;field=134" TargetMode = "External"/><Relationship Id="rId1571" Type="http://schemas.openxmlformats.org/officeDocument/2006/relationships/hyperlink" Target="https://login.consultant.ru/link/?req=doc&amp;base=LAW&amp;n=494454&amp;date=14.08.2026&amp;dst=101215&amp;field=134" TargetMode = "External"/><Relationship Id="rId1572" Type="http://schemas.openxmlformats.org/officeDocument/2006/relationships/hyperlink" Target="https://login.consultant.ru/link/?req=doc&amp;base=LAW&amp;n=494454&amp;date=14.08.2026&amp;dst=101216&amp;field=134" TargetMode = "External"/><Relationship Id="rId1573" Type="http://schemas.openxmlformats.org/officeDocument/2006/relationships/hyperlink" Target="https://login.consultant.ru/link/?req=doc&amp;base=LAW&amp;n=494454&amp;date=14.08.2026&amp;dst=101217&amp;field=134" TargetMode = "External"/><Relationship Id="rId1574" Type="http://schemas.openxmlformats.org/officeDocument/2006/relationships/hyperlink" Target="https://login.consultant.ru/link/?req=doc&amp;base=LAW&amp;n=494454&amp;date=14.08.2026&amp;dst=101218&amp;field=134" TargetMode = "External"/><Relationship Id="rId1575" Type="http://schemas.openxmlformats.org/officeDocument/2006/relationships/hyperlink" Target="https://login.consultant.ru/link/?req=doc&amp;base=LAW&amp;n=494454&amp;date=14.08.2026&amp;dst=101219&amp;field=134" TargetMode = "External"/><Relationship Id="rId1576" Type="http://schemas.openxmlformats.org/officeDocument/2006/relationships/hyperlink" Target="https://login.consultant.ru/link/?req=doc&amp;base=LAW&amp;n=494454&amp;date=14.08.2026&amp;dst=101220&amp;field=134" TargetMode = "External"/><Relationship Id="rId1577" Type="http://schemas.openxmlformats.org/officeDocument/2006/relationships/hyperlink" Target="https://login.consultant.ru/link/?req=doc&amp;base=LAW&amp;n=389796&amp;date=14.08.2026&amp;dst=100071&amp;field=134" TargetMode = "External"/><Relationship Id="rId1578" Type="http://schemas.openxmlformats.org/officeDocument/2006/relationships/hyperlink" Target="https://login.consultant.ru/link/?req=doc&amp;base=LAW&amp;n=456872&amp;date=14.08.2026&amp;dst=5&amp;field=134" TargetMode = "External"/><Relationship Id="rId1579" Type="http://schemas.openxmlformats.org/officeDocument/2006/relationships/hyperlink" Target="https://login.consultant.ru/link/?req=doc&amp;base=LAW&amp;n=456872&amp;date=14.08.2026&amp;dst=31&amp;field=134" TargetMode = "External"/><Relationship Id="rId1580" Type="http://schemas.openxmlformats.org/officeDocument/2006/relationships/hyperlink" Target="https://login.consultant.ru/link/?req=doc&amp;base=LAW&amp;n=494454&amp;date=14.08.2026&amp;dst=101221&amp;field=134" TargetMode = "External"/><Relationship Id="rId1581" Type="http://schemas.openxmlformats.org/officeDocument/2006/relationships/hyperlink" Target="https://login.consultant.ru/link/?req=doc&amp;base=LAW&amp;n=200685&amp;date=14.08.2026&amp;dst=100014&amp;field=134" TargetMode = "External"/><Relationship Id="rId1582" Type="http://schemas.openxmlformats.org/officeDocument/2006/relationships/hyperlink" Target="https://login.consultant.ru/link/?req=doc&amp;base=LAW&amp;n=494454&amp;date=14.08.2026&amp;dst=101222&amp;field=134" TargetMode = "External"/><Relationship Id="rId1583" Type="http://schemas.openxmlformats.org/officeDocument/2006/relationships/hyperlink" Target="https://login.consultant.ru/link/?req=doc&amp;base=LAW&amp;n=389931&amp;date=14.08.2026&amp;dst=100223&amp;field=134" TargetMode = "External"/><Relationship Id="rId1584" Type="http://schemas.openxmlformats.org/officeDocument/2006/relationships/hyperlink" Target="https://login.consultant.ru/link/?req=doc&amp;base=LAW&amp;n=200685&amp;date=14.08.2026&amp;dst=100020&amp;field=134" TargetMode = "External"/><Relationship Id="rId1585" Type="http://schemas.openxmlformats.org/officeDocument/2006/relationships/hyperlink" Target="https://login.consultant.ru/link/?req=doc&amp;base=LAW&amp;n=389931&amp;date=14.08.2026&amp;dst=100224&amp;field=134" TargetMode = "External"/><Relationship Id="rId1586" Type="http://schemas.openxmlformats.org/officeDocument/2006/relationships/hyperlink" Target="https://login.consultant.ru/link/?req=doc&amp;base=LAW&amp;n=403054&amp;date=14.08.2026" TargetMode = "External"/><Relationship Id="rId1587" Type="http://schemas.openxmlformats.org/officeDocument/2006/relationships/hyperlink" Target="https://login.consultant.ru/link/?req=doc&amp;base=LAW&amp;n=389931&amp;date=14.08.2026&amp;dst=100226&amp;field=134" TargetMode = "External"/><Relationship Id="rId1588" Type="http://schemas.openxmlformats.org/officeDocument/2006/relationships/hyperlink" Target="https://login.consultant.ru/link/?req=doc&amp;base=LAW&amp;n=541132&amp;date=14.08.2026&amp;dst=2418&amp;field=134" TargetMode = "External"/><Relationship Id="rId1589" Type="http://schemas.openxmlformats.org/officeDocument/2006/relationships/hyperlink" Target="https://login.consultant.ru/link/?req=doc&amp;base=LAW&amp;n=389931&amp;date=14.08.2026&amp;dst=100227&amp;field=134" TargetMode = "External"/><Relationship Id="rId1590" Type="http://schemas.openxmlformats.org/officeDocument/2006/relationships/hyperlink" Target="https://login.consultant.ru/link/?req=doc&amp;base=LAW&amp;n=350396&amp;date=14.08.2026&amp;dst=100291&amp;field=134" TargetMode = "External"/><Relationship Id="rId1591" Type="http://schemas.openxmlformats.org/officeDocument/2006/relationships/hyperlink" Target="https://login.consultant.ru/link/?req=doc&amp;base=LAW&amp;n=421375&amp;date=14.08.2026&amp;dst=100014&amp;field=134" TargetMode = "External"/><Relationship Id="rId1592" Type="http://schemas.openxmlformats.org/officeDocument/2006/relationships/hyperlink" Target="https://login.consultant.ru/link/?req=doc&amp;base=LAW&amp;n=541132&amp;date=14.08.2026&amp;dst=3567&amp;field=134" TargetMode = "External"/><Relationship Id="rId1593" Type="http://schemas.openxmlformats.org/officeDocument/2006/relationships/hyperlink" Target="https://login.consultant.ru/link/?req=doc&amp;base=LAW&amp;n=508482&amp;date=14.08.2026&amp;dst=103327&amp;field=134" TargetMode = "External"/><Relationship Id="rId1594" Type="http://schemas.openxmlformats.org/officeDocument/2006/relationships/hyperlink" Target="https://login.consultant.ru/link/?req=doc&amp;base=LAW&amp;n=514036&amp;date=14.08.2026&amp;dst=100006&amp;field=134" TargetMode = "External"/><Relationship Id="rId1595" Type="http://schemas.openxmlformats.org/officeDocument/2006/relationships/hyperlink" Target="https://login.consultant.ru/link/?req=doc&amp;base=LAW&amp;n=483349&amp;date=14.08.2026&amp;dst=100476&amp;field=134" TargetMode = "External"/><Relationship Id="rId1596" Type="http://schemas.openxmlformats.org/officeDocument/2006/relationships/hyperlink" Target="https://login.consultant.ru/link/?req=doc&amp;base=LAW&amp;n=541132&amp;date=14.08.2026&amp;dst=101886&amp;field=134" TargetMode = "External"/><Relationship Id="rId1597" Type="http://schemas.openxmlformats.org/officeDocument/2006/relationships/hyperlink" Target="https://login.consultant.ru/link/?req=doc&amp;base=LAW&amp;n=483349&amp;date=14.08.2026&amp;dst=100478&amp;field=134" TargetMode = "External"/><Relationship Id="rId1598" Type="http://schemas.openxmlformats.org/officeDocument/2006/relationships/hyperlink" Target="https://login.consultant.ru/link/?req=doc&amp;base=LAW&amp;n=483349&amp;date=14.08.2026&amp;dst=100480&amp;field=134" TargetMode = "External"/><Relationship Id="rId1599" Type="http://schemas.openxmlformats.org/officeDocument/2006/relationships/hyperlink" Target="https://login.consultant.ru/link/?req=doc&amp;base=LAW&amp;n=541132&amp;date=14.08.2026&amp;dst=2621&amp;field=134" TargetMode = "External"/><Relationship Id="rId1600" Type="http://schemas.openxmlformats.org/officeDocument/2006/relationships/hyperlink" Target="https://login.consultant.ru/link/?req=doc&amp;base=LAW&amp;n=541132&amp;date=14.08.2026&amp;dst=3567&amp;field=134" TargetMode = "External"/><Relationship Id="rId1601" Type="http://schemas.openxmlformats.org/officeDocument/2006/relationships/hyperlink" Target="https://login.consultant.ru/link/?req=doc&amp;base=LAW&amp;n=541132&amp;date=14.08.2026&amp;dst=278&amp;field=134" TargetMode = "External"/><Relationship Id="rId1602" Type="http://schemas.openxmlformats.org/officeDocument/2006/relationships/hyperlink" Target="https://login.consultant.ru/link/?req=doc&amp;base=LAW&amp;n=541132&amp;date=14.08.2026&amp;dst=3077&amp;field=134" TargetMode = "External"/><Relationship Id="rId1603" Type="http://schemas.openxmlformats.org/officeDocument/2006/relationships/hyperlink" Target="https://login.consultant.ru/link/?req=doc&amp;base=LAW&amp;n=508482&amp;date=14.08.2026&amp;dst=103328&amp;field=134" TargetMode = "External"/><Relationship Id="rId1604" Type="http://schemas.openxmlformats.org/officeDocument/2006/relationships/hyperlink" Target="https://login.consultant.ru/link/?req=doc&amp;base=LAW&amp;n=220898&amp;date=14.08.2026&amp;dst=100008&amp;field=134" TargetMode = "External"/><Relationship Id="rId1605" Type="http://schemas.openxmlformats.org/officeDocument/2006/relationships/hyperlink" Target="https://login.consultant.ru/link/?req=doc&amp;base=LAW&amp;n=482576&amp;date=14.08.2026&amp;dst=100143&amp;field=134" TargetMode = "External"/><Relationship Id="rId1606" Type="http://schemas.openxmlformats.org/officeDocument/2006/relationships/hyperlink" Target="https://login.consultant.ru/link/?req=doc&amp;base=LAW&amp;n=494454&amp;date=14.08.2026&amp;dst=101224&amp;field=134" TargetMode = "External"/><Relationship Id="rId1607" Type="http://schemas.openxmlformats.org/officeDocument/2006/relationships/hyperlink" Target="https://login.consultant.ru/link/?req=doc&amp;base=LAW&amp;n=513797&amp;date=14.08.2026&amp;dst=37&amp;field=134" TargetMode = "External"/><Relationship Id="rId1608" Type="http://schemas.openxmlformats.org/officeDocument/2006/relationships/hyperlink" Target="https://login.consultant.ru/link/?req=doc&amp;base=LAW&amp;n=494454&amp;date=14.08.2026&amp;dst=101243&amp;field=134" TargetMode = "External"/><Relationship Id="rId1609" Type="http://schemas.openxmlformats.org/officeDocument/2006/relationships/hyperlink" Target="https://login.consultant.ru/link/?req=doc&amp;base=LAW&amp;n=494454&amp;date=14.08.2026&amp;dst=101244&amp;field=134" TargetMode = "External"/><Relationship Id="rId1610" Type="http://schemas.openxmlformats.org/officeDocument/2006/relationships/hyperlink" Target="https://login.consultant.ru/link/?req=doc&amp;base=LAW&amp;n=182608&amp;date=14.08.2026&amp;dst=100009&amp;field=134" TargetMode = "External"/><Relationship Id="rId1611" Type="http://schemas.openxmlformats.org/officeDocument/2006/relationships/hyperlink" Target="https://login.consultant.ru/link/?req=doc&amp;base=LAW&amp;n=389795&amp;date=14.08.2026&amp;dst=100046&amp;field=134" TargetMode = "External"/><Relationship Id="rId1612" Type="http://schemas.openxmlformats.org/officeDocument/2006/relationships/hyperlink" Target="https://login.consultant.ru/link/?req=doc&amp;base=LAW&amp;n=465526&amp;date=14.08.2026&amp;dst=100045&amp;field=134" TargetMode = "External"/><Relationship Id="rId1613" Type="http://schemas.openxmlformats.org/officeDocument/2006/relationships/hyperlink" Target="https://login.consultant.ru/link/?req=doc&amp;base=LAW&amp;n=523214&amp;date=14.08.2026&amp;dst=100211&amp;field=134" TargetMode = "External"/><Relationship Id="rId1614" Type="http://schemas.openxmlformats.org/officeDocument/2006/relationships/hyperlink" Target="https://login.consultant.ru/link/?req=doc&amp;base=LAW&amp;n=389721&amp;date=14.08.2026&amp;dst=100018&amp;field=134" TargetMode = "External"/><Relationship Id="rId1615" Type="http://schemas.openxmlformats.org/officeDocument/2006/relationships/hyperlink" Target="https://login.consultant.ru/link/?req=doc&amp;base=LAW&amp;n=389721&amp;date=14.08.2026&amp;dst=100019&amp;field=134" TargetMode = "External"/><Relationship Id="rId1616" Type="http://schemas.openxmlformats.org/officeDocument/2006/relationships/hyperlink" Target="https://login.consultant.ru/link/?req=doc&amp;base=LAW&amp;n=465526&amp;date=14.08.2026&amp;dst=100046&amp;field=134" TargetMode = "External"/><Relationship Id="rId1617" Type="http://schemas.openxmlformats.org/officeDocument/2006/relationships/hyperlink" Target="https://login.consultant.ru/link/?req=doc&amp;base=LAW&amp;n=424846&amp;date=14.08.2026&amp;dst=100013&amp;field=134" TargetMode = "External"/><Relationship Id="rId1618" Type="http://schemas.openxmlformats.org/officeDocument/2006/relationships/hyperlink" Target="https://login.consultant.ru/link/?req=doc&amp;base=LAW&amp;n=465526&amp;date=14.08.2026&amp;dst=100048&amp;field=134" TargetMode = "External"/><Relationship Id="rId1619" Type="http://schemas.openxmlformats.org/officeDocument/2006/relationships/hyperlink" Target="https://login.consultant.ru/link/?req=doc&amp;base=LAW&amp;n=424846&amp;date=14.08.2026&amp;dst=100017&amp;field=134" TargetMode = "External"/><Relationship Id="rId1620" Type="http://schemas.openxmlformats.org/officeDocument/2006/relationships/hyperlink" Target="https://login.consultant.ru/link/?req=doc&amp;base=LAW&amp;n=465526&amp;date=14.08.2026&amp;dst=100049&amp;field=134" TargetMode = "External"/><Relationship Id="rId1621" Type="http://schemas.openxmlformats.org/officeDocument/2006/relationships/hyperlink" Target="https://login.consultant.ru/link/?req=doc&amp;base=LAW&amp;n=424844&amp;date=14.08.2026&amp;dst=100009&amp;field=134" TargetMode = "External"/><Relationship Id="rId1622" Type="http://schemas.openxmlformats.org/officeDocument/2006/relationships/hyperlink" Target="https://login.consultant.ru/link/?req=doc&amp;base=LAW&amp;n=212292&amp;date=14.08.2026&amp;dst=100008&amp;field=134" TargetMode = "External"/><Relationship Id="rId1623" Type="http://schemas.openxmlformats.org/officeDocument/2006/relationships/hyperlink" Target="https://login.consultant.ru/link/?req=doc&amp;base=LAW&amp;n=215576&amp;date=14.08.2026&amp;dst=100046&amp;field=134" TargetMode = "External"/><Relationship Id="rId1624" Type="http://schemas.openxmlformats.org/officeDocument/2006/relationships/hyperlink" Target="https://login.consultant.ru/link/?req=doc&amp;base=LAW&amp;n=215576&amp;date=14.08.2026&amp;dst=100012&amp;field=134" TargetMode = "External"/><Relationship Id="rId1625" Type="http://schemas.openxmlformats.org/officeDocument/2006/relationships/hyperlink" Target="https://login.consultant.ru/link/?req=doc&amp;base=LAW&amp;n=215576&amp;date=14.08.2026&amp;dst=100008&amp;field=134" TargetMode = "External"/><Relationship Id="rId1626" Type="http://schemas.openxmlformats.org/officeDocument/2006/relationships/hyperlink" Target="https://login.consultant.ru/link/?req=doc&amp;base=LAW&amp;n=465526&amp;date=14.08.2026&amp;dst=100050&amp;field=134" TargetMode = "External"/><Relationship Id="rId1627" Type="http://schemas.openxmlformats.org/officeDocument/2006/relationships/hyperlink" Target="https://login.consultant.ru/link/?req=doc&amp;base=LAW&amp;n=465526&amp;date=14.08.2026&amp;dst=100051&amp;field=134" TargetMode = "External"/><Relationship Id="rId1628" Type="http://schemas.openxmlformats.org/officeDocument/2006/relationships/hyperlink" Target="https://login.consultant.ru/link/?req=doc&amp;base=LAW&amp;n=501392&amp;date=14.08.2026&amp;dst=101706&amp;field=134" TargetMode = "External"/><Relationship Id="rId1629" Type="http://schemas.openxmlformats.org/officeDocument/2006/relationships/hyperlink" Target="https://login.consultant.ru/link/?req=doc&amp;base=LAW&amp;n=523214&amp;date=14.08.2026&amp;dst=1&amp;field=134" TargetMode = "External"/><Relationship Id="rId1630" Type="http://schemas.openxmlformats.org/officeDocument/2006/relationships/hyperlink" Target="https://login.consultant.ru/link/?req=doc&amp;base=LAW&amp;n=479265&amp;date=14.08.2026&amp;dst=100017&amp;field=134" TargetMode = "External"/><Relationship Id="rId1631" Type="http://schemas.openxmlformats.org/officeDocument/2006/relationships/hyperlink" Target="https://login.consultant.ru/link/?req=doc&amp;base=LAW&amp;n=501392&amp;date=14.08.2026&amp;dst=101708&amp;field=134" TargetMode = "External"/><Relationship Id="rId1632" Type="http://schemas.openxmlformats.org/officeDocument/2006/relationships/hyperlink" Target="https://login.consultant.ru/link/?req=doc&amp;base=LAW&amp;n=494366&amp;date=14.08.2026&amp;dst=100066&amp;field=134" TargetMode = "External"/><Relationship Id="rId1633" Type="http://schemas.openxmlformats.org/officeDocument/2006/relationships/hyperlink" Target="https://login.consultant.ru/link/?req=doc&amp;base=LAW&amp;n=494366&amp;date=14.08.2026&amp;dst=100068&amp;field=134" TargetMode = "External"/><Relationship Id="rId1634" Type="http://schemas.openxmlformats.org/officeDocument/2006/relationships/hyperlink" Target="https://login.consultant.ru/link/?req=doc&amp;base=LAW&amp;n=501392&amp;date=14.08.2026&amp;dst=101709&amp;field=134" TargetMode = "External"/><Relationship Id="rId1635" Type="http://schemas.openxmlformats.org/officeDocument/2006/relationships/hyperlink" Target="https://login.consultant.ru/link/?req=doc&amp;base=LAW&amp;n=523214&amp;date=14.08.2026&amp;dst=1&amp;field=134" TargetMode = "External"/><Relationship Id="rId1636" Type="http://schemas.openxmlformats.org/officeDocument/2006/relationships/hyperlink" Target="https://login.consultant.ru/link/?req=doc&amp;base=LAW&amp;n=479265&amp;date=14.08.2026&amp;dst=100018&amp;field=134" TargetMode = "External"/><Relationship Id="rId1637" Type="http://schemas.openxmlformats.org/officeDocument/2006/relationships/hyperlink" Target="https://login.consultant.ru/link/?req=doc&amp;base=LAW&amp;n=494366&amp;date=14.08.2026&amp;dst=100095&amp;field=134" TargetMode = "External"/><Relationship Id="rId1638" Type="http://schemas.openxmlformats.org/officeDocument/2006/relationships/hyperlink" Target="https://login.consultant.ru/link/?req=doc&amp;base=LAW&amp;n=501392&amp;date=14.08.2026&amp;dst=101710&amp;field=134" TargetMode = "External"/><Relationship Id="rId1639" Type="http://schemas.openxmlformats.org/officeDocument/2006/relationships/hyperlink" Target="https://login.consultant.ru/link/?req=doc&amp;base=LAW&amp;n=501392&amp;date=14.08.2026&amp;dst=101711&amp;field=134" TargetMode = "External"/><Relationship Id="rId1640" Type="http://schemas.openxmlformats.org/officeDocument/2006/relationships/hyperlink" Target="https://login.consultant.ru/link/?req=doc&amp;base=LAW&amp;n=424845&amp;date=14.08.2026&amp;dst=100005&amp;field=134" TargetMode = "External"/><Relationship Id="rId1641" Type="http://schemas.openxmlformats.org/officeDocument/2006/relationships/hyperlink" Target="https://login.consultant.ru/link/?req=doc&amp;base=LAW&amp;n=501392&amp;date=14.08.2026&amp;dst=101712&amp;field=134" TargetMode = "External"/><Relationship Id="rId1642" Type="http://schemas.openxmlformats.org/officeDocument/2006/relationships/hyperlink" Target="https://login.consultant.ru/link/?req=doc&amp;base=LAW&amp;n=494366&amp;date=14.08.2026&amp;dst=100069&amp;field=134" TargetMode = "External"/><Relationship Id="rId1643" Type="http://schemas.openxmlformats.org/officeDocument/2006/relationships/hyperlink" Target="https://login.consultant.ru/link/?req=doc&amp;base=LAW&amp;n=389718&amp;date=14.08.2026&amp;dst=100348&amp;field=134" TargetMode = "External"/><Relationship Id="rId1644" Type="http://schemas.openxmlformats.org/officeDocument/2006/relationships/hyperlink" Target="https://login.consultant.ru/link/?req=doc&amp;base=LAW&amp;n=494454&amp;date=14.08.2026&amp;dst=101277&amp;field=134" TargetMode = "External"/><Relationship Id="rId1645" Type="http://schemas.openxmlformats.org/officeDocument/2006/relationships/hyperlink" Target="https://login.consultant.ru/link/?req=doc&amp;base=LAW&amp;n=389800&amp;date=14.08.2026&amp;dst=100883&amp;field=134" TargetMode = "External"/><Relationship Id="rId1646" Type="http://schemas.openxmlformats.org/officeDocument/2006/relationships/hyperlink" Target="https://login.consultant.ru/link/?req=doc&amp;base=LAW&amp;n=494454&amp;date=14.08.2026&amp;dst=101277&amp;field=134" TargetMode = "External"/><Relationship Id="rId1647" Type="http://schemas.openxmlformats.org/officeDocument/2006/relationships/hyperlink" Target="https://login.consultant.ru/link/?req=doc&amp;base=LAW&amp;n=389800&amp;date=14.08.2026&amp;dst=100884&amp;field=134" TargetMode = "External"/><Relationship Id="rId1648" Type="http://schemas.openxmlformats.org/officeDocument/2006/relationships/hyperlink" Target="https://login.consultant.ru/link/?req=doc&amp;base=LAW&amp;n=494454&amp;date=14.08.2026&amp;dst=101277&amp;field=134" TargetMode = "External"/><Relationship Id="rId1649" Type="http://schemas.openxmlformats.org/officeDocument/2006/relationships/hyperlink" Target="https://login.consultant.ru/link/?req=doc&amp;base=LAW&amp;n=389800&amp;date=14.08.2026&amp;dst=100886&amp;field=134" TargetMode = "External"/><Relationship Id="rId1650" Type="http://schemas.openxmlformats.org/officeDocument/2006/relationships/hyperlink" Target="https://login.consultant.ru/link/?req=doc&amp;base=LAW&amp;n=494454&amp;date=14.08.2026&amp;dst=101277&amp;field=134" TargetMode = "External"/><Relationship Id="rId1651" Type="http://schemas.openxmlformats.org/officeDocument/2006/relationships/hyperlink" Target="https://login.consultant.ru/link/?req=doc&amp;base=LAW&amp;n=436354&amp;date=14.08.2026&amp;dst=100201&amp;field=134" TargetMode = "External"/><Relationship Id="rId1652" Type="http://schemas.openxmlformats.org/officeDocument/2006/relationships/hyperlink" Target="https://login.consultant.ru/link/?req=doc&amp;base=LAW&amp;n=494454&amp;date=14.08.2026&amp;dst=101277&amp;field=134" TargetMode = "External"/><Relationship Id="rId1653" Type="http://schemas.openxmlformats.org/officeDocument/2006/relationships/hyperlink" Target="https://login.consultant.ru/link/?req=doc&amp;base=LAW&amp;n=451756&amp;date=14.08.2026&amp;dst=100134&amp;field=134" TargetMode = "External"/><Relationship Id="rId1654" Type="http://schemas.openxmlformats.org/officeDocument/2006/relationships/hyperlink" Target="https://login.consultant.ru/link/?req=doc&amp;base=LAW&amp;n=494454&amp;date=14.08.2026&amp;dst=101277&amp;field=134" TargetMode = "External"/><Relationship Id="rId1655" Type="http://schemas.openxmlformats.org/officeDocument/2006/relationships/hyperlink" Target="https://login.consultant.ru/link/?req=doc&amp;base=LAW&amp;n=200687&amp;date=14.08.2026&amp;dst=100045&amp;field=134" TargetMode = "External"/><Relationship Id="rId1656" Type="http://schemas.openxmlformats.org/officeDocument/2006/relationships/hyperlink" Target="https://login.consultant.ru/link/?req=doc&amp;base=LAW&amp;n=501403&amp;date=14.08.2026&amp;dst=100716&amp;field=134" TargetMode = "External"/><Relationship Id="rId1657" Type="http://schemas.openxmlformats.org/officeDocument/2006/relationships/hyperlink" Target="https://login.consultant.ru/link/?req=doc&amp;base=LAW&amp;n=494454&amp;date=14.08.2026&amp;dst=101277&amp;field=134" TargetMode = "External"/><Relationship Id="rId1658" Type="http://schemas.openxmlformats.org/officeDocument/2006/relationships/hyperlink" Target="https://login.consultant.ru/link/?req=doc&amp;base=LAW&amp;n=389796&amp;date=14.08.2026&amp;dst=100077&amp;field=134" TargetMode = "External"/><Relationship Id="rId1659" Type="http://schemas.openxmlformats.org/officeDocument/2006/relationships/hyperlink" Target="https://login.consultant.ru/link/?req=doc&amp;base=LAW&amp;n=287040&amp;date=14.08.2026&amp;dst=100060&amp;field=134" TargetMode = "External"/><Relationship Id="rId1660" Type="http://schemas.openxmlformats.org/officeDocument/2006/relationships/hyperlink" Target="https://login.consultant.ru/link/?req=doc&amp;base=LAW&amp;n=287042&amp;date=14.08.2026&amp;dst=100010&amp;field=134" TargetMode = "External"/><Relationship Id="rId1661" Type="http://schemas.openxmlformats.org/officeDocument/2006/relationships/hyperlink" Target="https://login.consultant.ru/link/?req=doc&amp;base=LAW&amp;n=349326&amp;date=14.08.2026&amp;dst=100010&amp;field=134" TargetMode = "External"/><Relationship Id="rId1662" Type="http://schemas.openxmlformats.org/officeDocument/2006/relationships/hyperlink" Target="https://login.consultant.ru/link/?req=doc&amp;base=LAW&amp;n=389796&amp;date=14.08.2026&amp;dst=100081&amp;field=134" TargetMode = "External"/><Relationship Id="rId1663" Type="http://schemas.openxmlformats.org/officeDocument/2006/relationships/hyperlink" Target="https://login.consultant.ru/link/?req=doc&amp;base=LAW&amp;n=287042&amp;date=14.08.2026&amp;dst=100013&amp;field=134" TargetMode = "External"/><Relationship Id="rId1664" Type="http://schemas.openxmlformats.org/officeDocument/2006/relationships/hyperlink" Target="https://login.consultant.ru/link/?req=doc&amp;base=LAW&amp;n=349326&amp;date=14.08.2026&amp;dst=100010&amp;field=134" TargetMode = "External"/><Relationship Id="rId1665" Type="http://schemas.openxmlformats.org/officeDocument/2006/relationships/hyperlink" Target="https://login.consultant.ru/link/?req=doc&amp;base=LAW&amp;n=286773&amp;date=14.08.2026&amp;dst=100020&amp;field=134" TargetMode = "External"/><Relationship Id="rId1666" Type="http://schemas.openxmlformats.org/officeDocument/2006/relationships/hyperlink" Target="https://login.consultant.ru/link/?req=doc&amp;base=LAW&amp;n=349326&amp;date=14.08.2026&amp;dst=100010&amp;field=134" TargetMode = "External"/><Relationship Id="rId1667" Type="http://schemas.openxmlformats.org/officeDocument/2006/relationships/hyperlink" Target="https://login.consultant.ru/link/?req=doc&amp;base=LAW&amp;n=494454&amp;date=14.08.2026&amp;dst=101277&amp;field=134" TargetMode = "External"/><Relationship Id="rId1668" Type="http://schemas.openxmlformats.org/officeDocument/2006/relationships/hyperlink" Target="https://login.consultant.ru/link/?req=doc&amp;base=LAW&amp;n=492869&amp;date=14.08.2026&amp;dst=100008&amp;field=134" TargetMode = "External"/><Relationship Id="rId1669" Type="http://schemas.openxmlformats.org/officeDocument/2006/relationships/hyperlink" Target="https://login.consultant.ru/link/?req=doc&amp;base=LAW&amp;n=296457&amp;date=14.08.2026&amp;dst=100008&amp;field=134" TargetMode = "External"/><Relationship Id="rId1670" Type="http://schemas.openxmlformats.org/officeDocument/2006/relationships/hyperlink" Target="https://login.consultant.ru/link/?req=doc&amp;base=LAW&amp;n=482831&amp;date=14.08.2026&amp;dst=100142&amp;field=134" TargetMode = "External"/><Relationship Id="rId1671" Type="http://schemas.openxmlformats.org/officeDocument/2006/relationships/hyperlink" Target="https://login.consultant.ru/link/?req=doc&amp;base=LAW&amp;n=489359&amp;date=14.08.2026&amp;dst=100262&amp;field=134" TargetMode = "External"/><Relationship Id="rId1672" Type="http://schemas.openxmlformats.org/officeDocument/2006/relationships/hyperlink" Target="https://login.consultant.ru/link/?req=doc&amp;base=LAW&amp;n=494454&amp;date=14.08.2026&amp;dst=101277&amp;field=134" TargetMode = "External"/><Relationship Id="rId1673" Type="http://schemas.openxmlformats.org/officeDocument/2006/relationships/hyperlink" Target="https://login.consultant.ru/link/?req=doc&amp;base=LAW&amp;n=389800&amp;date=14.08.2026&amp;dst=100902&amp;field=134" TargetMode = "External"/><Relationship Id="rId1674" Type="http://schemas.openxmlformats.org/officeDocument/2006/relationships/hyperlink" Target="https://login.consultant.ru/link/?req=doc&amp;base=LAW&amp;n=389718&amp;date=14.08.2026&amp;dst=100349&amp;field=134" TargetMode = "External"/><Relationship Id="rId1675" Type="http://schemas.openxmlformats.org/officeDocument/2006/relationships/hyperlink" Target="https://login.consultant.ru/link/?req=doc&amp;base=LAW&amp;n=494454&amp;date=14.08.2026&amp;dst=101278&amp;field=134" TargetMode = "External"/><Relationship Id="rId1676" Type="http://schemas.openxmlformats.org/officeDocument/2006/relationships/hyperlink" Target="https://login.consultant.ru/link/?req=doc&amp;base=LAW&amp;n=494454&amp;date=14.08.2026&amp;dst=101279&amp;field=134" TargetMode = "External"/><Relationship Id="rId1677" Type="http://schemas.openxmlformats.org/officeDocument/2006/relationships/hyperlink" Target="https://login.consultant.ru/link/?req=doc&amp;base=LAW&amp;n=420494&amp;date=14.08.2026&amp;dst=100141&amp;field=134" TargetMode = "External"/><Relationship Id="rId1678" Type="http://schemas.openxmlformats.org/officeDocument/2006/relationships/hyperlink" Target="https://login.consultant.ru/link/?req=doc&amp;base=LAW&amp;n=389931&amp;date=14.08.2026&amp;dst=100230&amp;field=134" TargetMode = "External"/><Relationship Id="rId1679" Type="http://schemas.openxmlformats.org/officeDocument/2006/relationships/hyperlink" Target="https://login.consultant.ru/link/?req=doc&amp;base=LAW&amp;n=420494&amp;date=14.08.2026&amp;dst=100142&amp;field=134" TargetMode = "External"/><Relationship Id="rId1680" Type="http://schemas.openxmlformats.org/officeDocument/2006/relationships/hyperlink" Target="https://login.consultant.ru/link/?req=doc&amp;base=LAW&amp;n=446117&amp;date=14.08.2026&amp;dst=100029&amp;field=134" TargetMode = "External"/><Relationship Id="rId1681" Type="http://schemas.openxmlformats.org/officeDocument/2006/relationships/hyperlink" Target="https://login.consultant.ru/link/?req=doc&amp;base=LAW&amp;n=494429&amp;date=14.08.2026&amp;dst=100092&amp;field=134" TargetMode = "External"/><Relationship Id="rId1682" Type="http://schemas.openxmlformats.org/officeDocument/2006/relationships/hyperlink" Target="https://login.consultant.ru/link/?req=doc&amp;base=LAW&amp;n=523025&amp;date=14.08.2026&amp;dst=100037&amp;field=134" TargetMode = "External"/><Relationship Id="rId1683" Type="http://schemas.openxmlformats.org/officeDocument/2006/relationships/hyperlink" Target="https://login.consultant.ru/link/?req=doc&amp;base=LAW&amp;n=389931&amp;date=14.08.2026&amp;dst=100231&amp;field=134" TargetMode = "External"/><Relationship Id="rId1684" Type="http://schemas.openxmlformats.org/officeDocument/2006/relationships/hyperlink" Target="https://login.consultant.ru/link/?req=doc&amp;base=LAW&amp;n=482831&amp;date=14.08.2026&amp;dst=100144&amp;field=134" TargetMode = "External"/><Relationship Id="rId1685" Type="http://schemas.openxmlformats.org/officeDocument/2006/relationships/hyperlink" Target="https://login.consultant.ru/link/?req=doc&amp;base=LAW&amp;n=389931&amp;date=14.08.2026&amp;dst=100232&amp;field=134" TargetMode = "External"/><Relationship Id="rId1686" Type="http://schemas.openxmlformats.org/officeDocument/2006/relationships/hyperlink" Target="https://login.consultant.ru/link/?req=doc&amp;base=LAW&amp;n=494454&amp;date=14.08.2026&amp;dst=101280&amp;field=134" TargetMode = "External"/><Relationship Id="rId1687" Type="http://schemas.openxmlformats.org/officeDocument/2006/relationships/hyperlink" Target="https://login.consultant.ru/link/?req=doc&amp;base=LAW&amp;n=527870&amp;date=14.08.2026&amp;dst=100017&amp;field=134" TargetMode = "External"/><Relationship Id="rId1688" Type="http://schemas.openxmlformats.org/officeDocument/2006/relationships/hyperlink" Target="https://login.consultant.ru/link/?req=doc&amp;base=LAW&amp;n=527870&amp;date=14.08.2026&amp;dst=100091&amp;field=134" TargetMode = "External"/><Relationship Id="rId1689" Type="http://schemas.openxmlformats.org/officeDocument/2006/relationships/hyperlink" Target="https://login.consultant.ru/link/?req=doc&amp;base=LAW&amp;n=527870&amp;date=14.08.2026&amp;dst=100099&amp;field=134" TargetMode = "External"/><Relationship Id="rId1690" Type="http://schemas.openxmlformats.org/officeDocument/2006/relationships/hyperlink" Target="https://login.consultant.ru/link/?req=doc&amp;base=LAW&amp;n=389931&amp;date=14.08.2026&amp;dst=100233&amp;field=134" TargetMode = "External"/><Relationship Id="rId1691" Type="http://schemas.openxmlformats.org/officeDocument/2006/relationships/hyperlink" Target="https://login.consultant.ru/link/?req=doc&amp;base=LAW&amp;n=389931&amp;date=14.08.2026&amp;dst=100234&amp;field=134" TargetMode = "External"/><Relationship Id="rId1692" Type="http://schemas.openxmlformats.org/officeDocument/2006/relationships/hyperlink" Target="https://login.consultant.ru/link/?req=doc&amp;base=LAW&amp;n=482831&amp;date=14.08.2026&amp;dst=100145&amp;field=134" TargetMode = "External"/><Relationship Id="rId1693" Type="http://schemas.openxmlformats.org/officeDocument/2006/relationships/hyperlink" Target="https://login.consultant.ru/link/?req=doc&amp;base=LAW&amp;n=389931&amp;date=14.08.2026&amp;dst=100237&amp;field=134" TargetMode = "External"/><Relationship Id="rId1694" Type="http://schemas.openxmlformats.org/officeDocument/2006/relationships/hyperlink" Target="https://login.consultant.ru/link/?req=doc&amp;base=LAW&amp;n=446117&amp;date=14.08.2026&amp;dst=100030&amp;field=134" TargetMode = "External"/><Relationship Id="rId1695" Type="http://schemas.openxmlformats.org/officeDocument/2006/relationships/hyperlink" Target="https://login.consultant.ru/link/?req=doc&amp;base=LAW&amp;n=501392&amp;date=14.08.2026&amp;dst=101714&amp;field=134" TargetMode = "External"/><Relationship Id="rId1696" Type="http://schemas.openxmlformats.org/officeDocument/2006/relationships/hyperlink" Target="https://login.consultant.ru/link/?req=doc&amp;base=LAW&amp;n=494454&amp;date=14.08.2026&amp;dst=101281&amp;field=134" TargetMode = "External"/><Relationship Id="rId1697" Type="http://schemas.openxmlformats.org/officeDocument/2006/relationships/hyperlink" Target="https://login.consultant.ru/link/?req=doc&amp;base=LAW&amp;n=389931&amp;date=14.08.2026&amp;dst=100241&amp;field=134" TargetMode = "External"/><Relationship Id="rId1698" Type="http://schemas.openxmlformats.org/officeDocument/2006/relationships/hyperlink" Target="https://login.consultant.ru/link/?req=doc&amp;base=LAW&amp;n=541132&amp;date=14.08.2026&amp;dst=100880&amp;field=134" TargetMode = "External"/><Relationship Id="rId1699" Type="http://schemas.openxmlformats.org/officeDocument/2006/relationships/hyperlink" Target="https://login.consultant.ru/link/?req=doc&amp;base=LAW&amp;n=389931&amp;date=14.08.2026&amp;dst=100247&amp;field=134" TargetMode = "External"/><Relationship Id="rId1700" Type="http://schemas.openxmlformats.org/officeDocument/2006/relationships/hyperlink" Target="https://login.consultant.ru/link/?req=doc&amp;base=LAW&amp;n=446117&amp;date=14.08.2026&amp;dst=100034&amp;field=134" TargetMode = "External"/><Relationship Id="rId1701" Type="http://schemas.openxmlformats.org/officeDocument/2006/relationships/hyperlink" Target="https://login.consultant.ru/link/?req=doc&amp;base=LAW&amp;n=494429&amp;date=14.08.2026&amp;dst=100093&amp;field=134" TargetMode = "External"/><Relationship Id="rId1702" Type="http://schemas.openxmlformats.org/officeDocument/2006/relationships/hyperlink" Target="https://login.consultant.ru/link/?req=doc&amp;base=LAW&amp;n=523025&amp;date=14.08.2026&amp;dst=100038&amp;field=134" TargetMode = "External"/><Relationship Id="rId1703" Type="http://schemas.openxmlformats.org/officeDocument/2006/relationships/hyperlink" Target="https://login.consultant.ru/link/?req=doc&amp;base=LAW&amp;n=420494&amp;date=14.08.2026&amp;dst=100143&amp;field=134" TargetMode = "External"/><Relationship Id="rId1704" Type="http://schemas.openxmlformats.org/officeDocument/2006/relationships/hyperlink" Target="https://login.consultant.ru/link/?req=doc&amp;base=LAW&amp;n=420494&amp;date=14.08.2026&amp;dst=100147&amp;field=134" TargetMode = "External"/><Relationship Id="rId1705" Type="http://schemas.openxmlformats.org/officeDocument/2006/relationships/hyperlink" Target="https://login.consultant.ru/link/?req=doc&amp;base=LAW&amp;n=420494&amp;date=14.08.2026&amp;dst=100148&amp;field=134" TargetMode = "External"/><Relationship Id="rId1706" Type="http://schemas.openxmlformats.org/officeDocument/2006/relationships/hyperlink" Target="https://login.consultant.ru/link/?req=doc&amp;base=LAW&amp;n=430556&amp;date=14.08.2026&amp;dst=100033&amp;field=134" TargetMode = "External"/><Relationship Id="rId1707" Type="http://schemas.openxmlformats.org/officeDocument/2006/relationships/hyperlink" Target="https://login.consultant.ru/link/?req=doc&amp;base=LAW&amp;n=465418&amp;date=14.08.2026&amp;dst=100038&amp;field=134" TargetMode = "External"/><Relationship Id="rId1708" Type="http://schemas.openxmlformats.org/officeDocument/2006/relationships/hyperlink" Target="https://login.consultant.ru/link/?req=doc&amp;base=LAW&amp;n=420494&amp;date=14.08.2026&amp;dst=100150&amp;field=134" TargetMode = "External"/><Relationship Id="rId1709" Type="http://schemas.openxmlformats.org/officeDocument/2006/relationships/hyperlink" Target="https://login.consultant.ru/link/?req=doc&amp;base=LAW&amp;n=537934&amp;date=14.08.2026&amp;dst=100063&amp;field=134" TargetMode = "External"/><Relationship Id="rId1710" Type="http://schemas.openxmlformats.org/officeDocument/2006/relationships/hyperlink" Target="https://login.consultant.ru/link/?req=doc&amp;base=LAW&amp;n=430556&amp;date=14.08.2026&amp;dst=100034&amp;field=134" TargetMode = "External"/><Relationship Id="rId1711" Type="http://schemas.openxmlformats.org/officeDocument/2006/relationships/hyperlink" Target="https://login.consultant.ru/link/?req=doc&amp;base=LAW&amp;n=465418&amp;date=14.08.2026&amp;dst=100039&amp;field=134" TargetMode = "External"/><Relationship Id="rId1712" Type="http://schemas.openxmlformats.org/officeDocument/2006/relationships/hyperlink" Target="https://login.consultant.ru/link/?req=doc&amp;base=LAW&amp;n=501392&amp;date=14.08.2026&amp;dst=101715&amp;field=134" TargetMode = "External"/><Relationship Id="rId1713" Type="http://schemas.openxmlformats.org/officeDocument/2006/relationships/hyperlink" Target="https://login.consultant.ru/link/?req=doc&amp;base=LAW&amp;n=494429&amp;date=14.08.2026&amp;dst=100094&amp;field=134" TargetMode = "External"/><Relationship Id="rId1714" Type="http://schemas.openxmlformats.org/officeDocument/2006/relationships/hyperlink" Target="https://login.consultant.ru/link/?req=doc&amp;base=LAW&amp;n=523025&amp;date=14.08.2026&amp;dst=100039&amp;field=134" TargetMode = "External"/><Relationship Id="rId1715" Type="http://schemas.openxmlformats.org/officeDocument/2006/relationships/hyperlink" Target="https://login.consultant.ru/link/?req=doc&amp;base=LAW&amp;n=540928&amp;date=14.08.2026&amp;dst=100040&amp;field=134" TargetMode = "External"/><Relationship Id="rId1716" Type="http://schemas.openxmlformats.org/officeDocument/2006/relationships/hyperlink" Target="https://login.consultant.ru/link/?req=doc&amp;base=LAW&amp;n=465526&amp;date=14.08.2026&amp;dst=100108&amp;field=134" TargetMode = "External"/><Relationship Id="rId1717" Type="http://schemas.openxmlformats.org/officeDocument/2006/relationships/hyperlink" Target="https://login.consultant.ru/link/?req=doc&amp;base=LAW&amp;n=430556&amp;date=14.08.2026&amp;dst=100035&amp;field=134" TargetMode = "External"/><Relationship Id="rId1718" Type="http://schemas.openxmlformats.org/officeDocument/2006/relationships/hyperlink" Target="https://login.consultant.ru/link/?req=doc&amp;base=LAW&amp;n=465418&amp;date=14.08.2026&amp;dst=100040&amp;field=134" TargetMode = "External"/><Relationship Id="rId1719" Type="http://schemas.openxmlformats.org/officeDocument/2006/relationships/hyperlink" Target="https://login.consultant.ru/link/?req=doc&amp;base=LAW&amp;n=494429&amp;date=14.08.2026&amp;dst=100095&amp;field=134" TargetMode = "External"/><Relationship Id="rId1720" Type="http://schemas.openxmlformats.org/officeDocument/2006/relationships/hyperlink" Target="https://login.consultant.ru/link/?req=doc&amp;base=LAW&amp;n=523025&amp;date=14.08.2026&amp;dst=100040&amp;field=134" TargetMode = "External"/><Relationship Id="rId1721" Type="http://schemas.openxmlformats.org/officeDocument/2006/relationships/hyperlink" Target="https://login.consultant.ru/link/?req=doc&amp;base=LAW&amp;n=430556&amp;date=14.08.2026&amp;dst=100036&amp;field=134" TargetMode = "External"/><Relationship Id="rId1722" Type="http://schemas.openxmlformats.org/officeDocument/2006/relationships/hyperlink" Target="https://login.consultant.ru/link/?req=doc&amp;base=LAW&amp;n=465418&amp;date=14.08.2026&amp;dst=100041&amp;field=134" TargetMode = "External"/><Relationship Id="rId1723" Type="http://schemas.openxmlformats.org/officeDocument/2006/relationships/hyperlink" Target="https://login.consultant.ru/link/?req=doc&amp;base=LAW&amp;n=349326&amp;date=14.08.2026&amp;dst=100011&amp;field=134" TargetMode = "External"/><Relationship Id="rId1724" Type="http://schemas.openxmlformats.org/officeDocument/2006/relationships/hyperlink" Target="https://login.consultant.ru/link/?req=doc&amp;base=LAW&amp;n=482830&amp;date=14.08.2026&amp;dst=100038&amp;field=134" TargetMode = "External"/><Relationship Id="rId1725" Type="http://schemas.openxmlformats.org/officeDocument/2006/relationships/hyperlink" Target="https://login.consultant.ru/link/?req=doc&amp;base=LAW&amp;n=372667&amp;date=14.08.2026&amp;dst=100010&amp;field=134" TargetMode = "External"/><Relationship Id="rId1726" Type="http://schemas.openxmlformats.org/officeDocument/2006/relationships/hyperlink" Target="https://login.consultant.ru/link/?req=doc&amp;base=LAW&amp;n=465526&amp;date=14.08.2026&amp;dst=100110&amp;field=134" TargetMode = "External"/><Relationship Id="rId1727" Type="http://schemas.openxmlformats.org/officeDocument/2006/relationships/hyperlink" Target="https://login.consultant.ru/link/?req=doc&amp;base=LAW&amp;n=501392&amp;date=14.08.2026&amp;dst=101716&amp;field=134" TargetMode = "External"/><Relationship Id="rId1728" Type="http://schemas.openxmlformats.org/officeDocument/2006/relationships/hyperlink" Target="https://login.consultant.ru/link/?req=doc&amp;base=LAW&amp;n=491948&amp;date=14.08.2026&amp;dst=100010&amp;field=134" TargetMode = "External"/><Relationship Id="rId1729" Type="http://schemas.openxmlformats.org/officeDocument/2006/relationships/hyperlink" Target="https://login.consultant.ru/link/?req=doc&amp;base=LAW&amp;n=523025&amp;date=14.08.2026&amp;dst=100041&amp;field=134" TargetMode = "External"/><Relationship Id="rId1730" Type="http://schemas.openxmlformats.org/officeDocument/2006/relationships/hyperlink" Target="https://login.consultant.ru/link/?req=doc&amp;base=LAW&amp;n=349326&amp;date=14.08.2026&amp;dst=100013&amp;field=134" TargetMode = "External"/><Relationship Id="rId1731" Type="http://schemas.openxmlformats.org/officeDocument/2006/relationships/hyperlink" Target="https://login.consultant.ru/link/?req=doc&amp;base=LAW&amp;n=482830&amp;date=14.08.2026&amp;dst=100039&amp;field=134" TargetMode = "External"/><Relationship Id="rId1732" Type="http://schemas.openxmlformats.org/officeDocument/2006/relationships/hyperlink" Target="https://login.consultant.ru/link/?req=doc&amp;base=LAW&amp;n=372667&amp;date=14.08.2026&amp;dst=100011&amp;field=134" TargetMode = "External"/><Relationship Id="rId1733" Type="http://schemas.openxmlformats.org/officeDocument/2006/relationships/hyperlink" Target="https://login.consultant.ru/link/?req=doc&amp;base=LAW&amp;n=465526&amp;date=14.08.2026&amp;dst=100111&amp;field=134" TargetMode = "External"/><Relationship Id="rId1734" Type="http://schemas.openxmlformats.org/officeDocument/2006/relationships/hyperlink" Target="https://login.consultant.ru/link/?req=doc&amp;base=LAW&amp;n=501392&amp;date=14.08.2026&amp;dst=101717&amp;field=134" TargetMode = "External"/><Relationship Id="rId1735" Type="http://schemas.openxmlformats.org/officeDocument/2006/relationships/hyperlink" Target="https://login.consultant.ru/link/?req=doc&amp;base=LAW&amp;n=491948&amp;date=14.08.2026&amp;dst=100011&amp;field=134" TargetMode = "External"/><Relationship Id="rId1736" Type="http://schemas.openxmlformats.org/officeDocument/2006/relationships/hyperlink" Target="https://login.consultant.ru/link/?req=doc&amp;base=LAW&amp;n=523025&amp;date=14.08.2026&amp;dst=100042&amp;field=134" TargetMode = "External"/><Relationship Id="rId1737" Type="http://schemas.openxmlformats.org/officeDocument/2006/relationships/hyperlink" Target="https://login.consultant.ru/link/?req=doc&amp;base=LAW&amp;n=494454&amp;date=14.08.2026&amp;dst=101283&amp;field=134" TargetMode = "External"/><Relationship Id="rId1738" Type="http://schemas.openxmlformats.org/officeDocument/2006/relationships/hyperlink" Target="https://login.consultant.ru/link/?req=doc&amp;base=LAW&amp;n=494454&amp;date=14.08.2026&amp;dst=101284&amp;field=134" TargetMode = "External"/><Relationship Id="rId1739" Type="http://schemas.openxmlformats.org/officeDocument/2006/relationships/hyperlink" Target="https://login.consultant.ru/link/?req=doc&amp;base=LAW&amp;n=489359&amp;date=14.08.2026&amp;dst=100263&amp;field=134" TargetMode = "External"/><Relationship Id="rId1740" Type="http://schemas.openxmlformats.org/officeDocument/2006/relationships/hyperlink" Target="https://login.consultant.ru/link/?req=doc&amp;base=LAW&amp;n=518135&amp;date=14.08.2026&amp;dst=100031&amp;field=134" TargetMode = "External"/><Relationship Id="rId1741" Type="http://schemas.openxmlformats.org/officeDocument/2006/relationships/hyperlink" Target="https://login.consultant.ru/link/?req=doc&amp;base=LAW&amp;n=495360&amp;date=14.08.2026&amp;dst=100023&amp;field=134" TargetMode = "External"/><Relationship Id="rId1742" Type="http://schemas.openxmlformats.org/officeDocument/2006/relationships/hyperlink" Target="https://login.consultant.ru/link/?req=doc&amp;base=LAW&amp;n=465418&amp;date=14.08.2026&amp;dst=100042&amp;field=134" TargetMode = "External"/><Relationship Id="rId1743" Type="http://schemas.openxmlformats.org/officeDocument/2006/relationships/hyperlink" Target="https://login.consultant.ru/link/?req=doc&amp;base=LAW&amp;n=501392&amp;date=14.08.2026&amp;dst=101718&amp;field=134" TargetMode = "External"/><Relationship Id="rId1744" Type="http://schemas.openxmlformats.org/officeDocument/2006/relationships/hyperlink" Target="https://login.consultant.ru/link/?req=doc&amp;base=LAW&amp;n=430556&amp;date=14.08.2026&amp;dst=100038&amp;field=134" TargetMode = "External"/><Relationship Id="rId1745" Type="http://schemas.openxmlformats.org/officeDocument/2006/relationships/hyperlink" Target="https://login.consultant.ru/link/?req=doc&amp;base=LAW&amp;n=465418&amp;date=14.08.2026&amp;dst=100043&amp;field=134" TargetMode = "External"/><Relationship Id="rId1746" Type="http://schemas.openxmlformats.org/officeDocument/2006/relationships/hyperlink" Target="https://login.consultant.ru/link/?req=doc&amp;base=LAW&amp;n=494429&amp;date=14.08.2026&amp;dst=100096&amp;field=134" TargetMode = "External"/><Relationship Id="rId1747" Type="http://schemas.openxmlformats.org/officeDocument/2006/relationships/hyperlink" Target="https://login.consultant.ru/link/?req=doc&amp;base=LAW&amp;n=523025&amp;date=14.08.2026&amp;dst=100043&amp;field=134" TargetMode = "External"/><Relationship Id="rId1748" Type="http://schemas.openxmlformats.org/officeDocument/2006/relationships/hyperlink" Target="https://login.consultant.ru/link/?req=doc&amp;base=LAW&amp;n=522144&amp;date=14.08.2026" TargetMode = "External"/><Relationship Id="rId1749" Type="http://schemas.openxmlformats.org/officeDocument/2006/relationships/hyperlink" Target="https://login.consultant.ru/link/?req=doc&amp;base=LAW&amp;n=435710&amp;date=14.08.2026&amp;dst=100009&amp;field=134" TargetMode = "External"/><Relationship Id="rId1750" Type="http://schemas.openxmlformats.org/officeDocument/2006/relationships/hyperlink" Target="https://login.consultant.ru/link/?req=doc&amp;base=LAW&amp;n=523025&amp;date=14.08.2026&amp;dst=100044&amp;field=134" TargetMode = "External"/><Relationship Id="rId1751" Type="http://schemas.openxmlformats.org/officeDocument/2006/relationships/hyperlink" Target="https://login.consultant.ru/link/?req=doc&amp;base=LAW&amp;n=446117&amp;date=14.08.2026&amp;dst=100035&amp;field=134" TargetMode = "External"/><Relationship Id="rId1752" Type="http://schemas.openxmlformats.org/officeDocument/2006/relationships/hyperlink" Target="https://login.consultant.ru/link/?req=doc&amp;base=LAW&amp;n=446117&amp;date=14.08.2026&amp;dst=100037&amp;field=134" TargetMode = "External"/><Relationship Id="rId1753" Type="http://schemas.openxmlformats.org/officeDocument/2006/relationships/hyperlink" Target="https://login.consultant.ru/link/?req=doc&amp;base=LAW&amp;n=494429&amp;date=14.08.2026&amp;dst=100097&amp;field=134" TargetMode = "External"/><Relationship Id="rId1754" Type="http://schemas.openxmlformats.org/officeDocument/2006/relationships/hyperlink" Target="https://login.consultant.ru/link/?req=doc&amp;base=LAW&amp;n=453904&amp;date=14.08.2026&amp;dst=100023&amp;field=134" TargetMode = "External"/><Relationship Id="rId1755" Type="http://schemas.openxmlformats.org/officeDocument/2006/relationships/hyperlink" Target="https://login.consultant.ru/link/?req=doc&amp;base=LAW&amp;n=501392&amp;date=14.08.2026&amp;dst=101719&amp;field=134" TargetMode = "External"/><Relationship Id="rId1756" Type="http://schemas.openxmlformats.org/officeDocument/2006/relationships/hyperlink" Target="https://login.consultant.ru/link/?req=doc&amp;base=LAW&amp;n=511602&amp;date=14.08.2026&amp;dst=104&amp;field=134" TargetMode = "External"/><Relationship Id="rId1757" Type="http://schemas.openxmlformats.org/officeDocument/2006/relationships/hyperlink" Target="https://login.consultant.ru/link/?req=doc&amp;base=LAW&amp;n=465411&amp;date=14.08.2026&amp;dst=100046&amp;field=134" TargetMode = "External"/><Relationship Id="rId1758" Type="http://schemas.openxmlformats.org/officeDocument/2006/relationships/hyperlink" Target="https://login.consultant.ru/link/?req=doc&amp;base=LAW&amp;n=540926&amp;date=14.08.2026&amp;dst=100029&amp;field=134" TargetMode = "External"/><Relationship Id="rId1759" Type="http://schemas.openxmlformats.org/officeDocument/2006/relationships/hyperlink" Target="https://login.consultant.ru/link/?req=doc&amp;base=LAW&amp;n=541289&amp;date=14.08.2026&amp;dst=12500&amp;field=134" TargetMode = "External"/><Relationship Id="rId1760" Type="http://schemas.openxmlformats.org/officeDocument/2006/relationships/hyperlink" Target="https://login.consultant.ru/link/?req=doc&amp;base=LAW&amp;n=540928&amp;date=14.08.2026&amp;dst=100041&amp;field=134" TargetMode = "External"/><Relationship Id="rId1761" Type="http://schemas.openxmlformats.org/officeDocument/2006/relationships/hyperlink" Target="https://login.consultant.ru/link/?req=doc&amp;base=LAW&amp;n=541289&amp;date=14.08.2026&amp;dst=12521&amp;field=134" TargetMode = "External"/><Relationship Id="rId1762" Type="http://schemas.openxmlformats.org/officeDocument/2006/relationships/hyperlink" Target="https://login.consultant.ru/link/?req=doc&amp;base=LAW&amp;n=148890&amp;date=14.08.2026" TargetMode = "External"/><Relationship Id="rId1763" Type="http://schemas.openxmlformats.org/officeDocument/2006/relationships/hyperlink" Target="https://login.consultant.ru/link/?req=doc&amp;base=LAW&amp;n=57435&amp;date=14.08.2026" TargetMode = "External"/><Relationship Id="rId1764" Type="http://schemas.openxmlformats.org/officeDocument/2006/relationships/hyperlink" Target="https://login.consultant.ru/link/?req=doc&amp;base=LAW&amp;n=61792&amp;date=14.08.2026" TargetMode = "External"/><Relationship Id="rId1765" Type="http://schemas.openxmlformats.org/officeDocument/2006/relationships/hyperlink" Target="https://login.consultant.ru/link/?req=doc&amp;base=LAW&amp;n=126745&amp;date=14.08.2026&amp;dst=100008&amp;field=134" TargetMode = "External"/><Relationship Id="rId1766" Type="http://schemas.openxmlformats.org/officeDocument/2006/relationships/hyperlink" Target="https://login.consultant.ru/link/?req=doc&amp;base=LAW&amp;n=126745&amp;date=14.08.2026&amp;dst=100321&amp;field=134" TargetMode = "External"/><Relationship Id="rId1767" Type="http://schemas.openxmlformats.org/officeDocument/2006/relationships/hyperlink" Target="https://login.consultant.ru/link/?req=doc&amp;base=LAW&amp;n=100235&amp;date=14.08.2026&amp;dst=100008&amp;field=134" TargetMode = "External"/><Relationship Id="rId1768" Type="http://schemas.openxmlformats.org/officeDocument/2006/relationships/hyperlink" Target="https://login.consultant.ru/link/?req=doc&amp;base=LAW&amp;n=100235&amp;date=14.08.2026&amp;dst=100585&amp;field=134" TargetMode = "External"/><Relationship Id="rId1769" Type="http://schemas.openxmlformats.org/officeDocument/2006/relationships/hyperlink" Target="https://login.consultant.ru/link/?req=doc&amp;base=LAW&amp;n=150459&amp;date=14.08.2026&amp;dst=100573&amp;field=134" TargetMode = "External"/><Relationship Id="rId1770" Type="http://schemas.openxmlformats.org/officeDocument/2006/relationships/hyperlink" Target="https://login.consultant.ru/link/?req=doc&amp;base=LAW&amp;n=150459&amp;date=14.08.2026&amp;dst=100578&amp;field=134" TargetMode = "External"/><Relationship Id="rId1771" Type="http://schemas.openxmlformats.org/officeDocument/2006/relationships/hyperlink" Target="https://login.consultant.ru/link/?req=doc&amp;base=LAW&amp;n=150506&amp;date=14.08.2026&amp;dst=100672&amp;field=134" TargetMode = "External"/><Relationship Id="rId1772" Type="http://schemas.openxmlformats.org/officeDocument/2006/relationships/hyperlink" Target="https://login.consultant.ru/link/?req=doc&amp;base=LAW&amp;n=150506&amp;date=14.08.2026&amp;dst=100725&amp;field=134" TargetMode = "External"/><Relationship Id="rId1773" Type="http://schemas.openxmlformats.org/officeDocument/2006/relationships/hyperlink" Target="https://login.consultant.ru/link/?req=doc&amp;base=LAW&amp;n=140420&amp;date=14.08.2026&amp;dst=100125&amp;field=134" TargetMode = "External"/><Relationship Id="rId1774" Type="http://schemas.openxmlformats.org/officeDocument/2006/relationships/hyperlink" Target="https://login.consultant.ru/link/?req=doc&amp;base=LAW&amp;n=140420&amp;date=14.08.2026&amp;dst=100134&amp;field=134" TargetMode = "External"/><Relationship Id="rId1775" Type="http://schemas.openxmlformats.org/officeDocument/2006/relationships/hyperlink" Target="https://login.consultant.ru/link/?req=doc&amp;base=LAW&amp;n=95679&amp;date=14.08.2026&amp;dst=100008&amp;field=134" TargetMode = "External"/><Relationship Id="rId1776" Type="http://schemas.openxmlformats.org/officeDocument/2006/relationships/hyperlink" Target="https://login.consultant.ru/link/?req=doc&amp;base=LAW&amp;n=95679&amp;date=14.08.2026&amp;dst=100249&amp;field=134" TargetMode = "External"/><Relationship Id="rId1777" Type="http://schemas.openxmlformats.org/officeDocument/2006/relationships/hyperlink" Target="https://login.consultant.ru/link/?req=doc&amp;base=LAW&amp;n=87203&amp;date=14.08.2026" TargetMode = "External"/><Relationship Id="rId1778" Type="http://schemas.openxmlformats.org/officeDocument/2006/relationships/hyperlink" Target="https://login.consultant.ru/link/?req=doc&amp;base=LAW&amp;n=123256&amp;date=14.08.2026&amp;dst=100234&amp;field=134" TargetMode = "External"/><Relationship Id="rId1779" Type="http://schemas.openxmlformats.org/officeDocument/2006/relationships/hyperlink" Target="https://login.consultant.ru/link/?req=doc&amp;base=LAW&amp;n=123256&amp;date=14.08.2026&amp;dst=100569&amp;field=134" TargetMode = "External"/><Relationship Id="rId1780" Type="http://schemas.openxmlformats.org/officeDocument/2006/relationships/hyperlink" Target="https://login.consultant.ru/link/?req=doc&amp;base=LAW&amp;n=123256&amp;date=14.08.2026&amp;dst=100589&amp;field=134" TargetMode = "External"/><Relationship Id="rId1781" Type="http://schemas.openxmlformats.org/officeDocument/2006/relationships/hyperlink" Target="https://login.consultant.ru/link/?req=doc&amp;base=LAW&amp;n=89041&amp;date=14.08.2026&amp;dst=100013&amp;field=134" TargetMode = "External"/><Relationship Id="rId1782" Type="http://schemas.openxmlformats.org/officeDocument/2006/relationships/hyperlink" Target="https://login.consultant.ru/link/?req=doc&amp;base=LAW&amp;n=89041&amp;date=14.08.2026&amp;dst=100020&amp;field=134" TargetMode = "External"/><Relationship Id="rId1783" Type="http://schemas.openxmlformats.org/officeDocument/2006/relationships/hyperlink" Target="https://login.consultant.ru/link/?req=doc&amp;base=LAW&amp;n=103263&amp;date=14.08.2026&amp;dst=100008&amp;field=134" TargetMode = "External"/><Relationship Id="rId1784" Type="http://schemas.openxmlformats.org/officeDocument/2006/relationships/hyperlink" Target="https://login.consultant.ru/link/?req=doc&amp;base=LAW&amp;n=94164&amp;date=14.08.2026&amp;dst=100337&amp;field=134" TargetMode = "External"/><Relationship Id="rId1785" Type="http://schemas.openxmlformats.org/officeDocument/2006/relationships/hyperlink" Target="https://login.consultant.ru/link/?req=doc&amp;base=LAW&amp;n=147317&amp;date=14.08.2026&amp;dst=100528&amp;field=134" TargetMode = "External"/><Relationship Id="rId1786" Type="http://schemas.openxmlformats.org/officeDocument/2006/relationships/hyperlink" Target="https://login.consultant.ru/link/?req=doc&amp;base=LAW&amp;n=113673&amp;date=14.08.2026&amp;dst=100018&amp;field=134" TargetMode = "External"/><Relationship Id="rId1787" Type="http://schemas.openxmlformats.org/officeDocument/2006/relationships/hyperlink" Target="https://login.consultant.ru/link/?req=doc&amp;base=LAW&amp;n=149974&amp;date=14.08.2026&amp;dst=100044&amp;field=134" TargetMode = "External"/><Relationship Id="rId1788" Type="http://schemas.openxmlformats.org/officeDocument/2006/relationships/hyperlink" Target="https://login.consultant.ru/link/?req=doc&amp;base=LAW&amp;n=140515&amp;date=14.08.2026&amp;dst=100112&amp;field=134" TargetMode = "External"/><Relationship Id="rId1789" Type="http://schemas.openxmlformats.org/officeDocument/2006/relationships/hyperlink" Target="https://login.consultant.ru/link/?req=doc&amp;base=LAW&amp;n=100074&amp;date=14.08.2026&amp;dst=100010&amp;field=134" TargetMode = "External"/><Relationship Id="rId1790" Type="http://schemas.openxmlformats.org/officeDocument/2006/relationships/hyperlink" Target="https://login.consultant.ru/link/?req=doc&amp;base=LAW&amp;n=140527&amp;date=14.08.2026&amp;dst=100726&amp;field=134" TargetMode = "External"/><Relationship Id="rId1791" Type="http://schemas.openxmlformats.org/officeDocument/2006/relationships/hyperlink" Target="https://login.consultant.ru/link/?req=doc&amp;base=LAW&amp;n=140527&amp;date=14.08.2026&amp;dst=101116&amp;field=134" TargetMode = "External"/><Relationship Id="rId1792" Type="http://schemas.openxmlformats.org/officeDocument/2006/relationships/hyperlink" Target="https://login.consultant.ru/link/?req=doc&amp;base=LAW&amp;n=140527&amp;date=14.08.2026&amp;dst=101162&amp;field=134" TargetMode = "External"/><Relationship Id="rId1793" Type="http://schemas.openxmlformats.org/officeDocument/2006/relationships/hyperlink" Target="https://login.consultant.ru/link/?req=doc&amp;base=LAW&amp;n=133783&amp;date=14.08.2026&amp;dst=100163&amp;field=134" TargetMode = "External"/><Relationship Id="rId1794" Type="http://schemas.openxmlformats.org/officeDocument/2006/relationships/hyperlink" Target="https://login.consultant.ru/link/?req=doc&amp;base=LAW&amp;n=106393&amp;date=14.08.2026" TargetMode = "External"/><Relationship Id="rId1795" Type="http://schemas.openxmlformats.org/officeDocument/2006/relationships/hyperlink" Target="https://login.consultant.ru/link/?req=doc&amp;base=LAW&amp;n=112693&amp;date=14.08.2026&amp;dst=100075&amp;field=134" TargetMode = "External"/><Relationship Id="rId1796" Type="http://schemas.openxmlformats.org/officeDocument/2006/relationships/hyperlink" Target="https://login.consultant.ru/link/?req=doc&amp;base=LAW&amp;n=112693&amp;date=14.08.2026&amp;dst=100108&amp;field=134" TargetMode = "External"/><Relationship Id="rId1797" Type="http://schemas.openxmlformats.org/officeDocument/2006/relationships/hyperlink" Target="https://login.consultant.ru/link/?req=doc&amp;base=LAW&amp;n=113299&amp;date=14.08.2026" TargetMode = "External"/><Relationship Id="rId1798" Type="http://schemas.openxmlformats.org/officeDocument/2006/relationships/hyperlink" Target="https://login.consultant.ru/link/?req=doc&amp;base=LAW&amp;n=140520&amp;date=14.08.2026&amp;dst=100489&amp;field=134" TargetMode = "External"/><Relationship Id="rId1799" Type="http://schemas.openxmlformats.org/officeDocument/2006/relationships/hyperlink" Target="https://login.consultant.ru/link/?req=doc&amp;base=LAW&amp;n=149990&amp;date=14.08.2026&amp;dst=100248&amp;field=134" TargetMode = "External"/><Relationship Id="rId1800" Type="http://schemas.openxmlformats.org/officeDocument/2006/relationships/hyperlink" Target="https://login.consultant.ru/link/?req=doc&amp;base=LAW&amp;n=140514&amp;date=14.08.2026&amp;dst=100049&amp;field=134" TargetMode = "External"/><Relationship Id="rId1801" Type="http://schemas.openxmlformats.org/officeDocument/2006/relationships/hyperlink" Target="https://login.consultant.ru/link/?req=doc&amp;base=LAW&amp;n=122868&amp;date=14.08.2026" TargetMode = "External"/><Relationship Id="rId1802" Type="http://schemas.openxmlformats.org/officeDocument/2006/relationships/hyperlink" Target="https://login.consultant.ru/link/?req=doc&amp;base=LAW&amp;n=132901&amp;date=14.08.2026" TargetMode = "External"/><Relationship Id="rId1803" Type="http://schemas.openxmlformats.org/officeDocument/2006/relationships/hyperlink" Target="https://login.consultant.ru/link/?req=doc&amp;base=LAW&amp;n=136594&amp;date=14.08.2026&amp;dst=100038&amp;field=134" TargetMode = "External"/><Relationship Id="rId1804" Type="http://schemas.openxmlformats.org/officeDocument/2006/relationships/hyperlink" Target="https://login.consultant.ru/link/?req=doc&amp;base=LAW&amp;n=140102&amp;date=14.08.2026&amp;dst=100090&amp;field=134" TargetMode = "External"/><Relationship Id="rId1805" Type="http://schemas.openxmlformats.org/officeDocument/2006/relationships/hyperlink" Target="https://login.consultant.ru/link/?req=doc&amp;base=LAW&amp;n=501403&amp;date=14.08.2026&amp;dst=100719&amp;field=134" TargetMode = "External"/><Relationship Id="rId1806" Type="http://schemas.openxmlformats.org/officeDocument/2006/relationships/hyperlink" Target="https://login.consultant.ru/link/?req=doc&amp;base=LAW&amp;n=389724&amp;date=14.08.2026&amp;dst=100226&amp;field=134" TargetMode = "External"/><Relationship Id="rId1807" Type="http://schemas.openxmlformats.org/officeDocument/2006/relationships/hyperlink" Target="https://login.consultant.ru/link/?req=doc&amp;base=LAW&amp;n=389724&amp;date=14.08.2026&amp;dst=100228&amp;field=134" TargetMode = "External"/><Relationship Id="rId1808" Type="http://schemas.openxmlformats.org/officeDocument/2006/relationships/hyperlink" Target="https://login.consultant.ru/link/?req=doc&amp;base=LAW&amp;n=389796&amp;date=14.08.2026&amp;dst=100094&amp;field=134" TargetMode = "External"/><Relationship Id="rId1809" Type="http://schemas.openxmlformats.org/officeDocument/2006/relationships/hyperlink" Target="https://login.consultant.ru/link/?req=doc&amp;base=LAW&amp;n=501403&amp;date=14.08.2026&amp;dst=100723&amp;field=134" TargetMode = "External"/><Relationship Id="rId1810" Type="http://schemas.openxmlformats.org/officeDocument/2006/relationships/hyperlink" Target="https://login.consultant.ru/link/?req=doc&amp;base=LAW&amp;n=389796&amp;date=14.08.2026&amp;dst=100095&amp;field=134" TargetMode = "External"/><Relationship Id="rId1811" Type="http://schemas.openxmlformats.org/officeDocument/2006/relationships/hyperlink" Target="https://login.consultant.ru/link/?req=doc&amp;base=LAW&amp;n=389796&amp;date=14.08.2026&amp;dst=10009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
(ред. от 04.08.2026)
"О контрактной системе в сфере закупок товаров, работ, услуг для обеспечения государственных и муниципальных нужд"</dc:title>
  <dcterms:created xsi:type="dcterms:W3CDTF">2026-08-14T11:38:59Z</dcterms:created>
</cp:coreProperties>
</file>