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A2" w:rsidRDefault="00333AA2">
      <w:pPr>
        <w:pStyle w:val="ConsPlusTitlePage"/>
      </w:pPr>
      <w:r>
        <w:br/>
      </w:r>
    </w:p>
    <w:p w:rsidR="00333AA2" w:rsidRDefault="00333AA2">
      <w:pPr>
        <w:pStyle w:val="ConsPlusNormal"/>
        <w:jc w:val="both"/>
        <w:outlineLvl w:val="0"/>
      </w:pPr>
    </w:p>
    <w:p w:rsidR="00333AA2" w:rsidRPr="00C42460" w:rsidRDefault="00333AA2">
      <w:pPr>
        <w:pStyle w:val="ConsPlusTitle"/>
        <w:jc w:val="center"/>
        <w:outlineLvl w:val="0"/>
        <w:rPr>
          <w:color w:val="000000" w:themeColor="text1"/>
        </w:rPr>
      </w:pPr>
      <w:r w:rsidRPr="00C42460">
        <w:rPr>
          <w:color w:val="000000" w:themeColor="text1"/>
        </w:rPr>
        <w:t>ПРАВИТЕЛЬСТВО РОССИЙСКОЙ ФЕДЕРАЦИИ</w:t>
      </w:r>
    </w:p>
    <w:p w:rsidR="00333AA2" w:rsidRPr="00C42460" w:rsidRDefault="00333AA2">
      <w:pPr>
        <w:pStyle w:val="ConsPlusTitle"/>
        <w:jc w:val="center"/>
        <w:rPr>
          <w:color w:val="000000" w:themeColor="text1"/>
        </w:rPr>
      </w:pPr>
    </w:p>
    <w:p w:rsidR="00333AA2" w:rsidRPr="00C42460" w:rsidRDefault="00333AA2">
      <w:pPr>
        <w:pStyle w:val="ConsPlusTitle"/>
        <w:jc w:val="center"/>
        <w:rPr>
          <w:color w:val="000000" w:themeColor="text1"/>
        </w:rPr>
      </w:pPr>
      <w:r w:rsidRPr="00C42460">
        <w:rPr>
          <w:color w:val="000000" w:themeColor="text1"/>
        </w:rPr>
        <w:t>ПОСТАНОВЛЕНИЕ</w:t>
      </w:r>
    </w:p>
    <w:p w:rsidR="00333AA2" w:rsidRPr="00C42460" w:rsidRDefault="00333AA2">
      <w:pPr>
        <w:pStyle w:val="ConsPlusTitle"/>
        <w:jc w:val="center"/>
        <w:rPr>
          <w:color w:val="000000" w:themeColor="text1"/>
        </w:rPr>
      </w:pPr>
      <w:r w:rsidRPr="00C42460">
        <w:rPr>
          <w:color w:val="000000" w:themeColor="text1"/>
        </w:rPr>
        <w:t>от 9 августа 2021 г. N 1315</w:t>
      </w:r>
    </w:p>
    <w:p w:rsidR="00333AA2" w:rsidRPr="00C42460" w:rsidRDefault="00333AA2">
      <w:pPr>
        <w:pStyle w:val="ConsPlusTitle"/>
        <w:jc w:val="center"/>
        <w:rPr>
          <w:color w:val="000000" w:themeColor="text1"/>
        </w:rPr>
      </w:pPr>
    </w:p>
    <w:p w:rsidR="00333AA2" w:rsidRPr="00C42460" w:rsidRDefault="00333AA2">
      <w:pPr>
        <w:pStyle w:val="ConsPlusTitle"/>
        <w:jc w:val="center"/>
        <w:rPr>
          <w:color w:val="000000" w:themeColor="text1"/>
        </w:rPr>
      </w:pPr>
      <w:r w:rsidRPr="00C42460">
        <w:rPr>
          <w:color w:val="000000" w:themeColor="text1"/>
        </w:rPr>
        <w:t>О ВНЕСЕНИИ ИЗМЕНЕНИЙ</w:t>
      </w:r>
    </w:p>
    <w:p w:rsidR="00333AA2" w:rsidRPr="00C42460" w:rsidRDefault="00333AA2">
      <w:pPr>
        <w:pStyle w:val="ConsPlusTitle"/>
        <w:jc w:val="center"/>
        <w:rPr>
          <w:color w:val="000000" w:themeColor="text1"/>
        </w:rPr>
      </w:pPr>
      <w:r w:rsidRPr="00C42460">
        <w:rPr>
          <w:color w:val="000000" w:themeColor="text1"/>
        </w:rPr>
        <w:t>В НЕКОТОРЫЕ АКТЫ ПРАВИТЕЛЬСТВА РОССИЙСКОЙ ФЕДЕРАЦИИ</w:t>
      </w:r>
    </w:p>
    <w:p w:rsidR="00333AA2" w:rsidRPr="00C42460" w:rsidRDefault="00333AA2">
      <w:pPr>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2460" w:rsidRPr="00C42460">
        <w:tc>
          <w:tcPr>
            <w:tcW w:w="60" w:type="dxa"/>
            <w:tcBorders>
              <w:top w:val="nil"/>
              <w:left w:val="nil"/>
              <w:bottom w:val="nil"/>
              <w:right w:val="nil"/>
            </w:tcBorders>
            <w:shd w:val="clear" w:color="auto" w:fill="CED3F1"/>
            <w:tcMar>
              <w:top w:w="0" w:type="dxa"/>
              <w:left w:w="0" w:type="dxa"/>
              <w:bottom w:w="0" w:type="dxa"/>
              <w:right w:w="0" w:type="dxa"/>
            </w:tcMar>
          </w:tcPr>
          <w:p w:rsidR="00333AA2" w:rsidRPr="00C42460" w:rsidRDefault="00333AA2">
            <w:pPr>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333AA2" w:rsidRPr="00C42460" w:rsidRDefault="00333AA2">
            <w:pPr>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333AA2" w:rsidRPr="00C42460" w:rsidRDefault="00333AA2">
            <w:pPr>
              <w:pStyle w:val="ConsPlusNormal"/>
              <w:jc w:val="center"/>
              <w:rPr>
                <w:color w:val="000000" w:themeColor="text1"/>
              </w:rPr>
            </w:pPr>
            <w:r w:rsidRPr="00C42460">
              <w:rPr>
                <w:color w:val="000000" w:themeColor="text1"/>
              </w:rPr>
              <w:t>Список изменяющих документов</w:t>
            </w:r>
          </w:p>
          <w:p w:rsidR="00333AA2" w:rsidRPr="00C42460" w:rsidRDefault="00333AA2">
            <w:pPr>
              <w:pStyle w:val="ConsPlusNormal"/>
              <w:jc w:val="center"/>
              <w:rPr>
                <w:color w:val="000000" w:themeColor="text1"/>
              </w:rPr>
            </w:pPr>
            <w:r w:rsidRPr="00C42460">
              <w:rPr>
                <w:color w:val="000000" w:themeColor="text1"/>
              </w:rPr>
              <w:t xml:space="preserve">(в ред. </w:t>
            </w:r>
            <w:hyperlink r:id="rId4" w:history="1">
              <w:r w:rsidRPr="00C42460">
                <w:rPr>
                  <w:color w:val="000000" w:themeColor="text1"/>
                </w:rPr>
                <w:t>Постановления</w:t>
              </w:r>
            </w:hyperlink>
            <w:r w:rsidRPr="00C42460">
              <w:rPr>
                <w:color w:val="000000" w:themeColor="text1"/>
              </w:rPr>
              <w:t xml:space="preserve"> Правительства РФ от 22.10.2021 N 1812)</w:t>
            </w:r>
          </w:p>
        </w:tc>
        <w:tc>
          <w:tcPr>
            <w:tcW w:w="113" w:type="dxa"/>
            <w:tcBorders>
              <w:top w:val="nil"/>
              <w:left w:val="nil"/>
              <w:bottom w:val="nil"/>
              <w:right w:val="nil"/>
            </w:tcBorders>
            <w:shd w:val="clear" w:color="auto" w:fill="F4F3F8"/>
            <w:tcMar>
              <w:top w:w="0" w:type="dxa"/>
              <w:left w:w="0" w:type="dxa"/>
              <w:bottom w:w="0" w:type="dxa"/>
              <w:right w:w="0" w:type="dxa"/>
            </w:tcMar>
          </w:tcPr>
          <w:p w:rsidR="00333AA2" w:rsidRPr="00C42460" w:rsidRDefault="00333AA2">
            <w:pPr>
              <w:rPr>
                <w:color w:val="000000" w:themeColor="text1"/>
              </w:rPr>
            </w:pPr>
          </w:p>
        </w:tc>
      </w:tr>
    </w:tbl>
    <w:p w:rsidR="00333AA2" w:rsidRPr="00C42460" w:rsidRDefault="00333AA2">
      <w:pPr>
        <w:pStyle w:val="ConsPlusNormal"/>
        <w:jc w:val="center"/>
        <w:rPr>
          <w:color w:val="000000" w:themeColor="text1"/>
        </w:rPr>
      </w:pPr>
    </w:p>
    <w:p w:rsidR="00333AA2" w:rsidRPr="00C42460" w:rsidRDefault="00333AA2">
      <w:pPr>
        <w:pStyle w:val="ConsPlusNormal"/>
        <w:ind w:firstLine="540"/>
        <w:jc w:val="both"/>
        <w:rPr>
          <w:color w:val="000000" w:themeColor="text1"/>
        </w:rPr>
      </w:pPr>
      <w:r w:rsidRPr="00C42460">
        <w:rPr>
          <w:color w:val="000000" w:themeColor="text1"/>
        </w:rPr>
        <w:t>В связи с существенным увеличением в 2021 году цен на строительные ресурсы Правительство Российской Федерации постановляет:</w:t>
      </w:r>
    </w:p>
    <w:p w:rsidR="00333AA2" w:rsidRPr="00C42460" w:rsidRDefault="00333AA2">
      <w:pPr>
        <w:pStyle w:val="ConsPlusNormal"/>
        <w:spacing w:before="280"/>
        <w:ind w:firstLine="540"/>
        <w:jc w:val="both"/>
        <w:rPr>
          <w:color w:val="000000" w:themeColor="text1"/>
        </w:rPr>
      </w:pPr>
      <w:r w:rsidRPr="00C42460">
        <w:rPr>
          <w:color w:val="000000" w:themeColor="text1"/>
        </w:rPr>
        <w:t>1. Утвердить прилагаемые изменения, которые вносятся в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2. Установить,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w:t>
      </w:r>
      <w:hyperlink r:id="rId5" w:history="1">
        <w:r w:rsidRPr="00C42460">
          <w:rPr>
            <w:color w:val="000000" w:themeColor="text1"/>
          </w:rPr>
          <w:t>законом</w:t>
        </w:r>
      </w:hyperlink>
      <w:r w:rsidRPr="00C42460">
        <w:rPr>
          <w:color w:val="000000" w:themeColor="text1"/>
        </w:rPr>
        <w:t xml:space="preserve"> "О контрактной системе в сфере закупок товаров, работ, услуг для обеспечения государственных и муниципальных нужд" для обеспечения федеральных нужд (далее - контракт):</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а) допускается в соответствии с </w:t>
      </w:r>
      <w:hyperlink r:id="rId6" w:history="1">
        <w:r w:rsidRPr="00C42460">
          <w:rPr>
            <w:color w:val="000000" w:themeColor="text1"/>
          </w:rPr>
          <w:t>пунктом 8 части 1 статьи 95</w:t>
        </w:r>
      </w:hyperlink>
      <w:r w:rsidRPr="00C42460">
        <w:rPr>
          <w:color w:val="000000" w:themeColor="text1"/>
        </w:rPr>
        <w:t xml:space="preserve"> Федерального закона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стороной которого является заказчик, указанный в </w:t>
      </w:r>
      <w:hyperlink w:anchor="P92" w:history="1">
        <w:r w:rsidRPr="00C42460">
          <w:rPr>
            <w:color w:val="000000" w:themeColor="text1"/>
          </w:rPr>
          <w:t>приложении</w:t>
        </w:r>
      </w:hyperlink>
      <w:r w:rsidRPr="00C42460">
        <w:rPr>
          <w:color w:val="000000" w:themeColor="text1"/>
        </w:rPr>
        <w:t xml:space="preserve"> к настоящему постановлению, в том числе изменение (увеличение) цены контракта, при совокупности следующих условий:</w:t>
      </w:r>
    </w:p>
    <w:p w:rsidR="00333AA2" w:rsidRPr="00C42460" w:rsidRDefault="00333AA2">
      <w:pPr>
        <w:pStyle w:val="ConsPlusNormal"/>
        <w:spacing w:before="280"/>
        <w:ind w:firstLine="540"/>
        <w:jc w:val="both"/>
        <w:rPr>
          <w:color w:val="000000" w:themeColor="text1"/>
        </w:rPr>
      </w:pPr>
      <w:r w:rsidRPr="00C42460">
        <w:rPr>
          <w:color w:val="000000" w:themeColor="text1"/>
        </w:rPr>
        <w:t>изменение существенных условий контракта осуществляется в пределах лимитов бюджетных обязательств, доведенных до получателя средств федерального бюджета и бюджетов государственных внебюджетных фондов в соответствии с бюджетным законодательством Российской Федерации, на срок исполнения контракта и не приводит к увеличению срока исполнения контракта и (или) цены контракта более чем на 30 процентов;</w:t>
      </w:r>
    </w:p>
    <w:p w:rsidR="00333AA2" w:rsidRPr="00C42460" w:rsidRDefault="00333AA2">
      <w:pPr>
        <w:pStyle w:val="ConsPlusNormal"/>
        <w:jc w:val="both"/>
        <w:rPr>
          <w:color w:val="000000" w:themeColor="text1"/>
        </w:rPr>
      </w:pPr>
      <w:r w:rsidRPr="00C42460">
        <w:rPr>
          <w:color w:val="000000" w:themeColor="text1"/>
        </w:rPr>
        <w:t xml:space="preserve">(в ред. </w:t>
      </w:r>
      <w:hyperlink r:id="rId7" w:history="1">
        <w:r w:rsidRPr="00C42460">
          <w:rPr>
            <w:color w:val="000000" w:themeColor="text1"/>
          </w:rPr>
          <w:t>Постановления</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lastRenderedPageBreak/>
        <w:t>предусмотренные проектной документацией соответствующего объекта капитального строительства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физические объемы работ, конструктивные, организационно-технологические и другие решения не изменяются;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размер изменения (увеличения) цены контракта определяется в </w:t>
      </w:r>
      <w:hyperlink r:id="rId8" w:history="1">
        <w:r w:rsidRPr="00C42460">
          <w:rPr>
            <w:color w:val="000000" w:themeColor="text1"/>
          </w:rPr>
          <w:t>порядке</w:t>
        </w:r>
      </w:hyperlink>
      <w:r w:rsidRPr="00C42460">
        <w:rPr>
          <w:color w:val="000000" w:themeColor="text1"/>
        </w:rPr>
        <w:t xml:space="preserve">, установленном приказом Министерства строительства и жилищно-коммунального хозяйства Российской Федерации, а цены контракта, размер которой составляет или превышает 100 млн. рублей, - по результатам повторной государственной экспертизы проектной документации, проводимой в части проверки достоверности определения сметной стоимости строительства, реконструкции, капитального ремонта, сноса объекта капитального строительства, проведения работ по сохранению объектов культурного наследия в соответствии с </w:t>
      </w:r>
      <w:hyperlink r:id="rId9" w:history="1">
        <w:r w:rsidRPr="00C42460">
          <w:rPr>
            <w:color w:val="000000" w:themeColor="text1"/>
          </w:rPr>
          <w:t>пунктом 45(14)</w:t>
        </w:r>
      </w:hyperlink>
      <w:r w:rsidRPr="00C42460">
        <w:rPr>
          <w:color w:val="000000" w:themeColor="text1"/>
        </w:rP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редакции настоящего постановления);</w:t>
      </w:r>
    </w:p>
    <w:p w:rsidR="00333AA2" w:rsidRPr="00C42460" w:rsidRDefault="00333AA2">
      <w:pPr>
        <w:pStyle w:val="ConsPlusNormal"/>
        <w:spacing w:before="280"/>
        <w:ind w:firstLine="540"/>
        <w:jc w:val="both"/>
        <w:rPr>
          <w:color w:val="000000" w:themeColor="text1"/>
        </w:rPr>
      </w:pPr>
      <w:r w:rsidRPr="00C42460">
        <w:rPr>
          <w:color w:val="000000" w:themeColor="text1"/>
        </w:rPr>
        <w:t>изменение существенных условий контракта осуществляется путем заключения заказчиком и поставщиком (подрядчиком, исполнителем) соглашения об изменении условий контракта на основании поступившего заказчику в письменной форме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
    <w:p w:rsidR="00333AA2" w:rsidRPr="00C42460" w:rsidRDefault="00333AA2">
      <w:pPr>
        <w:pStyle w:val="ConsPlusNormal"/>
        <w:spacing w:before="280"/>
        <w:ind w:firstLine="540"/>
        <w:jc w:val="both"/>
        <w:rPr>
          <w:color w:val="000000" w:themeColor="text1"/>
        </w:rPr>
      </w:pPr>
      <w:r w:rsidRPr="00C42460">
        <w:rPr>
          <w:color w:val="000000" w:themeColor="text1"/>
        </w:rPr>
        <w:t>контракт заключен до 1 октября 2021 г. и обязательства по нему на дату заключения соглашения об изменении условий контракта не исполнены;</w:t>
      </w:r>
    </w:p>
    <w:p w:rsidR="00333AA2" w:rsidRPr="00C42460" w:rsidRDefault="00333AA2">
      <w:pPr>
        <w:pStyle w:val="ConsPlusNormal"/>
        <w:jc w:val="both"/>
        <w:rPr>
          <w:color w:val="000000" w:themeColor="text1"/>
        </w:rPr>
      </w:pPr>
      <w:r w:rsidRPr="00C42460">
        <w:rPr>
          <w:color w:val="000000" w:themeColor="text1"/>
        </w:rPr>
        <w:t xml:space="preserve">(в ред. </w:t>
      </w:r>
      <w:hyperlink r:id="rId10" w:history="1">
        <w:r w:rsidRPr="00C42460">
          <w:rPr>
            <w:color w:val="000000" w:themeColor="text1"/>
          </w:rPr>
          <w:t>Постановления</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б) при необходимости изменения (увеличения) цены контракта в связи с увеличением цен на строительные ресурсы, подлежащие поставке и (или) использованию при исполнении контракта, 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w:t>
      </w:r>
      <w:r w:rsidRPr="00C42460">
        <w:rPr>
          <w:color w:val="000000" w:themeColor="text1"/>
        </w:rPr>
        <w:lastRenderedPageBreak/>
        <w:t xml:space="preserve">осуществляется после принятия решения Правительства Российской Федерации об использовании бюджетных ассигнований резервного фонда Правительства Российской Федерации (в случае использования таких ассигнований) в соответствии с </w:t>
      </w:r>
      <w:hyperlink r:id="rId11" w:history="1">
        <w:r w:rsidRPr="00C42460">
          <w:rPr>
            <w:color w:val="000000" w:themeColor="text1"/>
          </w:rPr>
          <w:t>Положением</w:t>
        </w:r>
      </w:hyperlink>
      <w:r w:rsidRPr="00C42460">
        <w:rPr>
          <w:color w:val="000000" w:themeColor="text1"/>
        </w:rPr>
        <w:t xml:space="preserve"> об использовании бюджетных ассигнований резервного фонда Правительства Российской Федерации, утвержденным постановлением Правительства Российской Федерации от 26 декабря 2019 г. N 1846 "Об утверждении Положения об использовании бюджетных ассигнований резервного фонда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в случае изменения (увеличения) цены контракта до размера, превышающего стоимость объекта капитального строительства, указанную в акте (решении) об осуществлении капитальных вложений, не требуется:</w:t>
      </w:r>
    </w:p>
    <w:p w:rsidR="00333AA2" w:rsidRPr="00C42460" w:rsidRDefault="00333AA2">
      <w:pPr>
        <w:pStyle w:val="ConsPlusNormal"/>
        <w:spacing w:before="280"/>
        <w:ind w:firstLine="540"/>
        <w:jc w:val="both"/>
        <w:rPr>
          <w:color w:val="000000" w:themeColor="text1"/>
        </w:rPr>
      </w:pPr>
      <w:r w:rsidRPr="00C42460">
        <w:rPr>
          <w:color w:val="000000" w:themeColor="text1"/>
        </w:rPr>
        <w:t>внесения изменений в акт (решение) об осуществлении капитальных вложений;</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проведения проверки инвестиционного проекта на предмет эффективности использования средств федерального бюджета, направляемых на капитальные вложения, а также уточнения расчета интегральной оценки эффективности использования средств федерального бюджета, направляемых на капитальные вложения, которые предусмотрены </w:t>
      </w:r>
      <w:hyperlink r:id="rId12" w:history="1">
        <w:r w:rsidRPr="00C42460">
          <w:rPr>
            <w:color w:val="000000" w:themeColor="text1"/>
          </w:rPr>
          <w:t>постановлением</w:t>
        </w:r>
      </w:hyperlink>
      <w:r w:rsidRPr="00C42460">
        <w:rPr>
          <w:color w:val="000000" w:themeColor="text1"/>
        </w:rPr>
        <w:t xml:space="preserve">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3. Рекомендовать высшим исполнительным органам государственной власти субъектов Российской Федерации, местным администрациям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Федеральным </w:t>
      </w:r>
      <w:hyperlink r:id="rId13" w:history="1">
        <w:r w:rsidRPr="00C42460">
          <w:rPr>
            <w:color w:val="000000" w:themeColor="text1"/>
          </w:rPr>
          <w:t>законом</w:t>
        </w:r>
      </w:hyperlink>
      <w:r w:rsidRPr="00C42460">
        <w:rPr>
          <w:color w:val="000000" w:themeColor="text1"/>
        </w:rPr>
        <w:t xml:space="preserve">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увеличением цен на строительные ресурсы, подлежащие поставке и (или) использованию при исполнении такого контракта, с учетом положений настоящего постановления.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4. Рекомендовать юридическим лицам, осуществляющим закупки в соответствии с Федеральным </w:t>
      </w:r>
      <w:hyperlink r:id="rId14" w:history="1">
        <w:r w:rsidRPr="00C42460">
          <w:rPr>
            <w:color w:val="000000" w:themeColor="text1"/>
          </w:rPr>
          <w:t>законом</w:t>
        </w:r>
      </w:hyperlink>
      <w:r w:rsidRPr="00C42460">
        <w:rPr>
          <w:color w:val="000000" w:themeColor="text1"/>
        </w:rPr>
        <w:t xml:space="preserve"> "О закупках товаров, работ, услуг отдельными видами юридических лиц", при изменении (увеличении) цены договора, предметом которого является выполнение работ по строительству, </w:t>
      </w:r>
      <w:r w:rsidRPr="00C42460">
        <w:rPr>
          <w:color w:val="000000" w:themeColor="text1"/>
        </w:rPr>
        <w:lastRenderedPageBreak/>
        <w:t xml:space="preserve">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указанным Федеральным </w:t>
      </w:r>
      <w:hyperlink r:id="rId15" w:history="1">
        <w:r w:rsidRPr="00C42460">
          <w:rPr>
            <w:color w:val="000000" w:themeColor="text1"/>
          </w:rPr>
          <w:t>законом</w:t>
        </w:r>
      </w:hyperlink>
      <w:r w:rsidRPr="00C42460">
        <w:rPr>
          <w:color w:val="000000" w:themeColor="text1"/>
        </w:rPr>
        <w:t>, в связи с увеличением цен на строительные ресурсы, подлежащие поставке и (или) использованию при исполнении такого договора, учитывать положения настоящего постановления.</w:t>
      </w:r>
    </w:p>
    <w:p w:rsidR="00333AA2" w:rsidRPr="00C42460" w:rsidRDefault="00333AA2">
      <w:pPr>
        <w:pStyle w:val="ConsPlusNormal"/>
        <w:ind w:firstLine="540"/>
        <w:jc w:val="both"/>
        <w:rPr>
          <w:color w:val="000000" w:themeColor="text1"/>
        </w:rPr>
      </w:pPr>
    </w:p>
    <w:p w:rsidR="00333AA2" w:rsidRPr="00C42460" w:rsidRDefault="00333AA2">
      <w:pPr>
        <w:pStyle w:val="ConsPlusNormal"/>
        <w:jc w:val="right"/>
        <w:rPr>
          <w:color w:val="000000" w:themeColor="text1"/>
        </w:rPr>
      </w:pPr>
      <w:r w:rsidRPr="00C42460">
        <w:rPr>
          <w:color w:val="000000" w:themeColor="text1"/>
        </w:rPr>
        <w:t>Председатель Правительства</w:t>
      </w:r>
    </w:p>
    <w:p w:rsidR="00333AA2" w:rsidRPr="00C42460" w:rsidRDefault="00333AA2">
      <w:pPr>
        <w:pStyle w:val="ConsPlusNormal"/>
        <w:jc w:val="right"/>
        <w:rPr>
          <w:color w:val="000000" w:themeColor="text1"/>
        </w:rPr>
      </w:pPr>
      <w:r w:rsidRPr="00C42460">
        <w:rPr>
          <w:color w:val="000000" w:themeColor="text1"/>
        </w:rPr>
        <w:t>Российской Федерации</w:t>
      </w:r>
    </w:p>
    <w:p w:rsidR="00333AA2" w:rsidRPr="00C42460" w:rsidRDefault="00333AA2">
      <w:pPr>
        <w:pStyle w:val="ConsPlusNormal"/>
        <w:jc w:val="right"/>
        <w:rPr>
          <w:color w:val="000000" w:themeColor="text1"/>
        </w:rPr>
      </w:pPr>
      <w:r w:rsidRPr="00C42460">
        <w:rPr>
          <w:color w:val="000000" w:themeColor="text1"/>
        </w:rPr>
        <w:t>М.МИШУСТИН</w:t>
      </w: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jc w:val="right"/>
        <w:outlineLvl w:val="0"/>
        <w:rPr>
          <w:color w:val="000000" w:themeColor="text1"/>
        </w:rPr>
      </w:pPr>
      <w:r w:rsidRPr="00C42460">
        <w:rPr>
          <w:color w:val="000000" w:themeColor="text1"/>
        </w:rPr>
        <w:t>Утверждены</w:t>
      </w:r>
    </w:p>
    <w:p w:rsidR="00333AA2" w:rsidRPr="00C42460" w:rsidRDefault="00333AA2">
      <w:pPr>
        <w:pStyle w:val="ConsPlusNormal"/>
        <w:jc w:val="right"/>
        <w:rPr>
          <w:color w:val="000000" w:themeColor="text1"/>
        </w:rPr>
      </w:pPr>
      <w:r w:rsidRPr="00C42460">
        <w:rPr>
          <w:color w:val="000000" w:themeColor="text1"/>
        </w:rPr>
        <w:t>постановлением Правительства</w:t>
      </w:r>
    </w:p>
    <w:p w:rsidR="00333AA2" w:rsidRPr="00C42460" w:rsidRDefault="00333AA2">
      <w:pPr>
        <w:pStyle w:val="ConsPlusNormal"/>
        <w:jc w:val="right"/>
        <w:rPr>
          <w:color w:val="000000" w:themeColor="text1"/>
        </w:rPr>
      </w:pPr>
      <w:r w:rsidRPr="00C42460">
        <w:rPr>
          <w:color w:val="000000" w:themeColor="text1"/>
        </w:rPr>
        <w:t>Российской Федерации</w:t>
      </w:r>
    </w:p>
    <w:p w:rsidR="00333AA2" w:rsidRPr="00C42460" w:rsidRDefault="00333AA2">
      <w:pPr>
        <w:pStyle w:val="ConsPlusNormal"/>
        <w:jc w:val="right"/>
        <w:rPr>
          <w:color w:val="000000" w:themeColor="text1"/>
        </w:rPr>
      </w:pPr>
      <w:r w:rsidRPr="00C42460">
        <w:rPr>
          <w:color w:val="000000" w:themeColor="text1"/>
        </w:rPr>
        <w:t>от 9 августа 2021 г. N 1315</w:t>
      </w:r>
    </w:p>
    <w:p w:rsidR="00333AA2" w:rsidRPr="00C42460" w:rsidRDefault="00333AA2">
      <w:pPr>
        <w:pStyle w:val="ConsPlusNormal"/>
        <w:jc w:val="center"/>
        <w:rPr>
          <w:color w:val="000000" w:themeColor="text1"/>
        </w:rPr>
      </w:pPr>
    </w:p>
    <w:p w:rsidR="00333AA2" w:rsidRPr="00C42460" w:rsidRDefault="00333AA2">
      <w:pPr>
        <w:pStyle w:val="ConsPlusTitle"/>
        <w:jc w:val="center"/>
        <w:rPr>
          <w:color w:val="000000" w:themeColor="text1"/>
        </w:rPr>
      </w:pPr>
      <w:r w:rsidRPr="00C42460">
        <w:rPr>
          <w:color w:val="000000" w:themeColor="text1"/>
        </w:rPr>
        <w:t>ИЗМЕНЕНИЯ,</w:t>
      </w:r>
    </w:p>
    <w:p w:rsidR="00333AA2" w:rsidRPr="00C42460" w:rsidRDefault="00333AA2">
      <w:pPr>
        <w:pStyle w:val="ConsPlusTitle"/>
        <w:jc w:val="center"/>
        <w:rPr>
          <w:color w:val="000000" w:themeColor="text1"/>
        </w:rPr>
      </w:pPr>
      <w:r w:rsidRPr="00C42460">
        <w:rPr>
          <w:color w:val="000000" w:themeColor="text1"/>
        </w:rPr>
        <w:t>КОТОРЫЕ ВНОСЯТСЯ В АКТЫ ПРАВИТЕЛЬСТВА РОССИЙСКОЙ ФЕДЕРАЦИИ</w:t>
      </w:r>
    </w:p>
    <w:p w:rsidR="00333AA2" w:rsidRPr="00C42460" w:rsidRDefault="00333AA2">
      <w:pPr>
        <w:pStyle w:val="ConsPlusNormal"/>
        <w:jc w:val="center"/>
        <w:rPr>
          <w:color w:val="000000" w:themeColor="text1"/>
        </w:rPr>
      </w:pPr>
    </w:p>
    <w:p w:rsidR="00333AA2" w:rsidRPr="00C42460" w:rsidRDefault="00333AA2">
      <w:pPr>
        <w:pStyle w:val="ConsPlusNormal"/>
        <w:ind w:firstLine="540"/>
        <w:jc w:val="both"/>
        <w:rPr>
          <w:color w:val="000000" w:themeColor="text1"/>
        </w:rPr>
      </w:pPr>
      <w:r w:rsidRPr="00C42460">
        <w:rPr>
          <w:color w:val="000000" w:themeColor="text1"/>
        </w:rPr>
        <w:t xml:space="preserve">1. </w:t>
      </w:r>
      <w:hyperlink r:id="rId16" w:history="1">
        <w:r w:rsidRPr="00C42460">
          <w:rPr>
            <w:color w:val="000000" w:themeColor="text1"/>
          </w:rPr>
          <w:t>Положение</w:t>
        </w:r>
      </w:hyperlink>
      <w:r w:rsidRPr="00C42460">
        <w:rPr>
          <w:color w:val="000000" w:themeColor="text1"/>
        </w:rPr>
        <w:t xml:space="preserve"> об организации и проведении государственной экспертизы проектной документации и результатов инженерных изысканий, утвержденное постановлением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N 11, ст. 1336; 2008, N 2, ст. 95; N 47, ст. 5481; 2011, N 40, ст. 5553; 2012, N 17, ст. 1958; 2013, N 19, ст. 2426; N 23, ст. 2927; N 39, ст. 4992; 2014, N 13, ст. 1479; N 40, ст. 5434; N 50, ст. 7125; 2015, N 31, ст. 4700; N 45, ст. 6245; N 50, ст. 7178, 7181; 2016, N 48, ст. 6764, 6766; 2017, N 19, ст. 2843; N 21, ст. 3015; N 26, ст. 3843; N 48, ст. 7215; N 52, ст. 8138; 2018, N 13, ст. 1779; 2020, N 2, ст. 190; N 41, ст. 6432; 2021, N 16, ст. 2787), </w:t>
      </w:r>
      <w:hyperlink r:id="rId17" w:history="1">
        <w:r w:rsidRPr="00C42460">
          <w:rPr>
            <w:color w:val="000000" w:themeColor="text1"/>
          </w:rPr>
          <w:t>дополнить</w:t>
        </w:r>
      </w:hyperlink>
      <w:r w:rsidRPr="00C42460">
        <w:rPr>
          <w:color w:val="000000" w:themeColor="text1"/>
        </w:rPr>
        <w:t xml:space="preserve"> пунктом 45(14)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"45(14). В случае принятия Правительством Российской Федерации, высшим исполнительным органом государственной власти субъекта Российской Федерации, местной администрацией решения, предусмотренного </w:t>
      </w:r>
      <w:hyperlink r:id="rId18" w:history="1">
        <w:r w:rsidRPr="00C42460">
          <w:rPr>
            <w:color w:val="000000" w:themeColor="text1"/>
          </w:rPr>
          <w:t>пунктом 8 части 1 статьи 95</w:t>
        </w:r>
      </w:hyperlink>
      <w:r w:rsidRPr="00C42460">
        <w:rPr>
          <w:color w:val="000000" w:themeColor="text1"/>
        </w:rPr>
        <w:t xml:space="preserve"> Федерального закона "О контрактной системе в сфере закупок товаров, работ, услуг для обеспечения государственных и муниципальных нужд" в части изменения (увеличения) цены государственного (муниципального) контракта, составляющей 100 млн. рублей и более, предметом которого является выполнение работ по </w:t>
      </w:r>
      <w:r w:rsidRPr="00C42460">
        <w:rPr>
          <w:color w:val="000000" w:themeColor="text1"/>
        </w:rPr>
        <w:lastRenderedPageBreak/>
        <w:t>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заключенного до 1 июля 2021 г., в отношении объектов, указанных в пункте 2 постановления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 связи с увеличением цен на строительные ресурсы, используемые при исполнении такого контракта, и внесения соответствующих изменений в проектную документацию таких объектов проводится повторная государственная экспертиза проектной документации указанных объектов в части проверки достоверности определения сметной стоимости с выдачей соответствующего заключения. Для проведения такой повторной государственной экспертизы представляется сметная документация, рассчитанная в уровне цен на дату представления документов для проведения повторной государственной экспертизы в порядке, определенном приказом Министерства строительства и жилищно-коммунального хозяйства Российской Федерации. При подготовке такой сметной документации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w:t>
      </w:r>
    </w:p>
    <w:p w:rsidR="00333AA2" w:rsidRPr="00C42460" w:rsidRDefault="00333AA2">
      <w:pPr>
        <w:pStyle w:val="ConsPlusNormal"/>
        <w:spacing w:before="280"/>
        <w:ind w:firstLine="540"/>
        <w:jc w:val="both"/>
        <w:rPr>
          <w:color w:val="000000" w:themeColor="text1"/>
        </w:rPr>
      </w:pPr>
      <w:r w:rsidRPr="00C42460">
        <w:rPr>
          <w:color w:val="000000" w:themeColor="text1"/>
        </w:rPr>
        <w:t>Стоимость такой повторной государственной экспертизы проектной документации определяется с учетом положений пунктов 57(1) и 58 настоящего Положения, срок ее проведения не может превышать 14 рабочих дней.".</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2. </w:t>
      </w:r>
      <w:hyperlink r:id="rId19" w:history="1">
        <w:r w:rsidRPr="00C42460">
          <w:rPr>
            <w:color w:val="000000" w:themeColor="text1"/>
          </w:rPr>
          <w:t>Пункт 19</w:t>
        </w:r>
      </w:hyperlink>
      <w:r w:rsidRPr="00C42460">
        <w:rPr>
          <w:color w:val="000000" w:themeColor="text1"/>
        </w:rPr>
        <w:t xml:space="preserve">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утвержденных постановлением Правительства Российской Федерации от 30 апреля 2008 г. N 324 "Об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 (Собрание законодательства Российской Федерации, 2008, N 18, ст. 2059; 2014, N 3, ст. 285; 2020, N 45, ст. 7123), дополнить абзацами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"в случае изменения (увеличения) сметной стоимости объекта капитального строительства в связи с увеличением цен на строительные </w:t>
      </w:r>
      <w:r w:rsidRPr="00C42460">
        <w:rPr>
          <w:color w:val="000000" w:themeColor="text1"/>
        </w:rPr>
        <w:lastRenderedPageBreak/>
        <w:t>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общего (предельного) объема инвестиций, предоставляемых на реализацию инвестиционного проекта, и (или) распределения сметной стоимости объекта капитального строительства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3. В </w:t>
      </w:r>
      <w:hyperlink r:id="rId20" w:history="1">
        <w:r w:rsidRPr="00C42460">
          <w:rPr>
            <w:color w:val="000000" w:themeColor="text1"/>
          </w:rPr>
          <w:t>Правилах</w:t>
        </w:r>
      </w:hyperlink>
      <w:r w:rsidRPr="00C42460">
        <w:rPr>
          <w:color w:val="000000" w:themeColor="text1"/>
        </w:rPr>
        <w:t xml:space="preserve">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 (Собрание законодательства Российской Федерации, 2010, N 38, ст. 4834; 2011, N 40, ст. 5553; 2012, N 7, ст. 849; 2013, N 20, ст. 2478; 2014, N 3, ст. 285; N 50, ст. 7087; 2015, N 2, ст. 459; N 49, ст. 6974; N 51, ст. 7355; 2016, N 11, ст. 1538; N 13, ст. 1843; N 48, ст. 6764; 2017, N 7, ст. 1080; N 21, ст. 3015; N 47, ст. 6996; 2018, N 2, ст. 425; N 14, ст. 1976; 2019, N 1, ст. 44; N 14, ст. 1518; 2020, N 1, ст. 40; N 2, ст. 190; N 15, ст. 2278; N 22, ст. 3487; N 45, ст. 7123; 2021, N 1, ст. 126; N 20, ст. 3378):</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а) </w:t>
      </w:r>
      <w:hyperlink r:id="rId21" w:history="1">
        <w:r w:rsidRPr="00C42460">
          <w:rPr>
            <w:color w:val="000000" w:themeColor="text1"/>
          </w:rPr>
          <w:t>дополнить</w:t>
        </w:r>
      </w:hyperlink>
      <w:r w:rsidRPr="00C42460">
        <w:rPr>
          <w:color w:val="000000" w:themeColor="text1"/>
        </w:rPr>
        <w:t xml:space="preserve"> пунктом 28(1)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"28(1). Главные распорядители в случае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 представляют уточненные сведения по объемам бюджетных ассигнований федерального бюджета и источникам финансирования на весь период осуществления строительства, реконструкции, в том числе с элементами реставрации (с распределением по годам), и объектам капитального строительства в Министерство экономического развития Российской Федерации для внесения в адресную программу изменений, связанных с увеличением объемов бюджетных ассигнований на соответствующие объекты капитального строительства.";</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б) в </w:t>
      </w:r>
      <w:hyperlink r:id="rId22" w:history="1">
        <w:r w:rsidRPr="00C42460">
          <w:rPr>
            <w:color w:val="000000" w:themeColor="text1"/>
          </w:rPr>
          <w:t>пункте 29</w:t>
        </w:r>
      </w:hyperlink>
      <w:r w:rsidRPr="00C42460">
        <w:rPr>
          <w:color w:val="000000" w:themeColor="text1"/>
        </w:rPr>
        <w:t xml:space="preserve"> слова "пунктами 29(1) - 29(4) настоящих Правил" заменить словами "пунктами 29(1) - 29(5) настоящих Правил";</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в) </w:t>
      </w:r>
      <w:hyperlink r:id="rId23" w:history="1">
        <w:r w:rsidRPr="00C42460">
          <w:rPr>
            <w:color w:val="000000" w:themeColor="text1"/>
          </w:rPr>
          <w:t>дополнить</w:t>
        </w:r>
      </w:hyperlink>
      <w:r w:rsidRPr="00C42460">
        <w:rPr>
          <w:color w:val="000000" w:themeColor="text1"/>
        </w:rPr>
        <w:t xml:space="preserve"> пунктом 29(5)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"29(5). Внесение в адресную программу изменений на основании уточненных сведений, предусмотренных пунктом 28(1) настоящих Правил, осуществляется Министерством экономического развития Российской Федерации в течение одного рабочего дня со дня поступления в Министерство экономического развития Российской Федерации из Министерства финансов Российской Федерации информации о внесении изменений в сводную бюджетную роспись федерального бюджета и (или) лимиты бюджетных обязательств, связанных с увеличением объемов бюджетных ассигнований на объекты капитального строительства, а в случае, если внесения изменений в сводную бюджетную роспись федерального бюджета и (или) лимиты бюджетных обязательств не требуется, - со дня поступления в Министерство экономического развития Российской Федерации указанных уточненных сведений. Представление документов, предусмотренных пунктом 17 настоящих Правил, не требуется.";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г) </w:t>
      </w:r>
      <w:hyperlink r:id="rId24" w:history="1">
        <w:r w:rsidRPr="00C42460">
          <w:rPr>
            <w:color w:val="000000" w:themeColor="text1"/>
          </w:rPr>
          <w:t>абзацы четвертый</w:t>
        </w:r>
      </w:hyperlink>
      <w:r w:rsidRPr="00C42460">
        <w:rPr>
          <w:color w:val="000000" w:themeColor="text1"/>
        </w:rPr>
        <w:t xml:space="preserve"> - </w:t>
      </w:r>
      <w:hyperlink r:id="rId25" w:history="1">
        <w:r w:rsidRPr="00C42460">
          <w:rPr>
            <w:color w:val="000000" w:themeColor="text1"/>
          </w:rPr>
          <w:t>шестой пункта 31(2)</w:t>
        </w:r>
      </w:hyperlink>
      <w:r w:rsidRPr="00C42460">
        <w:rPr>
          <w:color w:val="000000" w:themeColor="text1"/>
        </w:rPr>
        <w:t xml:space="preserve"> признать утратившими силу;</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д) в </w:t>
      </w:r>
      <w:hyperlink r:id="rId26" w:history="1">
        <w:r w:rsidRPr="00C42460">
          <w:rPr>
            <w:color w:val="000000" w:themeColor="text1"/>
          </w:rPr>
          <w:t>пункте 32</w:t>
        </w:r>
      </w:hyperlink>
      <w:r w:rsidRPr="00C42460">
        <w:rPr>
          <w:color w:val="000000" w:themeColor="text1"/>
        </w:rPr>
        <w:t xml:space="preserve"> слова "предусмотренных пунктами 31 - 31(3) настоящих Правил" заменить словами "предусмотренных пунктами 29(4), 29(5) и 31 - 31(3) настоящих Правил".</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4. </w:t>
      </w:r>
      <w:hyperlink r:id="rId27" w:history="1">
        <w:r w:rsidRPr="00C42460">
          <w:rPr>
            <w:color w:val="000000" w:themeColor="text1"/>
          </w:rPr>
          <w:t>Абзац второй пункта 19</w:t>
        </w:r>
      </w:hyperlink>
      <w:r w:rsidRPr="00C42460">
        <w:rPr>
          <w:color w:val="000000" w:themeColor="text1"/>
        </w:rPr>
        <w:t xml:space="preserve">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утвержденных постановлением Правительства Российской Федерации от 24 октября 2013 г. N 941 "Об утверждении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за счет средств федерального бюджета" (Собрание законодательства Российской Федерации, 2013, N 43, ст. 5565; 2020, N 45, ст. 7123), заменить текстом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"Внесение изменений в решение не требуется: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при наличии решения об утверждении комплексного запроса, принятого в порядке, установленном </w:t>
      </w:r>
      <w:hyperlink r:id="rId28" w:history="1">
        <w:r w:rsidRPr="00C42460">
          <w:rPr>
            <w:color w:val="000000" w:themeColor="text1"/>
          </w:rPr>
          <w:t>Положением</w:t>
        </w:r>
      </w:hyperlink>
      <w:r w:rsidRPr="00C42460">
        <w:rPr>
          <w:color w:val="000000" w:themeColor="text1"/>
        </w:rP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распределения сметной стоимости объекта капитального строительства по годам реализации инвестиционного проекта, и (или)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объема бюджетных инвестиций, представляемых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5. </w:t>
      </w:r>
      <w:hyperlink r:id="rId29" w:history="1">
        <w:r w:rsidRPr="00C42460">
          <w:rPr>
            <w:color w:val="000000" w:themeColor="text1"/>
          </w:rPr>
          <w:t>Пункт 1(1)</w:t>
        </w:r>
      </w:hyperlink>
      <w:r w:rsidRPr="00C42460">
        <w:rPr>
          <w:color w:val="000000" w:themeColor="text1"/>
        </w:rPr>
        <w:t xml:space="preserve"> постановления Правительства Российской Федерации от 19 декабря 2013 г. N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N 51, ст. 6887; 2019, N 30, ст. 4332) дополнить словами ", за исключением контрактов, заключенных до 1 июля 2021 г., в отношении которых такой предельный размер составляет 1 млн. рублей".</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6. </w:t>
      </w:r>
      <w:hyperlink r:id="rId30" w:history="1">
        <w:r w:rsidRPr="00C42460">
          <w:rPr>
            <w:color w:val="000000" w:themeColor="text1"/>
          </w:rPr>
          <w:t>Пункт 21</w:t>
        </w:r>
      </w:hyperlink>
      <w:r w:rsidRPr="00C42460">
        <w:rPr>
          <w:color w:val="000000" w:themeColor="text1"/>
        </w:rPr>
        <w:t xml:space="preserve">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утвержденных постановлением Правительства Российской Федерации от 9 января 2014 г.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(Собрание законодательства Российской Федерации, 2014, N 3, ст. 283; 2020, N 45, ст. 7123), дополнить абзацами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распределения (по годам реализации инвестиционного проекта) сметной стоимости объекта капитального строительства,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7. </w:t>
      </w:r>
      <w:hyperlink r:id="rId31" w:history="1">
        <w:r w:rsidRPr="00C42460">
          <w:rPr>
            <w:color w:val="000000" w:themeColor="text1"/>
          </w:rPr>
          <w:t>Пункт 19</w:t>
        </w:r>
      </w:hyperlink>
      <w:r w:rsidRPr="00C42460">
        <w:rPr>
          <w:color w:val="000000" w:themeColor="text1"/>
        </w:rPr>
        <w:t xml:space="preserve">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утвержденных постановлением Правительства Российской Федерации от 29 декабря 2017 г. N 1688 "Об утверждении Правил принятия решения о предоставлении субсидий из федерального бюджета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 (Собрание законодательства Российской Федерации, 2018, N 3, ст. 525; 2020, N 45, ст. 7123), дополнить абзацами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предоставляемой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8. </w:t>
      </w:r>
      <w:hyperlink r:id="rId32" w:history="1">
        <w:r w:rsidRPr="00C42460">
          <w:rPr>
            <w:color w:val="000000" w:themeColor="text1"/>
          </w:rPr>
          <w:t>Пункт 18</w:t>
        </w:r>
      </w:hyperlink>
      <w:r w:rsidRPr="00C42460">
        <w:rPr>
          <w:color w:val="000000" w:themeColor="text1"/>
        </w:rPr>
        <w:t xml:space="preserve"> Правил принятия решений о предоставлении из федерального бюджета субсидий государственным корпорациям (компаниям), публично-правовым компаниям, утвержденных постановлением Правительства Российской Федерации от 29 декабря 2017 г. N 1691 "О порядке принятия решений о предоставлении из федерального бюджета субсидий государственным корпорациям (компаниям), публично-правовым компаниям" (Собрание законодательства Российской Федерации, 2018, N 3, ст. 528; 2020, N 45, ст. 7123), дополнить абзацами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распределения (по годам реализации инвестиционного проекта) сметной стоимости объекта капитального строительства, и (или)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размера субсидии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9. </w:t>
      </w:r>
      <w:hyperlink r:id="rId33" w:history="1">
        <w:r w:rsidRPr="00C42460">
          <w:rPr>
            <w:color w:val="000000" w:themeColor="text1"/>
          </w:rPr>
          <w:t>Абзац второй пункта 20</w:t>
        </w:r>
      </w:hyperlink>
      <w:r w:rsidRPr="00C42460">
        <w:rPr>
          <w:color w:val="000000" w:themeColor="text1"/>
        </w:rPr>
        <w:t xml:space="preserve"> Правил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утвержденных постановлением Правительства Российской Федерации от 29 декабря 2017 г. N 1692 "О порядке принятия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за счет средств федерального бюджета" (Собрание законодательства Российской Федерации, 2018, N 3, ст. 529; 2020, N 45, ст. 7123), заменить текстом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"Внесение изменений в решение не требуется: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при наличии решения об утверждении комплексного запроса, принятого в порядке, установленном </w:t>
      </w:r>
      <w:hyperlink r:id="rId34" w:history="1">
        <w:r w:rsidRPr="00C42460">
          <w:rPr>
            <w:color w:val="000000" w:themeColor="text1"/>
          </w:rPr>
          <w:t>Положением</w:t>
        </w:r>
      </w:hyperlink>
      <w:r w:rsidRPr="00C42460">
        <w:rPr>
          <w:color w:val="000000" w:themeColor="text1"/>
        </w:rPr>
        <w:t xml:space="preserve"> о мерах по обеспечению исполнения федерального бюджета, утвержденным постановлением Правительства Российской Федерации от 9 декабря 2017 г. N 1496 "О мерах по обеспечению исполнения федерального бюджета";</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(увеличения) сметной стоимости объекта капитального строительства в связи с увеличением цен на строительные ресурсы и обусловленного им изменения (увеличения)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в случае изменения общего объема капитальных вложений в строительство (реконструкцию, в том числе с элементами реставрации) объекта капитального строительства и его распределения по годам реализации инвестиционного проекта и (или) общего (предельного) объема бюджетных инвестиций, предоставляемых на реализацию инвестиционного проекта, и его распределения по годам реализации инвестиционного проекта, связанного с изменением (увеличением) цены контракта в соответствии с постановлением Правительства Российской Федерации от 9 августа 2021 г. N 1315 "О внесении изменений в некоторые акты Правительства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10. </w:t>
      </w:r>
      <w:hyperlink r:id="rId35" w:history="1">
        <w:r w:rsidRPr="00C42460">
          <w:rPr>
            <w:color w:val="000000" w:themeColor="text1"/>
          </w:rPr>
          <w:t>Абзацы пятый</w:t>
        </w:r>
      </w:hyperlink>
      <w:r w:rsidRPr="00C42460">
        <w:rPr>
          <w:color w:val="000000" w:themeColor="text1"/>
        </w:rPr>
        <w:t xml:space="preserve"> - </w:t>
      </w:r>
      <w:hyperlink r:id="rId36" w:history="1">
        <w:r w:rsidRPr="00C42460">
          <w:rPr>
            <w:color w:val="000000" w:themeColor="text1"/>
          </w:rPr>
          <w:t>седьмой подпункта "о" пункта 3</w:t>
        </w:r>
      </w:hyperlink>
      <w:r w:rsidRPr="00C42460">
        <w:rPr>
          <w:color w:val="000000" w:themeColor="text1"/>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N 1749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2019, N 1, ст. 44), признать утратившими силу.</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11. </w:t>
      </w:r>
      <w:hyperlink r:id="rId37" w:history="1">
        <w:r w:rsidRPr="00C42460">
          <w:rPr>
            <w:color w:val="000000" w:themeColor="text1"/>
          </w:rPr>
          <w:t>Постановление</w:t>
        </w:r>
      </w:hyperlink>
      <w:r w:rsidRPr="00C42460">
        <w:rPr>
          <w:color w:val="000000" w:themeColor="text1"/>
        </w:rPr>
        <w:t xml:space="preserve"> Правительства Российской Федерации от 9 декабря 2020 г. N 2050 "Об особенностях реализации Федерального закона "О федеральном бюджете на 2021 год и на плановый период 2022 и 2023 годов" (Официальный интернет-портал правовой информации (www.pravo.gov.ru), 2020, 14 декабря, N 0001202012140018; Собрание законодательства Российской Федерации, 2021, N 20, ст. 3357; Официальный интернет-портал правовой информации (www.pravo.gov.ru), 2021, 16 июля, N 0001202107160009) дополнить пунктом 11(6) следующего содержания:</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"11(6). В ходе исполнения федерального бюджета в 2021 году положения, установленные </w:t>
      </w:r>
      <w:hyperlink r:id="rId38" w:history="1">
        <w:r w:rsidRPr="00C42460">
          <w:rPr>
            <w:color w:val="000000" w:themeColor="text1"/>
          </w:rPr>
          <w:t>пунктами 6</w:t>
        </w:r>
      </w:hyperlink>
      <w:r w:rsidRPr="00C42460">
        <w:rPr>
          <w:color w:val="000000" w:themeColor="text1"/>
        </w:rPr>
        <w:t xml:space="preserve">, </w:t>
      </w:r>
      <w:hyperlink r:id="rId39" w:history="1">
        <w:r w:rsidRPr="00C42460">
          <w:rPr>
            <w:color w:val="000000" w:themeColor="text1"/>
          </w:rPr>
          <w:t>10</w:t>
        </w:r>
      </w:hyperlink>
      <w:r w:rsidRPr="00C42460">
        <w:rPr>
          <w:color w:val="000000" w:themeColor="text1"/>
        </w:rPr>
        <w:t xml:space="preserve"> и </w:t>
      </w:r>
      <w:hyperlink r:id="rId40" w:history="1">
        <w:r w:rsidRPr="00C42460">
          <w:rPr>
            <w:color w:val="000000" w:themeColor="text1"/>
          </w:rPr>
          <w:t>10(1)</w:t>
        </w:r>
      </w:hyperlink>
      <w:r w:rsidRPr="00C42460">
        <w:rPr>
          <w:color w:val="000000" w:themeColor="text1"/>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не распространяются на бюджетные обязательства, возникающие из 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которые заключены в соответствии с Федеральным </w:t>
      </w:r>
      <w:hyperlink r:id="rId41" w:history="1">
        <w:r w:rsidRPr="00C42460">
          <w:rPr>
            <w:color w:val="000000" w:themeColor="text1"/>
          </w:rPr>
          <w:t>законом</w:t>
        </w:r>
      </w:hyperlink>
      <w:r w:rsidRPr="00C42460">
        <w:rPr>
          <w:color w:val="000000" w:themeColor="text1"/>
        </w:rPr>
        <w:t xml:space="preserve"> "О контрактной системе в сфере закупок товаров, работ, услуг для обеспечения государственных и муниципальных нужд".".</w:t>
      </w: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p>
    <w:p w:rsidR="00333AA2" w:rsidRPr="00C42460" w:rsidRDefault="00333AA2">
      <w:pPr>
        <w:pStyle w:val="ConsPlusNormal"/>
        <w:jc w:val="right"/>
        <w:outlineLvl w:val="0"/>
        <w:rPr>
          <w:color w:val="000000" w:themeColor="text1"/>
        </w:rPr>
      </w:pPr>
      <w:r w:rsidRPr="00C42460">
        <w:rPr>
          <w:color w:val="000000" w:themeColor="text1"/>
        </w:rPr>
        <w:t>Приложение</w:t>
      </w:r>
    </w:p>
    <w:p w:rsidR="00333AA2" w:rsidRPr="00C42460" w:rsidRDefault="00333AA2">
      <w:pPr>
        <w:pStyle w:val="ConsPlusNormal"/>
        <w:jc w:val="right"/>
        <w:rPr>
          <w:color w:val="000000" w:themeColor="text1"/>
        </w:rPr>
      </w:pPr>
      <w:r w:rsidRPr="00C42460">
        <w:rPr>
          <w:color w:val="000000" w:themeColor="text1"/>
        </w:rPr>
        <w:t>к постановлению Правительства</w:t>
      </w:r>
    </w:p>
    <w:p w:rsidR="00333AA2" w:rsidRPr="00C42460" w:rsidRDefault="00333AA2">
      <w:pPr>
        <w:pStyle w:val="ConsPlusNormal"/>
        <w:jc w:val="right"/>
        <w:rPr>
          <w:color w:val="000000" w:themeColor="text1"/>
        </w:rPr>
      </w:pPr>
      <w:r w:rsidRPr="00C42460">
        <w:rPr>
          <w:color w:val="000000" w:themeColor="text1"/>
        </w:rPr>
        <w:t>Российской Федерации</w:t>
      </w:r>
    </w:p>
    <w:p w:rsidR="00333AA2" w:rsidRPr="00C42460" w:rsidRDefault="00333AA2">
      <w:pPr>
        <w:pStyle w:val="ConsPlusNormal"/>
        <w:jc w:val="right"/>
        <w:rPr>
          <w:color w:val="000000" w:themeColor="text1"/>
        </w:rPr>
      </w:pPr>
      <w:r w:rsidRPr="00C42460">
        <w:rPr>
          <w:color w:val="000000" w:themeColor="text1"/>
        </w:rPr>
        <w:t>от 9 августа 2021 г. N 1315</w:t>
      </w:r>
    </w:p>
    <w:p w:rsidR="00333AA2" w:rsidRPr="00C42460" w:rsidRDefault="00333AA2">
      <w:pPr>
        <w:pStyle w:val="ConsPlusNormal"/>
        <w:jc w:val="right"/>
        <w:rPr>
          <w:color w:val="000000" w:themeColor="text1"/>
        </w:rPr>
      </w:pPr>
    </w:p>
    <w:p w:rsidR="00333AA2" w:rsidRPr="00C42460" w:rsidRDefault="00333AA2">
      <w:pPr>
        <w:pStyle w:val="ConsPlusTitle"/>
        <w:jc w:val="center"/>
        <w:rPr>
          <w:color w:val="000000" w:themeColor="text1"/>
        </w:rPr>
      </w:pPr>
      <w:bookmarkStart w:id="0" w:name="P92"/>
      <w:bookmarkEnd w:id="0"/>
      <w:r w:rsidRPr="00C42460">
        <w:rPr>
          <w:color w:val="000000" w:themeColor="text1"/>
        </w:rPr>
        <w:t>ПЕРЕЧЕНЬ</w:t>
      </w:r>
    </w:p>
    <w:p w:rsidR="00333AA2" w:rsidRPr="00C42460" w:rsidRDefault="00333AA2">
      <w:pPr>
        <w:pStyle w:val="ConsPlusTitle"/>
        <w:jc w:val="center"/>
        <w:rPr>
          <w:color w:val="000000" w:themeColor="text1"/>
        </w:rPr>
      </w:pPr>
      <w:r w:rsidRPr="00C42460">
        <w:rPr>
          <w:color w:val="000000" w:themeColor="text1"/>
        </w:rPr>
        <w:t>ЗАКАЗЧИКОВ, ЯВЛЯЮЩИХСЯ СТОРОНОЙ КОНТРАКТА, ПРЕДМЕТОМ</w:t>
      </w:r>
    </w:p>
    <w:p w:rsidR="00333AA2" w:rsidRPr="00C42460" w:rsidRDefault="00333AA2">
      <w:pPr>
        <w:pStyle w:val="ConsPlusTitle"/>
        <w:jc w:val="center"/>
        <w:rPr>
          <w:color w:val="000000" w:themeColor="text1"/>
        </w:rPr>
      </w:pPr>
      <w:r w:rsidRPr="00C42460">
        <w:rPr>
          <w:color w:val="000000" w:themeColor="text1"/>
        </w:rPr>
        <w:t>КОТОРОГО ЯВЛЯЕТСЯ ВЫПОЛНЕНИЕ РАБОТ ПО СТРОИТЕЛЬСТВУ,</w:t>
      </w:r>
    </w:p>
    <w:p w:rsidR="00333AA2" w:rsidRPr="00C42460" w:rsidRDefault="00333AA2">
      <w:pPr>
        <w:pStyle w:val="ConsPlusTitle"/>
        <w:jc w:val="center"/>
        <w:rPr>
          <w:color w:val="000000" w:themeColor="text1"/>
        </w:rPr>
      </w:pPr>
      <w:r w:rsidRPr="00C42460">
        <w:rPr>
          <w:color w:val="000000" w:themeColor="text1"/>
        </w:rPr>
        <w:t>РЕКОНСТРУКЦИИ, КАПИТАЛЬНОМУ РЕМОНТУ, СНОСУ ОБЪЕКТА</w:t>
      </w:r>
    </w:p>
    <w:p w:rsidR="00333AA2" w:rsidRPr="00C42460" w:rsidRDefault="00333AA2">
      <w:pPr>
        <w:pStyle w:val="ConsPlusTitle"/>
        <w:jc w:val="center"/>
        <w:rPr>
          <w:color w:val="000000" w:themeColor="text1"/>
        </w:rPr>
      </w:pPr>
      <w:r w:rsidRPr="00C42460">
        <w:rPr>
          <w:color w:val="000000" w:themeColor="text1"/>
        </w:rPr>
        <w:t>КАПИТАЛЬНОГО СТРОИТЕЛЬСТВА, ПРОВЕДЕНИЮ РАБОТ ПО СОХРАНЕНИЮ</w:t>
      </w:r>
    </w:p>
    <w:p w:rsidR="00333AA2" w:rsidRPr="00C42460" w:rsidRDefault="00333AA2">
      <w:pPr>
        <w:pStyle w:val="ConsPlusTitle"/>
        <w:jc w:val="center"/>
        <w:rPr>
          <w:color w:val="000000" w:themeColor="text1"/>
        </w:rPr>
      </w:pPr>
      <w:r w:rsidRPr="00C42460">
        <w:rPr>
          <w:color w:val="000000" w:themeColor="text1"/>
        </w:rPr>
        <w:t>ОБЪЕКТОВ КУЛЬТУРНОГО НАСЛЕДИЯ И КОТОРЫЙ ЗАКЛЮЧЕН</w:t>
      </w:r>
    </w:p>
    <w:p w:rsidR="00333AA2" w:rsidRPr="00C42460" w:rsidRDefault="00333AA2">
      <w:pPr>
        <w:pStyle w:val="ConsPlusTitle"/>
        <w:jc w:val="center"/>
        <w:rPr>
          <w:color w:val="000000" w:themeColor="text1"/>
        </w:rPr>
      </w:pPr>
      <w:r w:rsidRPr="00C42460">
        <w:rPr>
          <w:color w:val="000000" w:themeColor="text1"/>
        </w:rPr>
        <w:t>В СООТВЕТСТВИИ С ФЕДЕРАЛЬНЫМ ЗАКОНОМ "О КОНТРАКТНОЙ</w:t>
      </w:r>
    </w:p>
    <w:p w:rsidR="00333AA2" w:rsidRPr="00C42460" w:rsidRDefault="00333AA2">
      <w:pPr>
        <w:pStyle w:val="ConsPlusTitle"/>
        <w:jc w:val="center"/>
        <w:rPr>
          <w:color w:val="000000" w:themeColor="text1"/>
        </w:rPr>
      </w:pPr>
      <w:r w:rsidRPr="00C42460">
        <w:rPr>
          <w:color w:val="000000" w:themeColor="text1"/>
        </w:rPr>
        <w:t>СИСТЕМЕ В СФЕРЕ ЗАКУПОК ТОВАРОВ, РАБОТ, УСЛУГ</w:t>
      </w:r>
    </w:p>
    <w:p w:rsidR="00333AA2" w:rsidRPr="00C42460" w:rsidRDefault="00333AA2">
      <w:pPr>
        <w:pStyle w:val="ConsPlusTitle"/>
        <w:jc w:val="center"/>
        <w:rPr>
          <w:color w:val="000000" w:themeColor="text1"/>
        </w:rPr>
      </w:pPr>
      <w:r w:rsidRPr="00C42460">
        <w:rPr>
          <w:color w:val="000000" w:themeColor="text1"/>
        </w:rPr>
        <w:t>ДЛЯ ОБЕСПЕЧЕНИЯ ГОСУДАРСТВЕННЫХ И МУНИЦИПАЛЬНЫХ</w:t>
      </w:r>
    </w:p>
    <w:p w:rsidR="00333AA2" w:rsidRPr="00C42460" w:rsidRDefault="00333AA2">
      <w:pPr>
        <w:pStyle w:val="ConsPlusTitle"/>
        <w:jc w:val="center"/>
        <w:rPr>
          <w:color w:val="000000" w:themeColor="text1"/>
        </w:rPr>
      </w:pPr>
      <w:r w:rsidRPr="00C42460">
        <w:rPr>
          <w:color w:val="000000" w:themeColor="text1"/>
        </w:rPr>
        <w:t>НУЖД" ДЛЯ ОБЕСПЕЧЕНИЯ ФЕДЕРАЛЬНЫХ НУЖД</w:t>
      </w:r>
    </w:p>
    <w:p w:rsidR="00333AA2" w:rsidRPr="00C42460" w:rsidRDefault="00333AA2">
      <w:pPr>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42460" w:rsidRPr="00C42460">
        <w:tc>
          <w:tcPr>
            <w:tcW w:w="60" w:type="dxa"/>
            <w:tcBorders>
              <w:top w:val="nil"/>
              <w:left w:val="nil"/>
              <w:bottom w:val="nil"/>
              <w:right w:val="nil"/>
            </w:tcBorders>
            <w:shd w:val="clear" w:color="auto" w:fill="CED3F1"/>
            <w:tcMar>
              <w:top w:w="0" w:type="dxa"/>
              <w:left w:w="0" w:type="dxa"/>
              <w:bottom w:w="0" w:type="dxa"/>
              <w:right w:w="0" w:type="dxa"/>
            </w:tcMar>
          </w:tcPr>
          <w:p w:rsidR="00333AA2" w:rsidRPr="00C42460" w:rsidRDefault="00333AA2">
            <w:pPr>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333AA2" w:rsidRPr="00C42460" w:rsidRDefault="00333AA2">
            <w:pPr>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333AA2" w:rsidRPr="00C42460" w:rsidRDefault="00333AA2">
            <w:pPr>
              <w:pStyle w:val="ConsPlusNormal"/>
              <w:jc w:val="center"/>
              <w:rPr>
                <w:color w:val="000000" w:themeColor="text1"/>
              </w:rPr>
            </w:pPr>
            <w:r w:rsidRPr="00C42460">
              <w:rPr>
                <w:color w:val="000000" w:themeColor="text1"/>
              </w:rPr>
              <w:t>Список изменяющих документов</w:t>
            </w:r>
          </w:p>
          <w:p w:rsidR="00333AA2" w:rsidRPr="00C42460" w:rsidRDefault="00333AA2">
            <w:pPr>
              <w:pStyle w:val="ConsPlusNormal"/>
              <w:jc w:val="center"/>
              <w:rPr>
                <w:color w:val="000000" w:themeColor="text1"/>
              </w:rPr>
            </w:pPr>
            <w:r w:rsidRPr="00C42460">
              <w:rPr>
                <w:color w:val="000000" w:themeColor="text1"/>
              </w:rPr>
              <w:t xml:space="preserve">(в ред. </w:t>
            </w:r>
            <w:hyperlink r:id="rId42" w:history="1">
              <w:r w:rsidRPr="00C42460">
                <w:rPr>
                  <w:color w:val="000000" w:themeColor="text1"/>
                </w:rPr>
                <w:t>Постановления</w:t>
              </w:r>
            </w:hyperlink>
            <w:r w:rsidRPr="00C42460">
              <w:rPr>
                <w:color w:val="000000" w:themeColor="text1"/>
              </w:rPr>
              <w:t xml:space="preserve"> Правительства РФ от 22.10.2021 N 1812)</w:t>
            </w:r>
          </w:p>
        </w:tc>
        <w:tc>
          <w:tcPr>
            <w:tcW w:w="113" w:type="dxa"/>
            <w:tcBorders>
              <w:top w:val="nil"/>
              <w:left w:val="nil"/>
              <w:bottom w:val="nil"/>
              <w:right w:val="nil"/>
            </w:tcBorders>
            <w:shd w:val="clear" w:color="auto" w:fill="F4F3F8"/>
            <w:tcMar>
              <w:top w:w="0" w:type="dxa"/>
              <w:left w:w="0" w:type="dxa"/>
              <w:bottom w:w="0" w:type="dxa"/>
              <w:right w:w="0" w:type="dxa"/>
            </w:tcMar>
          </w:tcPr>
          <w:p w:rsidR="00333AA2" w:rsidRPr="00C42460" w:rsidRDefault="00333AA2">
            <w:pPr>
              <w:rPr>
                <w:color w:val="000000" w:themeColor="text1"/>
              </w:rPr>
            </w:pPr>
          </w:p>
        </w:tc>
      </w:tr>
    </w:tbl>
    <w:p w:rsidR="00333AA2" w:rsidRPr="00C42460" w:rsidRDefault="00333AA2">
      <w:pPr>
        <w:pStyle w:val="ConsPlusNormal"/>
        <w:ind w:firstLine="540"/>
        <w:jc w:val="both"/>
        <w:rPr>
          <w:color w:val="000000" w:themeColor="text1"/>
        </w:rPr>
      </w:pPr>
    </w:p>
    <w:p w:rsidR="00333AA2" w:rsidRPr="00C42460" w:rsidRDefault="00333AA2">
      <w:pPr>
        <w:pStyle w:val="ConsPlusNormal"/>
        <w:ind w:firstLine="540"/>
        <w:jc w:val="both"/>
        <w:rPr>
          <w:color w:val="000000" w:themeColor="text1"/>
        </w:rPr>
      </w:pPr>
      <w:r w:rsidRPr="00C42460">
        <w:rPr>
          <w:color w:val="000000" w:themeColor="text1"/>
        </w:rPr>
        <w:t>1. Министерство здравоохранения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 Министерство культуры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3. Министерство науки и высшего образования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4. Министерство промышленности и торговли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5. Министерство просвещения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6. Министерство Российской Федерации по развитию Дальнего Востока и Арктики,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7. Министерство сельского хозяйства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8. Министерство спорта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9. Министерство строительства и жилищно-коммунального хозяйства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10. Министерство транспорта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11. Министерство экономического развития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12. Министерство энергетики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13. Министерство юстиции Российской Федерации, а также находящиеся в ведении Министерства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14. Федеральное архивное агентство,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15. Федеральное агентство водных ресурсов,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16. Федеральное агентство воздушного транспорта,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17. Федеральное дорожное агентство,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18. Федеральное агентство железнодорожного транспорта,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19. Федеральное агентство морского и речного транспорта,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20. Федеральное медико-биологическое агентство,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21. Федеральное агентство по рыболовству,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22. Федеральное агентство по туризму, а также находящиеся в ведении Федерального агентства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23. Управление делами Президента Российской Федерации, а также находящиеся в ведении Управления делами Президента Российской Федерации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24. Федеральная служба по ветеринарному и фитосанитарному надзору, а также находящиеся в ведении Федеральной службы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25. Федеральная служба исполнения наказаний, а также находящиеся в ведении Федеральной службы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26. Федеральная служба по надзору в сфере защиты прав потребителей и благополучия человека, а также находящиеся в ведении Федеральной службы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27. Федеральная служба по гидрометеорологии и мониторингу окружающей среды, а также находящиеся в ведении Федеральной службы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28. Федеральное казначейство и находящиеся в ведении Федерального казначейства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29. Верховный Суд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30. Генеральная прокуратура Российской Федерации, а также находящиеся в ведении Генеральной прокуратуры Российской Федерации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31. Следственный комитет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32. Судебный департамент при Верховном Суде Российской Федерации, а также создаваемые Судебным департаментом при Верховном Суде Российской Федерации организации.</w:t>
      </w:r>
    </w:p>
    <w:p w:rsidR="00333AA2" w:rsidRPr="00C42460" w:rsidRDefault="00333AA2">
      <w:pPr>
        <w:pStyle w:val="ConsPlusNormal"/>
        <w:spacing w:before="280"/>
        <w:ind w:firstLine="540"/>
        <w:jc w:val="both"/>
        <w:rPr>
          <w:color w:val="000000" w:themeColor="text1"/>
        </w:rPr>
      </w:pPr>
      <w:r w:rsidRPr="00C42460">
        <w:rPr>
          <w:color w:val="000000" w:themeColor="text1"/>
        </w:rPr>
        <w:t>33. Государственная корпорация по атомной энергии "</w:t>
      </w:r>
      <w:proofErr w:type="spellStart"/>
      <w:r w:rsidRPr="00C42460">
        <w:rPr>
          <w:color w:val="000000" w:themeColor="text1"/>
        </w:rPr>
        <w:t>Росатом</w:t>
      </w:r>
      <w:proofErr w:type="spellEnd"/>
      <w:r w:rsidRPr="00C42460">
        <w:rPr>
          <w:color w:val="000000" w:themeColor="text1"/>
        </w:rPr>
        <w:t>",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333AA2" w:rsidRPr="00C42460" w:rsidRDefault="00333AA2">
      <w:pPr>
        <w:pStyle w:val="ConsPlusNormal"/>
        <w:spacing w:before="280"/>
        <w:ind w:firstLine="540"/>
        <w:jc w:val="both"/>
        <w:rPr>
          <w:color w:val="000000" w:themeColor="text1"/>
        </w:rPr>
      </w:pPr>
      <w:r w:rsidRPr="00C42460">
        <w:rPr>
          <w:color w:val="000000" w:themeColor="text1"/>
        </w:rPr>
        <w:t>34. Государственная корпорация по космической деятельности "</w:t>
      </w:r>
      <w:proofErr w:type="spellStart"/>
      <w:r w:rsidRPr="00C42460">
        <w:rPr>
          <w:color w:val="000000" w:themeColor="text1"/>
        </w:rPr>
        <w:t>Роскосмос</w:t>
      </w:r>
      <w:proofErr w:type="spellEnd"/>
      <w:r w:rsidRPr="00C42460">
        <w:rPr>
          <w:color w:val="000000" w:themeColor="text1"/>
        </w:rPr>
        <w:t>", а также государственные унитарные предприятия и государственные учреждения, права собственника имущества которых от имени Российской Федерации осуществляет Государственная корпорация.</w:t>
      </w:r>
    </w:p>
    <w:p w:rsidR="00333AA2" w:rsidRPr="00C42460" w:rsidRDefault="00333AA2">
      <w:pPr>
        <w:pStyle w:val="ConsPlusNormal"/>
        <w:spacing w:before="280"/>
        <w:ind w:firstLine="540"/>
        <w:jc w:val="both"/>
        <w:rPr>
          <w:color w:val="000000" w:themeColor="text1"/>
        </w:rPr>
      </w:pPr>
      <w:r w:rsidRPr="00C42460">
        <w:rPr>
          <w:color w:val="000000" w:themeColor="text1"/>
        </w:rPr>
        <w:t>35. Государственная компания "Российские автомобильные дороги".</w:t>
      </w:r>
    </w:p>
    <w:p w:rsidR="00333AA2" w:rsidRPr="00C42460" w:rsidRDefault="00333AA2">
      <w:pPr>
        <w:pStyle w:val="ConsPlusNormal"/>
        <w:spacing w:before="280"/>
        <w:ind w:firstLine="540"/>
        <w:jc w:val="both"/>
        <w:rPr>
          <w:color w:val="000000" w:themeColor="text1"/>
        </w:rPr>
      </w:pPr>
      <w:r w:rsidRPr="00C42460">
        <w:rPr>
          <w:color w:val="000000" w:themeColor="text1"/>
        </w:rPr>
        <w:t>36. Публично-правовая компания "Единый заказчик в сфере строительства".</w:t>
      </w:r>
    </w:p>
    <w:p w:rsidR="00333AA2" w:rsidRPr="00C42460" w:rsidRDefault="00333AA2">
      <w:pPr>
        <w:pStyle w:val="ConsPlusNormal"/>
        <w:spacing w:before="280"/>
        <w:ind w:firstLine="540"/>
        <w:jc w:val="both"/>
        <w:rPr>
          <w:color w:val="000000" w:themeColor="text1"/>
        </w:rPr>
      </w:pPr>
      <w:r w:rsidRPr="00C42460">
        <w:rPr>
          <w:color w:val="000000" w:themeColor="text1"/>
        </w:rPr>
        <w:t>37. Федеральное государственное бюджетное учреждение "Национальный исследовательский центр "Курчатовский институт".</w:t>
      </w:r>
    </w:p>
    <w:p w:rsidR="00333AA2" w:rsidRPr="00C42460" w:rsidRDefault="00333AA2">
      <w:pPr>
        <w:pStyle w:val="ConsPlusNormal"/>
        <w:spacing w:before="280"/>
        <w:ind w:firstLine="540"/>
        <w:jc w:val="both"/>
        <w:rPr>
          <w:color w:val="000000" w:themeColor="text1"/>
        </w:rPr>
      </w:pPr>
      <w:r w:rsidRPr="00C42460">
        <w:rPr>
          <w:color w:val="000000" w:themeColor="text1"/>
        </w:rPr>
        <w:t>38. 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333AA2" w:rsidRPr="00C42460" w:rsidRDefault="00333AA2">
      <w:pPr>
        <w:pStyle w:val="ConsPlusNormal"/>
        <w:spacing w:before="280"/>
        <w:ind w:firstLine="540"/>
        <w:jc w:val="both"/>
        <w:rPr>
          <w:color w:val="000000" w:themeColor="text1"/>
        </w:rPr>
      </w:pPr>
      <w:r w:rsidRPr="00C42460">
        <w:rPr>
          <w:color w:val="000000" w:themeColor="text1"/>
        </w:rPr>
        <w:t>39.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rsidR="00333AA2" w:rsidRPr="00C42460" w:rsidRDefault="00333AA2">
      <w:pPr>
        <w:pStyle w:val="ConsPlusNormal"/>
        <w:spacing w:before="280"/>
        <w:ind w:firstLine="540"/>
        <w:jc w:val="both"/>
        <w:rPr>
          <w:color w:val="000000" w:themeColor="text1"/>
        </w:rPr>
      </w:pPr>
      <w:r w:rsidRPr="00C42460">
        <w:rPr>
          <w:color w:val="000000" w:themeColor="text1"/>
        </w:rPr>
        <w:t>40. Министерство обороны Российской Федерации,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40 введен </w:t>
      </w:r>
      <w:hyperlink r:id="rId43"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41. Министерство внутренних дел Российской Федерации,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41 введен </w:t>
      </w:r>
      <w:hyperlink r:id="rId44"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42. Министерство Российской Федерации по делам гражданской обороны, чрезвычайным ситуациям и ликвидации последствий стихийных бедствий,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42 введен </w:t>
      </w:r>
      <w:hyperlink r:id="rId45"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43. Министерство природных ресурсов и экологии Российской Федерации,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43 введен </w:t>
      </w:r>
      <w:hyperlink r:id="rId46"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44. Министерство иностранных дел Российской Федерации,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44 введен </w:t>
      </w:r>
      <w:hyperlink r:id="rId47"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45. Министерство труда и социальной защиты Российской Федерации, а также находящиеся в ведении Министерства организации.</w:t>
      </w:r>
    </w:p>
    <w:p w:rsidR="00333AA2" w:rsidRPr="00C42460" w:rsidRDefault="00333AA2">
      <w:pPr>
        <w:pStyle w:val="ConsPlusNormal"/>
        <w:jc w:val="both"/>
        <w:rPr>
          <w:color w:val="000000" w:themeColor="text1"/>
        </w:rPr>
      </w:pPr>
      <w:r w:rsidRPr="00C42460">
        <w:rPr>
          <w:color w:val="000000" w:themeColor="text1"/>
        </w:rPr>
        <w:t xml:space="preserve">(п. 45 введен </w:t>
      </w:r>
      <w:hyperlink r:id="rId48"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46. Федеральная служба войск национальной гвардии Российской Федерации, а также находящиеся в ведении Федеральной службы организации.</w:t>
      </w:r>
    </w:p>
    <w:p w:rsidR="00333AA2" w:rsidRPr="00C42460" w:rsidRDefault="00333AA2">
      <w:pPr>
        <w:pStyle w:val="ConsPlusNormal"/>
        <w:jc w:val="both"/>
        <w:rPr>
          <w:color w:val="000000" w:themeColor="text1"/>
        </w:rPr>
      </w:pPr>
      <w:r w:rsidRPr="00C42460">
        <w:rPr>
          <w:color w:val="000000" w:themeColor="text1"/>
        </w:rPr>
        <w:t xml:space="preserve">(п. 46 введен </w:t>
      </w:r>
      <w:hyperlink r:id="rId49"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47. Федеральная служба охраны Российской Федерации, а также находящиеся в ведении Федеральной службы организации.</w:t>
      </w:r>
    </w:p>
    <w:p w:rsidR="00333AA2" w:rsidRPr="00C42460" w:rsidRDefault="00333AA2">
      <w:pPr>
        <w:pStyle w:val="ConsPlusNormal"/>
        <w:jc w:val="both"/>
        <w:rPr>
          <w:color w:val="000000" w:themeColor="text1"/>
        </w:rPr>
      </w:pPr>
      <w:r w:rsidRPr="00C42460">
        <w:rPr>
          <w:color w:val="000000" w:themeColor="text1"/>
        </w:rPr>
        <w:t xml:space="preserve">(п. 47 введен </w:t>
      </w:r>
      <w:hyperlink r:id="rId50"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48. Федеральная служба безопасности Российской Федерации, а также находящиеся в ведении Федеральной службы организации.</w:t>
      </w:r>
    </w:p>
    <w:p w:rsidR="00333AA2" w:rsidRPr="00C42460" w:rsidRDefault="00333AA2">
      <w:pPr>
        <w:pStyle w:val="ConsPlusNormal"/>
        <w:jc w:val="both"/>
        <w:rPr>
          <w:color w:val="000000" w:themeColor="text1"/>
        </w:rPr>
      </w:pPr>
      <w:r w:rsidRPr="00C42460">
        <w:rPr>
          <w:color w:val="000000" w:themeColor="text1"/>
        </w:rPr>
        <w:t xml:space="preserve">(п. 48 введен </w:t>
      </w:r>
      <w:hyperlink r:id="rId51"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49. Федеральная служба судебных приставов.</w:t>
      </w:r>
    </w:p>
    <w:p w:rsidR="00333AA2" w:rsidRPr="00C42460" w:rsidRDefault="00333AA2">
      <w:pPr>
        <w:pStyle w:val="ConsPlusNormal"/>
        <w:jc w:val="both"/>
        <w:rPr>
          <w:color w:val="000000" w:themeColor="text1"/>
        </w:rPr>
      </w:pPr>
      <w:r w:rsidRPr="00C42460">
        <w:rPr>
          <w:color w:val="000000" w:themeColor="text1"/>
        </w:rPr>
        <w:t xml:space="preserve">(п. 49 введен </w:t>
      </w:r>
      <w:hyperlink r:id="rId52"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50. Федеральная антимонопольная служба.</w:t>
      </w:r>
    </w:p>
    <w:p w:rsidR="00333AA2" w:rsidRPr="00C42460" w:rsidRDefault="00333AA2">
      <w:pPr>
        <w:pStyle w:val="ConsPlusNormal"/>
        <w:jc w:val="both"/>
        <w:rPr>
          <w:color w:val="000000" w:themeColor="text1"/>
        </w:rPr>
      </w:pPr>
      <w:r w:rsidRPr="00C42460">
        <w:rPr>
          <w:color w:val="000000" w:themeColor="text1"/>
        </w:rPr>
        <w:t xml:space="preserve">(п. 50 введен </w:t>
      </w:r>
      <w:hyperlink r:id="rId53"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51. Федеральная служба по техническому и экспортному контролю, а также находящиеся в ведении Федеральной службы организации.</w:t>
      </w:r>
    </w:p>
    <w:p w:rsidR="00333AA2" w:rsidRPr="00C42460" w:rsidRDefault="00333AA2">
      <w:pPr>
        <w:pStyle w:val="ConsPlusNormal"/>
        <w:jc w:val="both"/>
        <w:rPr>
          <w:color w:val="000000" w:themeColor="text1"/>
        </w:rPr>
      </w:pPr>
      <w:r w:rsidRPr="00C42460">
        <w:rPr>
          <w:color w:val="000000" w:themeColor="text1"/>
        </w:rPr>
        <w:t xml:space="preserve">(п. 51 введен </w:t>
      </w:r>
      <w:hyperlink r:id="rId54"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52. Федеральная таможенная служба, а также находящиеся в ведении Федеральной службы организации.</w:t>
      </w:r>
    </w:p>
    <w:p w:rsidR="00333AA2" w:rsidRPr="00C42460" w:rsidRDefault="00333AA2">
      <w:pPr>
        <w:pStyle w:val="ConsPlusNormal"/>
        <w:jc w:val="both"/>
        <w:rPr>
          <w:color w:val="000000" w:themeColor="text1"/>
        </w:rPr>
      </w:pPr>
      <w:r w:rsidRPr="00C42460">
        <w:rPr>
          <w:color w:val="000000" w:themeColor="text1"/>
        </w:rPr>
        <w:t xml:space="preserve">(п. 52 введен </w:t>
      </w:r>
      <w:hyperlink r:id="rId55"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53. Служба внешней разведки Российской Федерации.</w:t>
      </w:r>
    </w:p>
    <w:p w:rsidR="00333AA2" w:rsidRPr="00C42460" w:rsidRDefault="00333AA2">
      <w:pPr>
        <w:pStyle w:val="ConsPlusNormal"/>
        <w:jc w:val="both"/>
        <w:rPr>
          <w:color w:val="000000" w:themeColor="text1"/>
        </w:rPr>
      </w:pPr>
      <w:r w:rsidRPr="00C42460">
        <w:rPr>
          <w:color w:val="000000" w:themeColor="text1"/>
        </w:rPr>
        <w:t xml:space="preserve">(п. 53 введен </w:t>
      </w:r>
      <w:hyperlink r:id="rId56"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54. Федеральное агентство по государственным резервам, а также находящиеся в ведении Федерального агентства организации.</w:t>
      </w:r>
    </w:p>
    <w:p w:rsidR="00333AA2" w:rsidRPr="00C42460" w:rsidRDefault="00333AA2">
      <w:pPr>
        <w:pStyle w:val="ConsPlusNormal"/>
        <w:jc w:val="both"/>
        <w:rPr>
          <w:color w:val="000000" w:themeColor="text1"/>
        </w:rPr>
      </w:pPr>
      <w:r w:rsidRPr="00C42460">
        <w:rPr>
          <w:color w:val="000000" w:themeColor="text1"/>
        </w:rPr>
        <w:t xml:space="preserve">(п. 54 введен </w:t>
      </w:r>
      <w:hyperlink r:id="rId57"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55. Федеральное агентство лесного хозяйства, а также находящиеся в ведении Федерального агентства организации.</w:t>
      </w:r>
    </w:p>
    <w:p w:rsidR="00333AA2" w:rsidRPr="00C42460" w:rsidRDefault="00333AA2">
      <w:pPr>
        <w:pStyle w:val="ConsPlusNormal"/>
        <w:jc w:val="both"/>
        <w:rPr>
          <w:color w:val="000000" w:themeColor="text1"/>
        </w:rPr>
      </w:pPr>
      <w:r w:rsidRPr="00C42460">
        <w:rPr>
          <w:color w:val="000000" w:themeColor="text1"/>
        </w:rPr>
        <w:t xml:space="preserve">(п. 55 введен </w:t>
      </w:r>
      <w:hyperlink r:id="rId58"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56. Федеральное агентство по недропользованию, а также находящиеся в ведении Федерального агентства организации.</w:t>
      </w:r>
    </w:p>
    <w:p w:rsidR="00333AA2" w:rsidRPr="00C42460" w:rsidRDefault="00333AA2">
      <w:pPr>
        <w:pStyle w:val="ConsPlusNormal"/>
        <w:jc w:val="both"/>
        <w:rPr>
          <w:color w:val="000000" w:themeColor="text1"/>
        </w:rPr>
      </w:pPr>
      <w:r w:rsidRPr="00C42460">
        <w:rPr>
          <w:color w:val="000000" w:themeColor="text1"/>
        </w:rPr>
        <w:t xml:space="preserve">(п. 56 введен </w:t>
      </w:r>
      <w:hyperlink r:id="rId59"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57. Федеральное агентство по техническому регулированию и метрологии, а также находящиеся в ведении Федерального агентства организации.</w:t>
      </w:r>
    </w:p>
    <w:p w:rsidR="00333AA2" w:rsidRPr="00C42460" w:rsidRDefault="00333AA2">
      <w:pPr>
        <w:pStyle w:val="ConsPlusNormal"/>
        <w:jc w:val="both"/>
        <w:rPr>
          <w:color w:val="000000" w:themeColor="text1"/>
        </w:rPr>
      </w:pPr>
      <w:r w:rsidRPr="00C42460">
        <w:rPr>
          <w:color w:val="000000" w:themeColor="text1"/>
        </w:rPr>
        <w:t xml:space="preserve">(п. 57 введен </w:t>
      </w:r>
      <w:hyperlink r:id="rId60"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58. Главное управление специальных программ Президента Российской Федерации, а также находящиеся в ведении указанного управления организации.</w:t>
      </w:r>
    </w:p>
    <w:p w:rsidR="00333AA2" w:rsidRPr="00C42460" w:rsidRDefault="00333AA2">
      <w:pPr>
        <w:pStyle w:val="ConsPlusNormal"/>
        <w:jc w:val="both"/>
        <w:rPr>
          <w:color w:val="000000" w:themeColor="text1"/>
        </w:rPr>
      </w:pPr>
      <w:r w:rsidRPr="00C42460">
        <w:rPr>
          <w:color w:val="000000" w:themeColor="text1"/>
        </w:rPr>
        <w:t xml:space="preserve">(п. 58 введен </w:t>
      </w:r>
      <w:hyperlink r:id="rId61"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59. Органы управления Фонда социального страхования Российской Федерации, а также находящиеся в ведении Фонда социального страхования Российской Федерации федеральные бюджетные учреждения.</w:t>
      </w:r>
    </w:p>
    <w:p w:rsidR="00333AA2" w:rsidRPr="00C42460" w:rsidRDefault="00333AA2">
      <w:pPr>
        <w:pStyle w:val="ConsPlusNormal"/>
        <w:jc w:val="both"/>
        <w:rPr>
          <w:color w:val="000000" w:themeColor="text1"/>
        </w:rPr>
      </w:pPr>
      <w:r w:rsidRPr="00C42460">
        <w:rPr>
          <w:color w:val="000000" w:themeColor="text1"/>
        </w:rPr>
        <w:t xml:space="preserve">(п. 59 введен </w:t>
      </w:r>
      <w:hyperlink r:id="rId62"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60. Органы управления Пенсионного фонда Российской Федерации.</w:t>
      </w:r>
    </w:p>
    <w:p w:rsidR="00333AA2" w:rsidRPr="00C42460" w:rsidRDefault="00333AA2">
      <w:pPr>
        <w:pStyle w:val="ConsPlusNormal"/>
        <w:jc w:val="both"/>
        <w:rPr>
          <w:color w:val="000000" w:themeColor="text1"/>
        </w:rPr>
      </w:pPr>
      <w:r w:rsidRPr="00C42460">
        <w:rPr>
          <w:color w:val="000000" w:themeColor="text1"/>
        </w:rPr>
        <w:t xml:space="preserve">(п. 60 введен </w:t>
      </w:r>
      <w:hyperlink r:id="rId63"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spacing w:before="280"/>
        <w:ind w:firstLine="540"/>
        <w:jc w:val="both"/>
        <w:rPr>
          <w:color w:val="000000" w:themeColor="text1"/>
        </w:rPr>
      </w:pPr>
      <w:r w:rsidRPr="00C42460">
        <w:rPr>
          <w:color w:val="000000" w:themeColor="text1"/>
        </w:rPr>
        <w:t xml:space="preserve">61. Юридические лица, заключившие в соответствии с </w:t>
      </w:r>
      <w:hyperlink r:id="rId64" w:history="1">
        <w:r w:rsidRPr="00C42460">
          <w:rPr>
            <w:color w:val="000000" w:themeColor="text1"/>
          </w:rPr>
          <w:t>частью 5 статьи 15</w:t>
        </w:r>
      </w:hyperlink>
      <w:r w:rsidRPr="00C42460">
        <w:rPr>
          <w:color w:val="000000" w:themeColor="text1"/>
        </w:rPr>
        <w:t xml:space="preserve"> Федерального закона "О контрактной системе в сфере закупок товаров, работ, услуг для обеспечения государственных и муниципальных нужд" для обеспечения федеральных нужд контракт, если в соответствии с бюджетным законодательством Российск</w:t>
      </w:r>
      <w:bookmarkStart w:id="1" w:name="_GoBack"/>
      <w:bookmarkEnd w:id="1"/>
      <w:r w:rsidRPr="00C42460">
        <w:rPr>
          <w:color w:val="000000" w:themeColor="text1"/>
        </w:rPr>
        <w:t>ой Федерации в рамках договора об участии Российской Федерации в собственности субъекта инвестиций, во исполнение которого заключен контракт, предусмотрено условие о соблюдении таким юридическим лицом при исполнении гражданско-правовых договоров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33AA2" w:rsidRPr="00C42460" w:rsidRDefault="00333AA2">
      <w:pPr>
        <w:pStyle w:val="ConsPlusNormal"/>
        <w:jc w:val="both"/>
        <w:rPr>
          <w:color w:val="000000" w:themeColor="text1"/>
        </w:rPr>
      </w:pPr>
      <w:r w:rsidRPr="00C42460">
        <w:rPr>
          <w:color w:val="000000" w:themeColor="text1"/>
        </w:rPr>
        <w:t xml:space="preserve">(п. 61 введен </w:t>
      </w:r>
      <w:hyperlink r:id="rId65" w:history="1">
        <w:r w:rsidRPr="00C42460">
          <w:rPr>
            <w:color w:val="000000" w:themeColor="text1"/>
          </w:rPr>
          <w:t>Постановлением</w:t>
        </w:r>
      </w:hyperlink>
      <w:r w:rsidRPr="00C42460">
        <w:rPr>
          <w:color w:val="000000" w:themeColor="text1"/>
        </w:rPr>
        <w:t xml:space="preserve"> Правительства РФ от 22.10.2021 N 1812)</w:t>
      </w:r>
    </w:p>
    <w:p w:rsidR="00333AA2" w:rsidRPr="00C42460" w:rsidRDefault="00333AA2">
      <w:pPr>
        <w:pStyle w:val="ConsPlusNormal"/>
        <w:jc w:val="both"/>
        <w:rPr>
          <w:color w:val="000000" w:themeColor="text1"/>
        </w:rPr>
      </w:pPr>
    </w:p>
    <w:p w:rsidR="00333AA2" w:rsidRPr="00C42460" w:rsidRDefault="00333AA2">
      <w:pPr>
        <w:pStyle w:val="ConsPlusNormal"/>
        <w:jc w:val="both"/>
        <w:rPr>
          <w:color w:val="000000" w:themeColor="text1"/>
        </w:rPr>
      </w:pPr>
    </w:p>
    <w:p w:rsidR="00333AA2" w:rsidRPr="00C42460" w:rsidRDefault="00333AA2">
      <w:pPr>
        <w:pStyle w:val="ConsPlusNormal"/>
        <w:pBdr>
          <w:top w:val="single" w:sz="6" w:space="0" w:color="auto"/>
        </w:pBdr>
        <w:spacing w:before="100" w:after="100"/>
        <w:jc w:val="both"/>
        <w:rPr>
          <w:color w:val="000000" w:themeColor="text1"/>
          <w:sz w:val="2"/>
          <w:szCs w:val="2"/>
        </w:rPr>
      </w:pPr>
    </w:p>
    <w:p w:rsidR="00163871" w:rsidRPr="00C42460" w:rsidRDefault="00163871">
      <w:pPr>
        <w:rPr>
          <w:color w:val="000000" w:themeColor="text1"/>
        </w:rPr>
      </w:pPr>
    </w:p>
    <w:sectPr w:rsidR="00163871" w:rsidRPr="00C42460" w:rsidSect="001D7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A2"/>
    <w:rsid w:val="00163871"/>
    <w:rsid w:val="00333AA2"/>
    <w:rsid w:val="00C42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8CA1"/>
  <w15:chartTrackingRefBased/>
  <w15:docId w15:val="{5721185B-4564-4B89-BCB7-3E2AA6C4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3AA2"/>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333AA2"/>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333AA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73AEA2BD169F41AC8EC7F32B185FB47795ADE8248FD986A5D4A38503C816651A18C760B1071E59E391741DAAD1CE5DADA142F8BD7m2q8I" TargetMode="External"/><Relationship Id="rId21" Type="http://schemas.openxmlformats.org/officeDocument/2006/relationships/hyperlink" Target="consultantplus://offline/ref=273AEA2BD169F41AC8EC7F32B185FB47795ADE8248FD986A5D4A38503C816651A18C760B1078EECB61584086E940F6DBD2142C8ACB2B5E71mEqBI" TargetMode="External"/><Relationship Id="rId34" Type="http://schemas.openxmlformats.org/officeDocument/2006/relationships/hyperlink" Target="consultantplus://offline/ref=273AEA2BD169F41AC8EC7F32B185FB47795BD3824AFF986A5D4A38503C816651A18C760B1078EECB68584086E940F6DBD2142C8ACB2B5E71mEqBI" TargetMode="External"/><Relationship Id="rId42" Type="http://schemas.openxmlformats.org/officeDocument/2006/relationships/hyperlink" Target="consultantplus://offline/ref=273AEA2BD169F41AC8EC7F32B185FB47795BD3844FFA986A5D4A38503C816651A18C760B1078EEC86A584086E940F6DBD2142C8ACB2B5E71mEqBI" TargetMode="External"/><Relationship Id="rId47" Type="http://schemas.openxmlformats.org/officeDocument/2006/relationships/hyperlink" Target="consultantplus://offline/ref=273AEA2BD169F41AC8EC7F32B185FB47795BD3844FFA986A5D4A38503C816651A18C760B1078EEC86F584086E940F6DBD2142C8ACB2B5E71mEqBI" TargetMode="External"/><Relationship Id="rId50" Type="http://schemas.openxmlformats.org/officeDocument/2006/relationships/hyperlink" Target="consultantplus://offline/ref=273AEA2BD169F41AC8EC7F32B185FB47795BD3844FFA986A5D4A38503C816651A18C760B1078EEC968584086E940F6DBD2142C8ACB2B5E71mEqBI" TargetMode="External"/><Relationship Id="rId55" Type="http://schemas.openxmlformats.org/officeDocument/2006/relationships/hyperlink" Target="consultantplus://offline/ref=273AEA2BD169F41AC8EC7F32B185FB47795BD3844FFA986A5D4A38503C816651A18C760B1078EEC96D584086E940F6DBD2142C8ACB2B5E71mEqBI" TargetMode="External"/><Relationship Id="rId63" Type="http://schemas.openxmlformats.org/officeDocument/2006/relationships/hyperlink" Target="consultantplus://offline/ref=273AEA2BD169F41AC8EC7F32B185FB47795BD3844FFA986A5D4A38503C816651A18C760B1078EECE6B584086E940F6DBD2142C8ACB2B5E71mEqBI" TargetMode="External"/><Relationship Id="rId7" Type="http://schemas.openxmlformats.org/officeDocument/2006/relationships/hyperlink" Target="consultantplus://offline/ref=273AEA2BD169F41AC8EC7F32B185FB47795BD3844FFA986A5D4A38503C816651A18C760B1078EECB61584086E940F6DBD2142C8ACB2B5E71mEqBI" TargetMode="External"/><Relationship Id="rId2" Type="http://schemas.openxmlformats.org/officeDocument/2006/relationships/settings" Target="settings.xml"/><Relationship Id="rId16" Type="http://schemas.openxmlformats.org/officeDocument/2006/relationships/hyperlink" Target="consultantplus://offline/ref=273AEA2BD169F41AC8EC7F32B185FB47795AD8804AFF986A5D4A38503C816651A18C760B1078EEC961584086E940F6DBD2142C8ACB2B5E71mEqBI" TargetMode="External"/><Relationship Id="rId29" Type="http://schemas.openxmlformats.org/officeDocument/2006/relationships/hyperlink" Target="consultantplus://offline/ref=273AEA2BD169F41AC8EC7F32B185FB477950D38B4BFB986A5D4A38503C816651A18C760E1B2CBF8E3D5E14DEB314FAC5D90A2Fm8qAI" TargetMode="External"/><Relationship Id="rId11" Type="http://schemas.openxmlformats.org/officeDocument/2006/relationships/hyperlink" Target="consultantplus://offline/ref=273AEA2BD169F41AC8EC7F32B185FB477955D9824FFC986A5D4A38503C816651A18C760E1B2CBF8E3D5E14DEB314FAC5D90A2Fm8qAI" TargetMode="External"/><Relationship Id="rId24" Type="http://schemas.openxmlformats.org/officeDocument/2006/relationships/hyperlink" Target="consultantplus://offline/ref=273AEA2BD169F41AC8EC7F32B185FB47795ADE8248FD986A5D4A38503C816651A18C760B1078ECC260584086E940F6DBD2142C8ACB2B5E71mEqBI" TargetMode="External"/><Relationship Id="rId32" Type="http://schemas.openxmlformats.org/officeDocument/2006/relationships/hyperlink" Target="consultantplus://offline/ref=273AEA2BD169F41AC8EC7F32B185FB477954DC854FF4986A5D4A38503C816651A18C760B1078EEC26D584086E940F6DBD2142C8ACB2B5E71mEqBI" TargetMode="External"/><Relationship Id="rId37" Type="http://schemas.openxmlformats.org/officeDocument/2006/relationships/hyperlink" Target="consultantplus://offline/ref=273AEA2BD169F41AC8EC7F32B185FB47795BDA874CF8986A5D4A38503C816651B38C2E071071F0CB694D16D7AFm1q4I" TargetMode="External"/><Relationship Id="rId40" Type="http://schemas.openxmlformats.org/officeDocument/2006/relationships/hyperlink" Target="consultantplus://offline/ref=273AEA2BD169F41AC8EC7F32B185FB47795BD3824AFF986A5D4A38503C816651A18C760B137CE59E391741DAAD1CE5DADA142F8BD7m2q8I" TargetMode="External"/><Relationship Id="rId45" Type="http://schemas.openxmlformats.org/officeDocument/2006/relationships/hyperlink" Target="consultantplus://offline/ref=273AEA2BD169F41AC8EC7F32B185FB47795BD3844FFA986A5D4A38503C816651A18C760B1078EEC86D584086E940F6DBD2142C8ACB2B5E71mEqBI" TargetMode="External"/><Relationship Id="rId53" Type="http://schemas.openxmlformats.org/officeDocument/2006/relationships/hyperlink" Target="consultantplus://offline/ref=273AEA2BD169F41AC8EC7F32B185FB47795BD3844FFA986A5D4A38503C816651A18C760B1078EEC96B584086E940F6DBD2142C8ACB2B5E71mEqBI" TargetMode="External"/><Relationship Id="rId58" Type="http://schemas.openxmlformats.org/officeDocument/2006/relationships/hyperlink" Target="consultantplus://offline/ref=273AEA2BD169F41AC8EC7F32B185FB47795BD3844FFA986A5D4A38503C816651A18C760B1078EEC960584086E940F6DBD2142C8ACB2B5E71mEqBI" TargetMode="External"/><Relationship Id="rId66" Type="http://schemas.openxmlformats.org/officeDocument/2006/relationships/fontTable" Target="fontTable.xml"/><Relationship Id="rId5" Type="http://schemas.openxmlformats.org/officeDocument/2006/relationships/hyperlink" Target="consultantplus://offline/ref=273AEA2BD169F41AC8EC7F32B185FB47795AD3874AF5986A5D4A38503C816651B38C2E071071F0CB694D16D7AFm1q4I" TargetMode="External"/><Relationship Id="rId61" Type="http://schemas.openxmlformats.org/officeDocument/2006/relationships/hyperlink" Target="consultantplus://offline/ref=273AEA2BD169F41AC8EC7F32B185FB47795BD3844FFA986A5D4A38503C816651A18C760B1078EECE69584086E940F6DBD2142C8ACB2B5E71mEqBI" TargetMode="External"/><Relationship Id="rId19" Type="http://schemas.openxmlformats.org/officeDocument/2006/relationships/hyperlink" Target="consultantplus://offline/ref=273AEA2BD169F41AC8EC7F32B185FB47795ADE824BFB986A5D4A38503C816651A18C760B1078EFCA6B584086E940F6DBD2142C8ACB2B5E71mEqBI" TargetMode="External"/><Relationship Id="rId14" Type="http://schemas.openxmlformats.org/officeDocument/2006/relationships/hyperlink" Target="consultantplus://offline/ref=273AEA2BD169F41AC8EC7F32B185FB47795AD28B48FB986A5D4A38503C816651B38C2E071071F0CB694D16D7AFm1q4I" TargetMode="External"/><Relationship Id="rId22" Type="http://schemas.openxmlformats.org/officeDocument/2006/relationships/hyperlink" Target="consultantplus://offline/ref=273AEA2BD169F41AC8EC7F32B185FB47795ADE8248FD986A5D4A38503C816651A18C760B1078EDCE68584086E940F6DBD2142C8ACB2B5E71mEqBI" TargetMode="External"/><Relationship Id="rId27" Type="http://schemas.openxmlformats.org/officeDocument/2006/relationships/hyperlink" Target="consultantplus://offline/ref=273AEA2BD169F41AC8EC7F32B185FB477954DC854FF9986A5D4A38503C816651A18C760B1078EECD61584086E940F6DBD2142C8ACB2B5E71mEqBI" TargetMode="External"/><Relationship Id="rId30" Type="http://schemas.openxmlformats.org/officeDocument/2006/relationships/hyperlink" Target="consultantplus://offline/ref=273AEA2BD169F41AC8EC7F32B185FB47795ADE8248FC986A5D4A38503C816651A18C760B1078EECC6D584086E940F6DBD2142C8ACB2B5E71mEqBI" TargetMode="External"/><Relationship Id="rId35" Type="http://schemas.openxmlformats.org/officeDocument/2006/relationships/hyperlink" Target="consultantplus://offline/ref=273AEA2BD169F41AC8EC7F32B185FB477956D8834DF8986A5D4A38503C816651A18C760B1078EEC261584086E940F6DBD2142C8ACB2B5E71mEqBI" TargetMode="External"/><Relationship Id="rId43" Type="http://schemas.openxmlformats.org/officeDocument/2006/relationships/hyperlink" Target="consultantplus://offline/ref=273AEA2BD169F41AC8EC7F32B185FB47795BD3844FFA986A5D4A38503C816651A18C760B1078EEC86A584086E940F6DBD2142C8ACB2B5E71mEqBI" TargetMode="External"/><Relationship Id="rId48" Type="http://schemas.openxmlformats.org/officeDocument/2006/relationships/hyperlink" Target="consultantplus://offline/ref=273AEA2BD169F41AC8EC7F32B185FB47795BD3844FFA986A5D4A38503C816651A18C760B1078EEC860584086E940F6DBD2142C8ACB2B5E71mEqBI" TargetMode="External"/><Relationship Id="rId56" Type="http://schemas.openxmlformats.org/officeDocument/2006/relationships/hyperlink" Target="consultantplus://offline/ref=273AEA2BD169F41AC8EC7F32B185FB47795BD3844FFA986A5D4A38503C816651A18C760B1078EEC96E584086E940F6DBD2142C8ACB2B5E71mEqBI" TargetMode="External"/><Relationship Id="rId64" Type="http://schemas.openxmlformats.org/officeDocument/2006/relationships/hyperlink" Target="consultantplus://offline/ref=273AEA2BD169F41AC8EC7F32B185FB47795AD3874AF5986A5D4A38503C816651A18C760B1179E8C13C025082A015F2C5DA0B3389D52Bm5qFI" TargetMode="External"/><Relationship Id="rId8" Type="http://schemas.openxmlformats.org/officeDocument/2006/relationships/hyperlink" Target="consultantplus://offline/ref=273AEA2BD169F41AC8EC7F32B185FB47795BD88A43FF986A5D4A38503C816651A18C76091B2CBF8E3D5E14DEB314FAC5D90A2Fm8qAI" TargetMode="External"/><Relationship Id="rId51" Type="http://schemas.openxmlformats.org/officeDocument/2006/relationships/hyperlink" Target="consultantplus://offline/ref=273AEA2BD169F41AC8EC7F32B185FB47795BD3844FFA986A5D4A38503C816651A18C760B1078EEC969584086E940F6DBD2142C8ACB2B5E71mEqBI" TargetMode="External"/><Relationship Id="rId3" Type="http://schemas.openxmlformats.org/officeDocument/2006/relationships/webSettings" Target="webSettings.xml"/><Relationship Id="rId12" Type="http://schemas.openxmlformats.org/officeDocument/2006/relationships/hyperlink" Target="consultantplus://offline/ref=273AEA2BD169F41AC8EC7F32B185FB477951D88249F5986A5D4A38503C816651B38C2E071071F0CB694D16D7AFm1q4I" TargetMode="External"/><Relationship Id="rId17" Type="http://schemas.openxmlformats.org/officeDocument/2006/relationships/hyperlink" Target="consultantplus://offline/ref=273AEA2BD169F41AC8EC7F32B185FB47795AD8804AFF986A5D4A38503C816651A18C760B1078EEC961584086E940F6DBD2142C8ACB2B5E71mEqBI" TargetMode="External"/><Relationship Id="rId25" Type="http://schemas.openxmlformats.org/officeDocument/2006/relationships/hyperlink" Target="consultantplus://offline/ref=273AEA2BD169F41AC8EC7F32B185FB47795ADE8248FD986A5D4A38503C816651A18C760B1078ECC368584086E940F6DBD2142C8ACB2B5E71mEqBI" TargetMode="External"/><Relationship Id="rId33" Type="http://schemas.openxmlformats.org/officeDocument/2006/relationships/hyperlink" Target="consultantplus://offline/ref=273AEA2BD169F41AC8EC7F32B185FB477954DC854FFB986A5D4A38503C816651A18C760B1078EECD68584086E940F6DBD2142C8ACB2B5E71mEqBI" TargetMode="External"/><Relationship Id="rId38" Type="http://schemas.openxmlformats.org/officeDocument/2006/relationships/hyperlink" Target="consultantplus://offline/ref=273AEA2BD169F41AC8EC7F32B185FB47795BD3824AFF986A5D4A38503C816651A18C76021373BA9B2C0619D7A40BFADAC5082D89mDq4I" TargetMode="External"/><Relationship Id="rId46" Type="http://schemas.openxmlformats.org/officeDocument/2006/relationships/hyperlink" Target="consultantplus://offline/ref=273AEA2BD169F41AC8EC7F32B185FB47795BD3844FFA986A5D4A38503C816651A18C760B1078EEC86E584086E940F6DBD2142C8ACB2B5E71mEqBI" TargetMode="External"/><Relationship Id="rId59" Type="http://schemas.openxmlformats.org/officeDocument/2006/relationships/hyperlink" Target="consultantplus://offline/ref=273AEA2BD169F41AC8EC7F32B185FB47795BD3844FFA986A5D4A38503C816651A18C760B1078EEC961584086E940F6DBD2142C8ACB2B5E71mEqBI" TargetMode="External"/><Relationship Id="rId67" Type="http://schemas.openxmlformats.org/officeDocument/2006/relationships/theme" Target="theme/theme1.xml"/><Relationship Id="rId20" Type="http://schemas.openxmlformats.org/officeDocument/2006/relationships/hyperlink" Target="consultantplus://offline/ref=273AEA2BD169F41AC8EC7F32B185FB47795ADE8248FD986A5D4A38503C816651A18C760B1078EECB61584086E940F6DBD2142C8ACB2B5E71mEqBI" TargetMode="External"/><Relationship Id="rId41" Type="http://schemas.openxmlformats.org/officeDocument/2006/relationships/hyperlink" Target="consultantplus://offline/ref=273AEA2BD169F41AC8EC7F32B185FB47795AD3874AF5986A5D4A38503C816651B38C2E071071F0CB694D16D7AFm1q4I" TargetMode="External"/><Relationship Id="rId54" Type="http://schemas.openxmlformats.org/officeDocument/2006/relationships/hyperlink" Target="consultantplus://offline/ref=273AEA2BD169F41AC8EC7F32B185FB47795BD3844FFA986A5D4A38503C816651A18C760B1078EEC96C584086E940F6DBD2142C8ACB2B5E71mEqBI" TargetMode="External"/><Relationship Id="rId62" Type="http://schemas.openxmlformats.org/officeDocument/2006/relationships/hyperlink" Target="consultantplus://offline/ref=273AEA2BD169F41AC8EC7F32B185FB47795BD3844FFA986A5D4A38503C816651A18C760B1078EECE6A584086E940F6DBD2142C8ACB2B5E71mEqBI" TargetMode="External"/><Relationship Id="rId1" Type="http://schemas.openxmlformats.org/officeDocument/2006/relationships/styles" Target="styles.xml"/><Relationship Id="rId6" Type="http://schemas.openxmlformats.org/officeDocument/2006/relationships/hyperlink" Target="consultantplus://offline/ref=273AEA2BD169F41AC8EC7F32B185FB47795AD3874AF5986A5D4A38503C816651A18C760B137AEEC13C025082A015F2C5DA0B3389D52Bm5qFI" TargetMode="External"/><Relationship Id="rId15" Type="http://schemas.openxmlformats.org/officeDocument/2006/relationships/hyperlink" Target="consultantplus://offline/ref=273AEA2BD169F41AC8EC7F32B185FB47795AD28B48FB986A5D4A38503C816651B38C2E071071F0CB694D16D7AFm1q4I" TargetMode="External"/><Relationship Id="rId23" Type="http://schemas.openxmlformats.org/officeDocument/2006/relationships/hyperlink" Target="consultantplus://offline/ref=273AEA2BD169F41AC8EC7F32B185FB47795ADE8248FD986A5D4A38503C816651A18C760B1078EECB61584086E940F6DBD2142C8ACB2B5E71mEqBI" TargetMode="External"/><Relationship Id="rId28" Type="http://schemas.openxmlformats.org/officeDocument/2006/relationships/hyperlink" Target="consultantplus://offline/ref=273AEA2BD169F41AC8EC7F32B185FB47795BD3824AFF986A5D4A38503C816651A18C760B1078EECB68584086E940F6DBD2142C8ACB2B5E71mEqBI" TargetMode="External"/><Relationship Id="rId36" Type="http://schemas.openxmlformats.org/officeDocument/2006/relationships/hyperlink" Target="consultantplus://offline/ref=273AEA2BD169F41AC8EC7F32B185FB477956D8834DF8986A5D4A38503C816651A18C760B1078EEC369584086E940F6DBD2142C8ACB2B5E71mEqBI" TargetMode="External"/><Relationship Id="rId49" Type="http://schemas.openxmlformats.org/officeDocument/2006/relationships/hyperlink" Target="consultantplus://offline/ref=273AEA2BD169F41AC8EC7F32B185FB47795BD3844FFA986A5D4A38503C816651A18C760B1078EEC861584086E940F6DBD2142C8ACB2B5E71mEqBI" TargetMode="External"/><Relationship Id="rId57" Type="http://schemas.openxmlformats.org/officeDocument/2006/relationships/hyperlink" Target="consultantplus://offline/ref=273AEA2BD169F41AC8EC7F32B185FB47795BD3844FFA986A5D4A38503C816651A18C760B1078EEC96F584086E940F6DBD2142C8ACB2B5E71mEqBI" TargetMode="External"/><Relationship Id="rId10" Type="http://schemas.openxmlformats.org/officeDocument/2006/relationships/hyperlink" Target="consultantplus://offline/ref=273AEA2BD169F41AC8EC7F32B185FB47795BD3844FFA986A5D4A38503C816651A18C760B1078EEC869584086E940F6DBD2142C8ACB2B5E71mEqBI" TargetMode="External"/><Relationship Id="rId31" Type="http://schemas.openxmlformats.org/officeDocument/2006/relationships/hyperlink" Target="consultantplus://offline/ref=273AEA2BD169F41AC8EC7F32B185FB477954DC854FFF986A5D4A38503C816651A18C760B1078EECF6F584086E940F6DBD2142C8ACB2B5E71mEqBI" TargetMode="External"/><Relationship Id="rId44" Type="http://schemas.openxmlformats.org/officeDocument/2006/relationships/hyperlink" Target="consultantplus://offline/ref=273AEA2BD169F41AC8EC7F32B185FB47795BD3844FFA986A5D4A38503C816651A18C760B1078EEC86C584086E940F6DBD2142C8ACB2B5E71mEqBI" TargetMode="External"/><Relationship Id="rId52" Type="http://schemas.openxmlformats.org/officeDocument/2006/relationships/hyperlink" Target="consultantplus://offline/ref=273AEA2BD169F41AC8EC7F32B185FB47795BD3844FFA986A5D4A38503C816651A18C760B1078EEC96A584086E940F6DBD2142C8ACB2B5E71mEqBI" TargetMode="External"/><Relationship Id="rId60" Type="http://schemas.openxmlformats.org/officeDocument/2006/relationships/hyperlink" Target="consultantplus://offline/ref=273AEA2BD169F41AC8EC7F32B185FB47795BD3844FFA986A5D4A38503C816651A18C760B1078EECE68584086E940F6DBD2142C8ACB2B5E71mEqBI" TargetMode="External"/><Relationship Id="rId65" Type="http://schemas.openxmlformats.org/officeDocument/2006/relationships/hyperlink" Target="consultantplus://offline/ref=273AEA2BD169F41AC8EC7F32B185FB47795BD3844FFA986A5D4A38503C816651A18C760B1078EECE6C584086E940F6DBD2142C8ACB2B5E71mEqBI" TargetMode="External"/><Relationship Id="rId4" Type="http://schemas.openxmlformats.org/officeDocument/2006/relationships/hyperlink" Target="consultantplus://offline/ref=273AEA2BD169F41AC8EC7F32B185FB47795BD3844FFA986A5D4A38503C816651A18C760B1078EECB6F584086E940F6DBD2142C8ACB2B5E71mEqBI" TargetMode="External"/><Relationship Id="rId9" Type="http://schemas.openxmlformats.org/officeDocument/2006/relationships/hyperlink" Target="consultantplus://offline/ref=273AEA2BD169F41AC8EC7F32B185FB47795BD88A48F4986A5D4A38503C816651A18C76091471E59E391741DAAD1CE5DADA142F8BD7m2q8I" TargetMode="External"/><Relationship Id="rId13" Type="http://schemas.openxmlformats.org/officeDocument/2006/relationships/hyperlink" Target="consultantplus://offline/ref=273AEA2BD169F41AC8EC7F32B185FB47795AD3874AF5986A5D4A38503C816651B38C2E071071F0CB694D16D7AFm1q4I" TargetMode="External"/><Relationship Id="rId18" Type="http://schemas.openxmlformats.org/officeDocument/2006/relationships/hyperlink" Target="consultantplus://offline/ref=273AEA2BD169F41AC8EC7F32B185FB47795AD3874AF5986A5D4A38503C816651A18C760B137AEEC13C025082A015F2C5DA0B3389D52Bm5qFI" TargetMode="External"/><Relationship Id="rId39" Type="http://schemas.openxmlformats.org/officeDocument/2006/relationships/hyperlink" Target="consultantplus://offline/ref=273AEA2BD169F41AC8EC7F32B185FB47795BD3824AFF986A5D4A38503C816651A18C76031173BA9B2C0619D7A40BFADAC5082D89mDq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7223</Words>
  <Characters>41175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2</cp:revision>
  <dcterms:created xsi:type="dcterms:W3CDTF">2021-11-09T08:42:00Z</dcterms:created>
  <dcterms:modified xsi:type="dcterms:W3CDTF">2021-11-09T08:44:00Z</dcterms:modified>
</cp:coreProperties>
</file>