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5" w:rsidRPr="001F0233" w:rsidRDefault="001F5AB5" w:rsidP="001F5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0233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1F0233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</w:p>
    <w:p w:rsidR="001F5AB5" w:rsidRPr="001F5AB5" w:rsidRDefault="001F5AB5" w:rsidP="0011228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E2AB6" w:rsidRDefault="007A5053" w:rsidP="007A50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7A505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РЕФОРМА КОНТРАКТНОЙ СИСТЕМЫ </w:t>
      </w:r>
      <w:r w:rsidR="00A26F08" w:rsidRPr="007A5053">
        <w:rPr>
          <w:rFonts w:ascii="Times New Roman" w:hAnsi="Times New Roman" w:cs="Times New Roman"/>
          <w:b/>
          <w:color w:val="002060"/>
          <w:sz w:val="26"/>
          <w:szCs w:val="26"/>
        </w:rPr>
        <w:t>в 2022-2023 годах</w:t>
      </w:r>
      <w:r w:rsidR="00A26F08" w:rsidRPr="007A5053">
        <w:rPr>
          <w:rFonts w:ascii="Times New Roman" w:hAnsi="Times New Roman" w:cs="Times New Roman"/>
          <w:color w:val="002060"/>
          <w:sz w:val="26"/>
          <w:szCs w:val="26"/>
        </w:rPr>
        <w:t>.</w:t>
      </w:r>
      <w:r w:rsidR="00A26F08" w:rsidRPr="007A505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</w:p>
    <w:p w:rsidR="00A26F08" w:rsidRPr="007A5053" w:rsidRDefault="007A5053" w:rsidP="007A50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7A5053">
        <w:rPr>
          <w:rFonts w:ascii="Times New Roman" w:hAnsi="Times New Roman" w:cs="Times New Roman"/>
          <w:b/>
          <w:color w:val="002060"/>
          <w:sz w:val="26"/>
          <w:szCs w:val="26"/>
        </w:rPr>
        <w:t>Р</w:t>
      </w:r>
      <w:r w:rsidR="00CE2AB6">
        <w:rPr>
          <w:rFonts w:ascii="Times New Roman" w:hAnsi="Times New Roman" w:cs="Times New Roman"/>
          <w:b/>
          <w:color w:val="002060"/>
          <w:sz w:val="26"/>
          <w:szCs w:val="26"/>
        </w:rPr>
        <w:t>иски</w:t>
      </w:r>
      <w:r w:rsidRPr="007A505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в </w:t>
      </w:r>
      <w:proofErr w:type="spellStart"/>
      <w:r w:rsidRPr="007A5053">
        <w:rPr>
          <w:rFonts w:ascii="Times New Roman" w:hAnsi="Times New Roman" w:cs="Times New Roman"/>
          <w:b/>
          <w:color w:val="002060"/>
          <w:sz w:val="26"/>
          <w:szCs w:val="26"/>
        </w:rPr>
        <w:t>госзакупках</w:t>
      </w:r>
      <w:proofErr w:type="spellEnd"/>
      <w:r w:rsidRPr="007A5053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  <w:r w:rsidR="00A26F08" w:rsidRPr="007A5053">
        <w:rPr>
          <w:rFonts w:ascii="Times New Roman" w:hAnsi="Times New Roman" w:cs="Times New Roman"/>
          <w:b/>
          <w:color w:val="002060"/>
          <w:sz w:val="26"/>
          <w:szCs w:val="26"/>
        </w:rPr>
        <w:t>с учетом изменений законодательства о контрактной системе</w:t>
      </w:r>
    </w:p>
    <w:p w:rsidR="00A26F08" w:rsidRPr="001F0233" w:rsidRDefault="00A26F08" w:rsidP="0011228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26F08" w:rsidRPr="00CE2AB6" w:rsidRDefault="00EF5805" w:rsidP="00EA4DD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E2AB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I</w:t>
      </w:r>
      <w:r w:rsidRPr="00CE2AB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="00A26F08" w:rsidRPr="00CE2AB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Реформа контрактной системы,</w:t>
      </w:r>
      <w:r w:rsidR="001F5AB5" w:rsidRPr="00CE2AB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A26F08" w:rsidRPr="00CE2AB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прогнозируемые изменения и поправки в Федеральный закон № 44-ФЗ в 2022-2023 годах</w:t>
      </w:r>
    </w:p>
    <w:p w:rsidR="003714AF" w:rsidRPr="003714AF" w:rsidRDefault="003714AF" w:rsidP="00EA4DD0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10"/>
          <w:szCs w:val="10"/>
          <w:shd w:val="clear" w:color="auto" w:fill="FFFFFF"/>
        </w:rPr>
      </w:pPr>
    </w:p>
    <w:p w:rsidR="000010AD" w:rsidRPr="003714AF" w:rsidRDefault="00EA4DD0" w:rsidP="00EA4DD0">
      <w:pPr>
        <w:pStyle w:val="a4"/>
        <w:ind w:left="0"/>
        <w:rPr>
          <w:bCs/>
          <w:i/>
        </w:rPr>
      </w:pPr>
      <w:r>
        <w:rPr>
          <w:b/>
        </w:rPr>
        <w:t xml:space="preserve">1. </w:t>
      </w:r>
      <w:r w:rsidR="00F70B28" w:rsidRPr="004B19E7">
        <w:rPr>
          <w:b/>
        </w:rPr>
        <w:t xml:space="preserve">Закупки у СМП и СОНКО </w:t>
      </w:r>
      <w:r w:rsidR="00F70B28" w:rsidRPr="003714AF">
        <w:rPr>
          <w:i/>
        </w:rPr>
        <w:t>(с</w:t>
      </w:r>
      <w:r w:rsidR="000010AD" w:rsidRPr="003714AF">
        <w:rPr>
          <w:bCs/>
          <w:i/>
        </w:rPr>
        <w:t xml:space="preserve"> </w:t>
      </w:r>
      <w:r w:rsidR="002760D0" w:rsidRPr="003714AF">
        <w:rPr>
          <w:bCs/>
          <w:i/>
        </w:rPr>
        <w:t>0</w:t>
      </w:r>
      <w:r w:rsidR="000010AD" w:rsidRPr="003714AF">
        <w:rPr>
          <w:bCs/>
          <w:i/>
        </w:rPr>
        <w:t>1</w:t>
      </w:r>
      <w:r w:rsidR="002760D0" w:rsidRPr="003714AF">
        <w:rPr>
          <w:bCs/>
          <w:i/>
        </w:rPr>
        <w:t>.01.</w:t>
      </w:r>
      <w:r w:rsidR="000010AD" w:rsidRPr="003714AF">
        <w:rPr>
          <w:bCs/>
          <w:i/>
        </w:rPr>
        <w:t>2022 заказчики должны больше закупать у СМП и СОНКО и быстрее оплачивать контракты</w:t>
      </w:r>
      <w:r w:rsidR="00F70B28" w:rsidRPr="003714AF">
        <w:rPr>
          <w:bCs/>
          <w:i/>
        </w:rPr>
        <w:t>)</w:t>
      </w:r>
      <w:r w:rsidR="000010AD" w:rsidRPr="003714AF">
        <w:rPr>
          <w:bCs/>
          <w:i/>
        </w:rPr>
        <w:t>.</w:t>
      </w:r>
    </w:p>
    <w:p w:rsidR="000010AD" w:rsidRPr="003714AF" w:rsidRDefault="00EA4DD0" w:rsidP="00EA4DD0">
      <w:pPr>
        <w:pStyle w:val="a4"/>
        <w:ind w:left="0"/>
        <w:rPr>
          <w:i/>
        </w:rPr>
      </w:pPr>
      <w:r>
        <w:rPr>
          <w:b/>
        </w:rPr>
        <w:t xml:space="preserve">2. </w:t>
      </w:r>
      <w:r w:rsidR="00F70B28" w:rsidRPr="004B19E7">
        <w:rPr>
          <w:b/>
        </w:rPr>
        <w:t xml:space="preserve">Минимальная квота закупки товаров российского происхождения </w:t>
      </w:r>
      <w:r w:rsidR="00F70B28" w:rsidRPr="003714AF">
        <w:rPr>
          <w:i/>
        </w:rPr>
        <w:t>(и</w:t>
      </w:r>
      <w:r w:rsidR="000010AD" w:rsidRPr="003714AF">
        <w:rPr>
          <w:i/>
        </w:rPr>
        <w:t xml:space="preserve">зменение с </w:t>
      </w:r>
      <w:r w:rsidR="002760D0" w:rsidRPr="003714AF">
        <w:rPr>
          <w:bCs/>
          <w:i/>
        </w:rPr>
        <w:t>01.01.2022</w:t>
      </w:r>
      <w:r w:rsidR="000010AD" w:rsidRPr="003714AF">
        <w:rPr>
          <w:i/>
        </w:rPr>
        <w:t xml:space="preserve"> перечня российских товаров и товаров из стран ЕАЭС с минимальной долей закупки</w:t>
      </w:r>
      <w:r w:rsidR="002760D0" w:rsidRPr="003714AF">
        <w:rPr>
          <w:i/>
        </w:rPr>
        <w:t>).</w:t>
      </w:r>
    </w:p>
    <w:p w:rsidR="000010AD" w:rsidRPr="003714AF" w:rsidRDefault="00EA4DD0" w:rsidP="00EA4DD0">
      <w:pPr>
        <w:pStyle w:val="a4"/>
        <w:ind w:left="0"/>
        <w:rPr>
          <w:i/>
        </w:rPr>
      </w:pPr>
      <w:r>
        <w:rPr>
          <w:b/>
          <w:bCs/>
        </w:rPr>
        <w:t xml:space="preserve">3. </w:t>
      </w:r>
      <w:r w:rsidR="002760D0" w:rsidRPr="004B19E7">
        <w:rPr>
          <w:b/>
          <w:bCs/>
        </w:rPr>
        <w:t xml:space="preserve">О внесении изменений в некоторые акты Правительства РФ </w:t>
      </w:r>
      <w:r w:rsidR="002760D0" w:rsidRPr="003714AF">
        <w:rPr>
          <w:bCs/>
        </w:rPr>
        <w:t>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</w:t>
      </w:r>
      <w:r w:rsidR="00325A1A" w:rsidRPr="004B19E7">
        <w:rPr>
          <w:b/>
          <w:bCs/>
        </w:rPr>
        <w:t xml:space="preserve"> </w:t>
      </w:r>
      <w:r w:rsidR="00325A1A" w:rsidRPr="003714AF">
        <w:rPr>
          <w:i/>
        </w:rPr>
        <w:t>(п</w:t>
      </w:r>
      <w:r w:rsidR="000010AD" w:rsidRPr="003714AF">
        <w:rPr>
          <w:i/>
        </w:rPr>
        <w:t>ланирование в 2022 году;</w:t>
      </w:r>
      <w:r w:rsidR="00325A1A" w:rsidRPr="003714AF">
        <w:rPr>
          <w:i/>
        </w:rPr>
        <w:t xml:space="preserve"> р</w:t>
      </w:r>
      <w:r w:rsidR="000010AD" w:rsidRPr="003714AF">
        <w:rPr>
          <w:i/>
        </w:rPr>
        <w:t>еестр контрактов в 2022 году</w:t>
      </w:r>
      <w:r w:rsidR="00325A1A" w:rsidRPr="003714AF">
        <w:rPr>
          <w:i/>
        </w:rPr>
        <w:t>).</w:t>
      </w:r>
    </w:p>
    <w:p w:rsidR="000010AD" w:rsidRPr="00286AD3" w:rsidRDefault="001C2167" w:rsidP="001C2167">
      <w:pPr>
        <w:pStyle w:val="a4"/>
        <w:ind w:left="0"/>
      </w:pPr>
      <w:r>
        <w:rPr>
          <w:b/>
          <w:bCs/>
        </w:rPr>
        <w:t xml:space="preserve">4. </w:t>
      </w:r>
      <w:r w:rsidR="004B19E7" w:rsidRPr="004B19E7">
        <w:rPr>
          <w:b/>
          <w:bCs/>
        </w:rPr>
        <w:t>Изменение в 2022 году основных понятий</w:t>
      </w:r>
      <w:r w:rsidR="004B19E7" w:rsidRPr="00286AD3">
        <w:rPr>
          <w:bCs/>
        </w:rPr>
        <w:t xml:space="preserve">, используемых в </w:t>
      </w:r>
      <w:r w:rsidR="00337014" w:rsidRPr="00286AD3">
        <w:rPr>
          <w:bCs/>
        </w:rPr>
        <w:t>З</w:t>
      </w:r>
      <w:r w:rsidR="004B19E7" w:rsidRPr="00286AD3">
        <w:rPr>
          <w:bCs/>
        </w:rPr>
        <w:t>аконе № 44-ФЗ.</w:t>
      </w:r>
    </w:p>
    <w:p w:rsidR="000010AD" w:rsidRPr="00286AD3" w:rsidRDefault="001C2167" w:rsidP="001C2167">
      <w:pPr>
        <w:pStyle w:val="a4"/>
        <w:ind w:left="0"/>
      </w:pPr>
      <w:r>
        <w:rPr>
          <w:b/>
        </w:rPr>
        <w:t xml:space="preserve">5. </w:t>
      </w:r>
      <w:r w:rsidR="004B19E7" w:rsidRPr="004B19E7">
        <w:rPr>
          <w:b/>
        </w:rPr>
        <w:t xml:space="preserve">Информационное обеспечение </w:t>
      </w:r>
      <w:r w:rsidR="004B19E7" w:rsidRPr="00286AD3">
        <w:t>контрактной системы в сфере закупок.</w:t>
      </w:r>
    </w:p>
    <w:p w:rsidR="000010AD" w:rsidRPr="00286AD3" w:rsidRDefault="001C2167" w:rsidP="001C2167">
      <w:pPr>
        <w:pStyle w:val="a4"/>
        <w:ind w:left="0"/>
      </w:pPr>
      <w:r>
        <w:rPr>
          <w:b/>
        </w:rPr>
        <w:t xml:space="preserve">6. </w:t>
      </w:r>
      <w:r w:rsidR="004B19E7" w:rsidRPr="004B19E7">
        <w:rPr>
          <w:b/>
        </w:rPr>
        <w:t xml:space="preserve">Организация электронного документооборота </w:t>
      </w:r>
      <w:r w:rsidR="004B19E7" w:rsidRPr="00286AD3">
        <w:t>в контрактной системе в сфере закупок.</w:t>
      </w:r>
    </w:p>
    <w:p w:rsidR="000010AD" w:rsidRPr="00286AD3" w:rsidRDefault="00A44693" w:rsidP="00A44693">
      <w:pPr>
        <w:pStyle w:val="a4"/>
        <w:ind w:left="0"/>
      </w:pPr>
      <w:r>
        <w:rPr>
          <w:b/>
          <w:bCs/>
        </w:rPr>
        <w:t xml:space="preserve">7. </w:t>
      </w:r>
      <w:r w:rsidR="004B19E7" w:rsidRPr="004B19E7">
        <w:rPr>
          <w:b/>
          <w:bCs/>
        </w:rPr>
        <w:t xml:space="preserve">Предусмотрены новые правила предоставления преимуществ </w:t>
      </w:r>
      <w:r w:rsidR="004B19E7" w:rsidRPr="00286AD3">
        <w:rPr>
          <w:bCs/>
        </w:rPr>
        <w:t>при участии в закупках учреждениям и предприятиям УИС</w:t>
      </w:r>
      <w:r w:rsidR="00286AD3" w:rsidRPr="00286AD3">
        <w:rPr>
          <w:bCs/>
        </w:rPr>
        <w:t xml:space="preserve">, </w:t>
      </w:r>
      <w:r w:rsidR="004B19E7" w:rsidRPr="00286AD3">
        <w:rPr>
          <w:bCs/>
        </w:rPr>
        <w:t>организациям инвалидов.</w:t>
      </w:r>
    </w:p>
    <w:p w:rsidR="000010AD" w:rsidRPr="004B19E7" w:rsidRDefault="00A44693" w:rsidP="001C2167">
      <w:pPr>
        <w:pStyle w:val="a4"/>
        <w:ind w:left="0"/>
        <w:rPr>
          <w:b/>
        </w:rPr>
      </w:pPr>
      <w:r>
        <w:rPr>
          <w:b/>
        </w:rPr>
        <w:t xml:space="preserve">8. </w:t>
      </w:r>
      <w:r w:rsidR="004B19E7" w:rsidRPr="004B19E7">
        <w:rPr>
          <w:b/>
        </w:rPr>
        <w:t>Требования к участникам закупки</w:t>
      </w:r>
    </w:p>
    <w:p w:rsidR="000010AD" w:rsidRPr="009B3A23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B3A2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B3A23">
        <w:rPr>
          <w:rFonts w:ascii="Times New Roman" w:hAnsi="Times New Roman" w:cs="Times New Roman"/>
          <w:bCs/>
          <w:i/>
          <w:sz w:val="24"/>
          <w:szCs w:val="24"/>
        </w:rPr>
        <w:t>Единые требования к участникам закупки будут применяться не во всех случаях закупки у единственного поставщика;</w:t>
      </w:r>
    </w:p>
    <w:p w:rsidR="000010AD" w:rsidRPr="009B3A23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B3A23">
        <w:rPr>
          <w:rFonts w:ascii="Times New Roman" w:hAnsi="Times New Roman" w:cs="Times New Roman"/>
          <w:bCs/>
          <w:i/>
          <w:sz w:val="24"/>
          <w:szCs w:val="24"/>
        </w:rPr>
        <w:t>- Единое требование к участнику закупки о том, что он не должен являться офшорной компанией, расширено;</w:t>
      </w:r>
    </w:p>
    <w:p w:rsidR="000010AD" w:rsidRPr="009B3A23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B3A23">
        <w:rPr>
          <w:rFonts w:ascii="Times New Roman" w:hAnsi="Times New Roman" w:cs="Times New Roman"/>
          <w:bCs/>
          <w:i/>
          <w:sz w:val="24"/>
          <w:szCs w:val="24"/>
        </w:rPr>
        <w:t>- Правительство РФ сможет устанавливать дополнительные требования к участникам закупок отдельных видов товаров, работ, услуг, которые проводятся любыми способами;</w:t>
      </w:r>
    </w:p>
    <w:p w:rsidR="000010AD" w:rsidRPr="009B3A23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B3A23">
        <w:rPr>
          <w:rFonts w:ascii="Times New Roman" w:hAnsi="Times New Roman" w:cs="Times New Roman"/>
          <w:bCs/>
          <w:i/>
          <w:sz w:val="24"/>
          <w:szCs w:val="24"/>
        </w:rPr>
        <w:t>- Появится новое дополнительное требование, которое будет устанавливаться заказчиком</w:t>
      </w:r>
      <w:r w:rsidR="004B19E7" w:rsidRPr="009B3A23">
        <w:rPr>
          <w:rFonts w:ascii="Times New Roman" w:hAnsi="Times New Roman" w:cs="Times New Roman"/>
          <w:bCs/>
          <w:i/>
          <w:sz w:val="24"/>
          <w:szCs w:val="24"/>
        </w:rPr>
        <w:t xml:space="preserve"> при НМЦК в 20 млн руб. и более.</w:t>
      </w:r>
    </w:p>
    <w:p w:rsidR="0072797D" w:rsidRDefault="00F24CF7" w:rsidP="00F24CF7">
      <w:pPr>
        <w:pStyle w:val="a4"/>
        <w:ind w:left="0"/>
        <w:rPr>
          <w:b/>
        </w:rPr>
      </w:pPr>
      <w:r>
        <w:rPr>
          <w:b/>
        </w:rPr>
        <w:t xml:space="preserve">9. </w:t>
      </w:r>
      <w:r w:rsidR="004B19E7" w:rsidRPr="0072797D">
        <w:rPr>
          <w:b/>
        </w:rPr>
        <w:t>Описание объекта закупки</w:t>
      </w:r>
      <w:r w:rsidR="004B19E7" w:rsidRPr="001F0233">
        <w:t>.</w:t>
      </w:r>
    </w:p>
    <w:p w:rsidR="000010AD" w:rsidRPr="0072797D" w:rsidRDefault="00F24CF7" w:rsidP="00F24CF7">
      <w:pPr>
        <w:pStyle w:val="a4"/>
        <w:ind w:left="0"/>
        <w:rPr>
          <w:b/>
        </w:rPr>
      </w:pPr>
      <w:r>
        <w:rPr>
          <w:b/>
        </w:rPr>
        <w:t xml:space="preserve">10. </w:t>
      </w:r>
      <w:r w:rsidR="00E37E1E" w:rsidRPr="0072797D">
        <w:rPr>
          <w:b/>
        </w:rPr>
        <w:t>КОНТРАКТ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2108A">
        <w:rPr>
          <w:rFonts w:ascii="Times New Roman" w:hAnsi="Times New Roman" w:cs="Times New Roman"/>
          <w:bCs/>
          <w:i/>
          <w:sz w:val="24"/>
          <w:szCs w:val="24"/>
        </w:rPr>
        <w:t>Заключать контракт сразу с несколькими участниками закупки можно будет по результатам конкурсов. Увеличено чис</w:t>
      </w:r>
      <w:r w:rsidR="001F0233">
        <w:rPr>
          <w:rFonts w:ascii="Times New Roman" w:hAnsi="Times New Roman" w:cs="Times New Roman"/>
          <w:bCs/>
          <w:i/>
          <w:sz w:val="24"/>
          <w:szCs w:val="24"/>
        </w:rPr>
        <w:t>ло случаев, когда это допустимо.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Правительство РФ будет вправе установить типовые условия контрактов, подлежащие применению заказчиками</w:t>
      </w:r>
      <w:r w:rsidR="001F023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В контракт может быть включено условие об удержании неустойки из суммы</w:t>
      </w:r>
      <w:r w:rsidR="00286AD3">
        <w:rPr>
          <w:rFonts w:ascii="Times New Roman" w:hAnsi="Times New Roman" w:cs="Times New Roman"/>
          <w:bCs/>
          <w:i/>
          <w:sz w:val="24"/>
          <w:szCs w:val="24"/>
        </w:rPr>
        <w:t>, подлежащей оплате контрагенту.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2108A">
        <w:rPr>
          <w:rFonts w:ascii="Times New Roman" w:hAnsi="Times New Roman" w:cs="Times New Roman"/>
          <w:bCs/>
          <w:i/>
          <w:sz w:val="24"/>
          <w:szCs w:val="24"/>
        </w:rPr>
        <w:t>Предусмотрено, что в контракт жизненного цикла должна включа</w:t>
      </w:r>
      <w:r w:rsidR="00286AD3">
        <w:rPr>
          <w:rFonts w:ascii="Times New Roman" w:hAnsi="Times New Roman" w:cs="Times New Roman"/>
          <w:bCs/>
          <w:i/>
          <w:sz w:val="24"/>
          <w:szCs w:val="24"/>
        </w:rPr>
        <w:t>ться стоимость жизненного цикла.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 xml:space="preserve">- Определены работы в отношении объекта культурного наследия, которые могут </w:t>
      </w:r>
      <w:r w:rsidR="00B05FA4">
        <w:rPr>
          <w:rFonts w:ascii="Times New Roman" w:hAnsi="Times New Roman" w:cs="Times New Roman"/>
          <w:bCs/>
          <w:i/>
          <w:sz w:val="24"/>
          <w:szCs w:val="24"/>
        </w:rPr>
        <w:t>быть предметом одного контракта.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Определены работы, которые могут быть предметом о</w:t>
      </w:r>
      <w:r w:rsidR="00B05FA4">
        <w:rPr>
          <w:rFonts w:ascii="Times New Roman" w:hAnsi="Times New Roman" w:cs="Times New Roman"/>
          <w:bCs/>
          <w:i/>
          <w:sz w:val="24"/>
          <w:szCs w:val="24"/>
        </w:rPr>
        <w:t>дного "строительного" контракта.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Запрет на изменение условий контракта трансформируется в запрет на изменение его существенных условий</w:t>
      </w:r>
      <w:r w:rsidR="00B05FA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Изменятся положения об изменении контрактов</w:t>
      </w:r>
      <w:r w:rsidR="00B05FA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Заказчик будет обязан отказаться от исполнения контракта в одностороннем порядке, если в ходе исполнения контракта контрагент и (или) товар перестали соответствовать требованиям к участникам закупки (кроме требования об отсутствии сведений в РНП) и (или) товару. Новый порядок одностороннего отказа заказчика от исполнения контракта, заключенного по результатам электронных процедур, а также новый порядок отмены решения о таком отказе</w:t>
      </w:r>
      <w:r w:rsidR="00B05FA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Начнет применяться новый порядок заключения контракта с участником закупки при расторжении контракта с победителем такой закупки</w:t>
      </w:r>
      <w:r w:rsidR="00B05FA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Начнет применяться новый порядок направления контрагентом решения об одностороннем отказе от исполнения контракта</w:t>
      </w:r>
      <w:r w:rsidR="00B05FA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B2108A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2108A">
        <w:rPr>
          <w:rFonts w:ascii="Times New Roman" w:hAnsi="Times New Roman" w:cs="Times New Roman"/>
          <w:bCs/>
          <w:i/>
          <w:sz w:val="24"/>
          <w:szCs w:val="24"/>
        </w:rPr>
        <w:t>- Установлен новый порядок заключения контракта по результатам открытой конкурентной процедуры</w:t>
      </w:r>
      <w:r w:rsidR="004B19E7" w:rsidRPr="00B2108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Default="00B67F98" w:rsidP="00EA4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4B19E7" w:rsidRPr="004B19E7">
        <w:rPr>
          <w:rFonts w:ascii="Times New Roman" w:hAnsi="Times New Roman" w:cs="Times New Roman"/>
          <w:b/>
          <w:sz w:val="24"/>
          <w:szCs w:val="24"/>
        </w:rPr>
        <w:t>Антидемпинговые меры</w:t>
      </w:r>
      <w:r w:rsidR="004B19E7" w:rsidRPr="00CC2494">
        <w:rPr>
          <w:rFonts w:ascii="Times New Roman" w:hAnsi="Times New Roman" w:cs="Times New Roman"/>
          <w:sz w:val="24"/>
          <w:szCs w:val="24"/>
        </w:rPr>
        <w:t>.</w:t>
      </w:r>
    </w:p>
    <w:p w:rsidR="000010AD" w:rsidRPr="004B19E7" w:rsidRDefault="00B67F98" w:rsidP="00B67F98">
      <w:pPr>
        <w:pStyle w:val="a4"/>
        <w:ind w:left="0"/>
      </w:pPr>
      <w:r>
        <w:rPr>
          <w:b/>
          <w:bCs/>
        </w:rPr>
        <w:t xml:space="preserve">12. </w:t>
      </w:r>
      <w:r w:rsidR="004B19E7" w:rsidRPr="004B19E7">
        <w:rPr>
          <w:b/>
          <w:bCs/>
        </w:rPr>
        <w:t>Изменены нормы о комиссии по осуществлению закупок</w:t>
      </w:r>
      <w:r w:rsidR="004B19E7" w:rsidRPr="00CC2494">
        <w:rPr>
          <w:bCs/>
        </w:rPr>
        <w:t>.</w:t>
      </w:r>
    </w:p>
    <w:p w:rsidR="000010AD" w:rsidRPr="003E331D" w:rsidRDefault="00B67F98" w:rsidP="00443A15">
      <w:pPr>
        <w:pStyle w:val="a4"/>
        <w:ind w:left="0"/>
        <w:rPr>
          <w:i/>
        </w:rPr>
      </w:pPr>
      <w:r>
        <w:rPr>
          <w:b/>
          <w:bCs/>
        </w:rPr>
        <w:lastRenderedPageBreak/>
        <w:t xml:space="preserve">13. </w:t>
      </w:r>
      <w:r w:rsidR="004B19E7" w:rsidRPr="004B19E7">
        <w:rPr>
          <w:b/>
          <w:bCs/>
        </w:rPr>
        <w:t>Появится общая</w:t>
      </w:r>
      <w:r w:rsidR="003E331D">
        <w:rPr>
          <w:b/>
          <w:bCs/>
        </w:rPr>
        <w:t xml:space="preserve"> норма</w:t>
      </w:r>
      <w:r w:rsidR="003E331D" w:rsidRPr="003E331D">
        <w:rPr>
          <w:bCs/>
        </w:rPr>
        <w:t>:</w:t>
      </w:r>
      <w:r w:rsidR="004B19E7" w:rsidRPr="004B19E7">
        <w:rPr>
          <w:b/>
          <w:bCs/>
        </w:rPr>
        <w:t xml:space="preserve"> </w:t>
      </w:r>
      <w:r w:rsidR="004B19E7" w:rsidRPr="003E331D">
        <w:rPr>
          <w:bCs/>
          <w:i/>
        </w:rPr>
        <w:t xml:space="preserve">для открытых способов закупок </w:t>
      </w:r>
      <w:r w:rsidR="003E331D">
        <w:rPr>
          <w:bCs/>
          <w:i/>
        </w:rPr>
        <w:t xml:space="preserve">- </w:t>
      </w:r>
      <w:r w:rsidR="004B19E7" w:rsidRPr="003E331D">
        <w:rPr>
          <w:bCs/>
          <w:i/>
        </w:rPr>
        <w:t>об извещении об осуществлении закупки</w:t>
      </w:r>
      <w:r w:rsidR="003E331D" w:rsidRPr="003E331D">
        <w:rPr>
          <w:bCs/>
          <w:i/>
        </w:rPr>
        <w:t xml:space="preserve">, </w:t>
      </w:r>
      <w:r w:rsidR="004B19E7" w:rsidRPr="003E331D">
        <w:rPr>
          <w:bCs/>
          <w:i/>
        </w:rPr>
        <w:t xml:space="preserve">для всех конкурентных способов закупок </w:t>
      </w:r>
      <w:r w:rsidR="003E331D">
        <w:rPr>
          <w:bCs/>
          <w:i/>
        </w:rPr>
        <w:t xml:space="preserve">- </w:t>
      </w:r>
      <w:r w:rsidR="004B19E7" w:rsidRPr="003E331D">
        <w:rPr>
          <w:bCs/>
          <w:i/>
        </w:rPr>
        <w:t>о заявке на участие в закупке.</w:t>
      </w:r>
    </w:p>
    <w:p w:rsidR="000010AD" w:rsidRPr="004B19E7" w:rsidRDefault="00443A15" w:rsidP="00443A15">
      <w:pPr>
        <w:pStyle w:val="a4"/>
        <w:ind w:left="0"/>
      </w:pPr>
      <w:r>
        <w:rPr>
          <w:b/>
          <w:bCs/>
        </w:rPr>
        <w:t>1</w:t>
      </w:r>
      <w:r w:rsidR="00954419">
        <w:rPr>
          <w:b/>
          <w:bCs/>
        </w:rPr>
        <w:t>4</w:t>
      </w:r>
      <w:r>
        <w:rPr>
          <w:b/>
          <w:bCs/>
        </w:rPr>
        <w:t xml:space="preserve">. </w:t>
      </w:r>
      <w:r w:rsidR="004B19E7" w:rsidRPr="004B19E7">
        <w:rPr>
          <w:b/>
          <w:bCs/>
        </w:rPr>
        <w:t>Комиссия</w:t>
      </w:r>
      <w:r w:rsidR="004B19E7" w:rsidRPr="00CC2494">
        <w:rPr>
          <w:bCs/>
        </w:rPr>
        <w:t>.</w:t>
      </w:r>
    </w:p>
    <w:p w:rsidR="000010AD" w:rsidRPr="004B19E7" w:rsidRDefault="00443A15" w:rsidP="00443A15">
      <w:pPr>
        <w:pStyle w:val="a4"/>
        <w:ind w:left="0"/>
      </w:pPr>
      <w:r>
        <w:rPr>
          <w:b/>
          <w:bCs/>
        </w:rPr>
        <w:t>1</w:t>
      </w:r>
      <w:r w:rsidR="00954419">
        <w:rPr>
          <w:b/>
          <w:bCs/>
        </w:rPr>
        <w:t>5</w:t>
      </w:r>
      <w:r>
        <w:rPr>
          <w:b/>
          <w:bCs/>
        </w:rPr>
        <w:t xml:space="preserve">. </w:t>
      </w:r>
      <w:r w:rsidR="004B19E7" w:rsidRPr="004B19E7">
        <w:rPr>
          <w:b/>
          <w:bCs/>
        </w:rPr>
        <w:t>Обеспечение заявок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Изменятся положения об обеспечении заявок на участие в закупках;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A1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43A15">
        <w:rPr>
          <w:rFonts w:ascii="Times New Roman" w:hAnsi="Times New Roman" w:cs="Times New Roman"/>
          <w:bCs/>
          <w:i/>
          <w:sz w:val="24"/>
          <w:szCs w:val="24"/>
        </w:rPr>
        <w:t xml:space="preserve">Изменятся нормы о независимых гарантиях, предоставляемых в качестве обеспечения заявок, </w:t>
      </w:r>
      <w:r w:rsidR="004B19E7" w:rsidRPr="00443A15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443A15">
        <w:rPr>
          <w:rFonts w:ascii="Times New Roman" w:hAnsi="Times New Roman" w:cs="Times New Roman"/>
          <w:bCs/>
          <w:i/>
          <w:sz w:val="24"/>
          <w:szCs w:val="24"/>
        </w:rPr>
        <w:t>сполнения контрактов, гарантийных обязательств</w:t>
      </w:r>
      <w:r w:rsidR="004B19E7" w:rsidRPr="00443A1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B19E7" w:rsidRDefault="00443A15" w:rsidP="00443A15">
      <w:pPr>
        <w:pStyle w:val="a4"/>
        <w:ind w:left="0"/>
        <w:rPr>
          <w:b/>
        </w:rPr>
      </w:pPr>
      <w:r>
        <w:rPr>
          <w:b/>
        </w:rPr>
        <w:t>1</w:t>
      </w:r>
      <w:r w:rsidR="00954419">
        <w:rPr>
          <w:b/>
        </w:rPr>
        <w:t>6</w:t>
      </w:r>
      <w:r>
        <w:rPr>
          <w:b/>
        </w:rPr>
        <w:t xml:space="preserve">. </w:t>
      </w:r>
      <w:r w:rsidR="004B19E7" w:rsidRPr="004B19E7">
        <w:rPr>
          <w:b/>
        </w:rPr>
        <w:t>Независимая гарантия</w:t>
      </w:r>
      <w:r w:rsidR="004B19E7" w:rsidRPr="00B62F5E">
        <w:t>.</w:t>
      </w:r>
    </w:p>
    <w:p w:rsidR="000010AD" w:rsidRPr="004B19E7" w:rsidRDefault="00443A15" w:rsidP="00443A15">
      <w:pPr>
        <w:pStyle w:val="a4"/>
        <w:ind w:left="0"/>
        <w:rPr>
          <w:b/>
        </w:rPr>
      </w:pPr>
      <w:r>
        <w:rPr>
          <w:b/>
        </w:rPr>
        <w:t>1</w:t>
      </w:r>
      <w:r w:rsidR="00954419">
        <w:rPr>
          <w:b/>
        </w:rPr>
        <w:t>7</w:t>
      </w:r>
      <w:r>
        <w:rPr>
          <w:b/>
        </w:rPr>
        <w:t xml:space="preserve">. </w:t>
      </w:r>
      <w:r w:rsidR="004B19E7" w:rsidRPr="004B19E7">
        <w:rPr>
          <w:b/>
        </w:rPr>
        <w:t>Порядок проведения закупок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43A1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43A15">
        <w:rPr>
          <w:rFonts w:ascii="Times New Roman" w:hAnsi="Times New Roman" w:cs="Times New Roman"/>
          <w:bCs/>
          <w:i/>
          <w:sz w:val="24"/>
          <w:szCs w:val="24"/>
        </w:rPr>
        <w:t>Сокращено количество конкурентных способов закупок</w:t>
      </w:r>
      <w:r w:rsidR="00424E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Изменены случаи проведения запроса котировок в электронной форме. Установлены правила проведения электронного запроса котировок</w:t>
      </w:r>
      <w:r w:rsidR="00424E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Установлены правила проведения электронного конкурса</w:t>
      </w:r>
      <w:r w:rsidR="00424EB2">
        <w:rPr>
          <w:rFonts w:ascii="Times New Roman" w:hAnsi="Times New Roman" w:cs="Times New Roman"/>
          <w:bCs/>
          <w:i/>
          <w:sz w:val="24"/>
          <w:szCs w:val="24"/>
        </w:rPr>
        <w:t xml:space="preserve"> / </w:t>
      </w:r>
      <w:r w:rsidR="00424EB2" w:rsidRPr="00443A15">
        <w:rPr>
          <w:rFonts w:ascii="Times New Roman" w:hAnsi="Times New Roman" w:cs="Times New Roman"/>
          <w:bCs/>
          <w:i/>
          <w:sz w:val="24"/>
          <w:szCs w:val="24"/>
        </w:rPr>
        <w:t>электронного аукциона</w:t>
      </w:r>
      <w:r w:rsidR="00424E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Изменены случаи проведения закрытых конкурентных закупок. Установлены новые правила проведения закрытых конкурентных закупок</w:t>
      </w:r>
      <w:r w:rsidR="00424E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Предусмотрены новые правила отмены закупки</w:t>
      </w:r>
      <w:r w:rsidR="00424E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Установлены случаи и порядок признания открытой конкурентной закупки несостоявшейся</w:t>
      </w:r>
      <w:r w:rsidR="00424E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Совместные конкурсы и аукционы будут проводиться по новым правилам</w:t>
      </w:r>
      <w:r w:rsidR="00424EB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Определены особенности выделения лотов при проведении закрытых конкурсов и аукционов</w:t>
      </w:r>
      <w:r w:rsidR="00F146F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43A15" w:rsidRDefault="000010AD" w:rsidP="00EA4D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A15">
        <w:rPr>
          <w:rFonts w:ascii="Times New Roman" w:hAnsi="Times New Roman" w:cs="Times New Roman"/>
          <w:bCs/>
          <w:i/>
          <w:sz w:val="24"/>
          <w:szCs w:val="24"/>
        </w:rPr>
        <w:t>- Изменения, касающиеся закупок у единственного поставщика (подрядчика, исполнителя)</w:t>
      </w:r>
      <w:r w:rsidR="00F146F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B19E7" w:rsidRDefault="00537106" w:rsidP="00537106">
      <w:pPr>
        <w:pStyle w:val="a4"/>
        <w:ind w:left="0"/>
      </w:pPr>
      <w:r>
        <w:rPr>
          <w:b/>
          <w:bCs/>
        </w:rPr>
        <w:t>1</w:t>
      </w:r>
      <w:r w:rsidR="00954419">
        <w:rPr>
          <w:b/>
          <w:bCs/>
        </w:rPr>
        <w:t>8</w:t>
      </w:r>
      <w:r>
        <w:rPr>
          <w:b/>
          <w:bCs/>
        </w:rPr>
        <w:t xml:space="preserve">. </w:t>
      </w:r>
      <w:r w:rsidR="009E0D56">
        <w:rPr>
          <w:b/>
          <w:bCs/>
        </w:rPr>
        <w:t>О</w:t>
      </w:r>
      <w:r w:rsidR="009E0D56" w:rsidRPr="004B19E7">
        <w:rPr>
          <w:b/>
          <w:bCs/>
        </w:rPr>
        <w:t>беспечение контракта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7106">
        <w:rPr>
          <w:rFonts w:ascii="Times New Roman" w:hAnsi="Times New Roman" w:cs="Times New Roman"/>
          <w:bCs/>
          <w:i/>
          <w:sz w:val="24"/>
          <w:szCs w:val="24"/>
        </w:rPr>
        <w:t>- Предусмотрены особенности обеспечения исполнения контракта жизненного цикла</w:t>
      </w:r>
      <w:r w:rsidR="007F6D44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7106">
        <w:rPr>
          <w:rFonts w:ascii="Times New Roman" w:hAnsi="Times New Roman" w:cs="Times New Roman"/>
          <w:bCs/>
          <w:i/>
          <w:sz w:val="24"/>
          <w:szCs w:val="24"/>
        </w:rPr>
        <w:t>- Появятся положения об изменении обеспечения исполнения контракта в случае изменения контракта по соглашению сторон</w:t>
      </w:r>
      <w:r w:rsidR="007F6D4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- Изменен нижний предел размера обеспечения исполнения </w:t>
      </w:r>
      <w:proofErr w:type="spellStart"/>
      <w:r w:rsidRPr="00537106">
        <w:rPr>
          <w:rFonts w:ascii="Times New Roman" w:hAnsi="Times New Roman" w:cs="Times New Roman"/>
          <w:bCs/>
          <w:i/>
          <w:sz w:val="24"/>
          <w:szCs w:val="24"/>
        </w:rPr>
        <w:t>энергосервисного</w:t>
      </w:r>
      <w:proofErr w:type="spellEnd"/>
      <w:r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 контракта</w:t>
      </w:r>
      <w:r w:rsidR="007F6D4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7106">
        <w:rPr>
          <w:rFonts w:ascii="Times New Roman" w:hAnsi="Times New Roman" w:cs="Times New Roman"/>
          <w:bCs/>
          <w:i/>
          <w:sz w:val="24"/>
          <w:szCs w:val="24"/>
        </w:rPr>
        <w:t>- Увеличено число случаев, когда заказчик вправе не устанавливать требование об обеспечении исполнения контракта</w:t>
      </w:r>
      <w:r w:rsidR="007F6D4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4B19E7" w:rsidRDefault="00954419" w:rsidP="00537106">
      <w:pPr>
        <w:pStyle w:val="a4"/>
        <w:ind w:left="0"/>
        <w:rPr>
          <w:b/>
        </w:rPr>
      </w:pPr>
      <w:r>
        <w:rPr>
          <w:b/>
        </w:rPr>
        <w:t>19</w:t>
      </w:r>
      <w:r w:rsidR="00537106">
        <w:rPr>
          <w:b/>
        </w:rPr>
        <w:t xml:space="preserve">. </w:t>
      </w:r>
      <w:r w:rsidR="009E0D56">
        <w:rPr>
          <w:b/>
        </w:rPr>
        <w:t>Э</w:t>
      </w:r>
      <w:r w:rsidR="009E0D56" w:rsidRPr="004B19E7">
        <w:rPr>
          <w:b/>
        </w:rPr>
        <w:t>лектронная приемка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710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Предусмотрен порядок приемки исполненного </w:t>
      </w:r>
      <w:r w:rsidR="00F529D2">
        <w:rPr>
          <w:rFonts w:ascii="Times New Roman" w:hAnsi="Times New Roman" w:cs="Times New Roman"/>
          <w:bCs/>
          <w:i/>
          <w:sz w:val="24"/>
          <w:szCs w:val="24"/>
        </w:rPr>
        <w:t xml:space="preserve">по </w:t>
      </w:r>
      <w:r w:rsidRPr="00537106">
        <w:rPr>
          <w:rFonts w:ascii="Times New Roman" w:hAnsi="Times New Roman" w:cs="Times New Roman"/>
          <w:bCs/>
          <w:i/>
          <w:sz w:val="24"/>
          <w:szCs w:val="24"/>
        </w:rPr>
        <w:t>контракт</w:t>
      </w:r>
      <w:r w:rsidR="00F529D2">
        <w:rPr>
          <w:rFonts w:ascii="Times New Roman" w:hAnsi="Times New Roman" w:cs="Times New Roman"/>
          <w:bCs/>
          <w:i/>
          <w:sz w:val="24"/>
          <w:szCs w:val="24"/>
        </w:rPr>
        <w:t>у</w:t>
      </w:r>
      <w:r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 с использованием ЕИС, а также содержание документа о приемке</w:t>
      </w:r>
      <w:r w:rsidR="00753F4C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537106">
        <w:rPr>
          <w:rFonts w:ascii="Times New Roman" w:hAnsi="Times New Roman" w:cs="Times New Roman"/>
          <w:bCs/>
          <w:i/>
          <w:sz w:val="24"/>
          <w:szCs w:val="24"/>
        </w:rPr>
        <w:t>- Установлены особенности оформления документа о приемке при исполнени</w:t>
      </w:r>
      <w:r w:rsidR="00753F4C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 контракта жизненного цикла</w:t>
      </w:r>
      <w:r w:rsidR="00753F4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B62F5E" w:rsidRDefault="009E0D56" w:rsidP="00EA4D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B19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6E7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B19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B19E7">
        <w:rPr>
          <w:rFonts w:ascii="Times New Roman" w:hAnsi="Times New Roman" w:cs="Times New Roman"/>
          <w:b/>
          <w:bCs/>
          <w:sz w:val="24"/>
          <w:szCs w:val="24"/>
        </w:rPr>
        <w:t>зменения, связанные с обжалованием в контрольный орган нарушений прав участников закупок</w:t>
      </w:r>
      <w:r w:rsidRPr="00B62F5E">
        <w:rPr>
          <w:rFonts w:ascii="Times New Roman" w:hAnsi="Times New Roman" w:cs="Times New Roman"/>
          <w:bCs/>
          <w:sz w:val="24"/>
          <w:szCs w:val="24"/>
        </w:rPr>
        <w:t>.</w:t>
      </w:r>
    </w:p>
    <w:p w:rsidR="000010AD" w:rsidRPr="004B19E7" w:rsidRDefault="009E0D56" w:rsidP="00EA4D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19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544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B19E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B19E7">
        <w:rPr>
          <w:rFonts w:ascii="Times New Roman" w:hAnsi="Times New Roman" w:cs="Times New Roman"/>
          <w:b/>
          <w:bCs/>
          <w:sz w:val="24"/>
          <w:szCs w:val="24"/>
        </w:rPr>
        <w:t>зменения в 44-</w:t>
      </w:r>
      <w:r>
        <w:rPr>
          <w:rFonts w:ascii="Times New Roman" w:hAnsi="Times New Roman" w:cs="Times New Roman"/>
          <w:b/>
          <w:bCs/>
          <w:sz w:val="24"/>
          <w:szCs w:val="24"/>
        </w:rPr>
        <w:t>ФЗ</w:t>
      </w:r>
      <w:r w:rsidRPr="004B19E7">
        <w:rPr>
          <w:rFonts w:ascii="Times New Roman" w:hAnsi="Times New Roman" w:cs="Times New Roman"/>
          <w:b/>
          <w:bCs/>
          <w:sz w:val="24"/>
          <w:szCs w:val="24"/>
        </w:rPr>
        <w:t xml:space="preserve"> в 2023 году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- Изменение сроков оплаты исполненного по контрактам, заключенным по итогам закупки, которая проводилась исключительно среди СМП и СОНО. Изменение сроков оплаты </w:t>
      </w:r>
      <w:r w:rsidR="0082661B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537106">
        <w:rPr>
          <w:rFonts w:ascii="Times New Roman" w:hAnsi="Times New Roman" w:cs="Times New Roman"/>
          <w:bCs/>
          <w:i/>
          <w:sz w:val="24"/>
          <w:szCs w:val="24"/>
        </w:rPr>
        <w:t>сполненного по контрактам (с 1 января 2023 года)</w:t>
      </w:r>
      <w:r w:rsidR="009E0D56" w:rsidRPr="0053710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7106">
        <w:rPr>
          <w:rFonts w:ascii="Times New Roman" w:hAnsi="Times New Roman" w:cs="Times New Roman"/>
          <w:bCs/>
          <w:i/>
          <w:sz w:val="24"/>
          <w:szCs w:val="24"/>
        </w:rPr>
        <w:t>- Появятся положения об использовании в целях закупок электронных подписей иностранными участниками (с 1 января 2023 года)</w:t>
      </w:r>
      <w:r w:rsidR="009E0D56" w:rsidRPr="0053710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7106">
        <w:rPr>
          <w:rFonts w:ascii="Times New Roman" w:hAnsi="Times New Roman" w:cs="Times New Roman"/>
          <w:bCs/>
          <w:i/>
          <w:sz w:val="24"/>
          <w:szCs w:val="24"/>
        </w:rPr>
        <w:t>- В случаях, предусмотренных</w:t>
      </w:r>
      <w:r w:rsidR="009E0D56"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9E0D56" w:rsidRPr="00537106">
        <w:rPr>
          <w:rFonts w:ascii="Times New Roman" w:hAnsi="Times New Roman" w:cs="Times New Roman"/>
          <w:bCs/>
          <w:i/>
          <w:sz w:val="24"/>
          <w:szCs w:val="24"/>
        </w:rPr>
        <w:t>п.п</w:t>
      </w:r>
      <w:proofErr w:type="spellEnd"/>
      <w:r w:rsidR="009E0D56" w:rsidRPr="00537106">
        <w:rPr>
          <w:rFonts w:ascii="Times New Roman" w:hAnsi="Times New Roman" w:cs="Times New Roman"/>
          <w:bCs/>
          <w:i/>
          <w:sz w:val="24"/>
          <w:szCs w:val="24"/>
        </w:rPr>
        <w:t>. 2, 6 и 17 ч.1 ст. 93 Закона</w:t>
      </w:r>
      <w:r w:rsidRPr="00537106">
        <w:rPr>
          <w:rFonts w:ascii="Times New Roman" w:hAnsi="Times New Roman" w:cs="Times New Roman"/>
          <w:bCs/>
          <w:i/>
          <w:sz w:val="24"/>
          <w:szCs w:val="24"/>
        </w:rPr>
        <w:t xml:space="preserve"> N 44-ФЗ, контракт с единственным контрагентом может быть заключен в особом порядке (с 1 апреля 2023 года)</w:t>
      </w:r>
      <w:r w:rsidR="009E0D56" w:rsidRPr="0053710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010AD" w:rsidRPr="00537106" w:rsidRDefault="000010AD" w:rsidP="00EA4DD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37106">
        <w:rPr>
          <w:rFonts w:ascii="Times New Roman" w:hAnsi="Times New Roman" w:cs="Times New Roman"/>
          <w:bCs/>
          <w:i/>
          <w:sz w:val="24"/>
          <w:szCs w:val="24"/>
        </w:rPr>
        <w:t>- Соглашение об изменении и о расторжении контракта, заключенного по результатам электронных процедур, будет заключаться с использованием ЕИС (с 1 июля 2023 года)</w:t>
      </w:r>
      <w:r w:rsidR="00EF5805" w:rsidRPr="0053710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B1176" w:rsidRPr="001F0233" w:rsidRDefault="002B1176" w:rsidP="00EA4DD0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16"/>
          <w:szCs w:val="16"/>
          <w:shd w:val="clear" w:color="auto" w:fill="FFFFFF"/>
        </w:rPr>
      </w:pPr>
    </w:p>
    <w:p w:rsidR="00A26F08" w:rsidRPr="003E331D" w:rsidRDefault="00EF5805" w:rsidP="004B1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3E33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II</w:t>
      </w:r>
      <w:r w:rsidRPr="003E33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="00A26F08" w:rsidRPr="003E33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Обзор ключевых изменений законодательства о контрактной системе, какие риски необходимо учитывать при осуществлении закупочной деятельности</w:t>
      </w:r>
      <w:r w:rsidR="000010AD" w:rsidRPr="003E33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:</w:t>
      </w:r>
    </w:p>
    <w:p w:rsidR="000010AD" w:rsidRPr="003E331D" w:rsidRDefault="000010AD" w:rsidP="004B19E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3E33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- особенности квалификации действий лиц, осуществляющих злоупотребления в сфере закупок товаров, работ, услуг для обеспечения государственных или муниципальных нужд</w:t>
      </w:r>
      <w:r w:rsidR="00775F1A" w:rsidRPr="003E33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;</w:t>
      </w:r>
    </w:p>
    <w:p w:rsidR="000010AD" w:rsidRPr="003E331D" w:rsidRDefault="000010AD" w:rsidP="004B19E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3E33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- </w:t>
      </w:r>
      <w:r w:rsidR="00EF3F10" w:rsidRPr="003E33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</w:t>
      </w:r>
      <w:r w:rsidRPr="003E33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собенности объекта злоупотреблений в сфере закупок товаров, работ, услуг для обеспечения государственных или муниципальных нужд</w:t>
      </w:r>
      <w:r w:rsidR="00775F1A" w:rsidRPr="003E33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;</w:t>
      </w:r>
    </w:p>
    <w:p w:rsidR="0030041E" w:rsidRPr="003E331D" w:rsidRDefault="0030041E" w:rsidP="004B19E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E331D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- </w:t>
      </w:r>
      <w:r w:rsidRPr="003E331D">
        <w:rPr>
          <w:rFonts w:ascii="Times New Roman" w:hAnsi="Times New Roman" w:cs="Times New Roman"/>
          <w:i/>
          <w:sz w:val="24"/>
          <w:szCs w:val="24"/>
        </w:rPr>
        <w:t>типология недолжных способов организации закупочных процедур</w:t>
      </w:r>
      <w:r w:rsidR="00775F1A" w:rsidRPr="003E331D">
        <w:rPr>
          <w:rFonts w:ascii="Times New Roman" w:hAnsi="Times New Roman" w:cs="Times New Roman"/>
          <w:i/>
          <w:sz w:val="24"/>
          <w:szCs w:val="24"/>
        </w:rPr>
        <w:t>.</w:t>
      </w:r>
    </w:p>
    <w:p w:rsidR="00EF5805" w:rsidRPr="001F0233" w:rsidRDefault="00EF5805" w:rsidP="004B19E7">
      <w:pPr>
        <w:spacing w:after="0" w:line="240" w:lineRule="auto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A26F08" w:rsidRPr="003E331D" w:rsidRDefault="00EF5805" w:rsidP="004B1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E331D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3E331D">
        <w:rPr>
          <w:rFonts w:ascii="Times New Roman" w:hAnsi="Times New Roman" w:cs="Times New Roman"/>
          <w:b/>
          <w:sz w:val="26"/>
          <w:szCs w:val="26"/>
        </w:rPr>
        <w:t>.</w:t>
      </w:r>
      <w:r w:rsidR="00A26F08" w:rsidRPr="003E331D">
        <w:rPr>
          <w:rFonts w:ascii="Times New Roman" w:hAnsi="Times New Roman" w:cs="Times New Roman"/>
          <w:sz w:val="26"/>
          <w:szCs w:val="26"/>
        </w:rPr>
        <w:t xml:space="preserve"> </w:t>
      </w:r>
      <w:r w:rsidR="00A26F08" w:rsidRPr="003E331D">
        <w:rPr>
          <w:rFonts w:ascii="Times New Roman" w:hAnsi="Times New Roman" w:cs="Times New Roman"/>
          <w:b/>
          <w:bCs/>
          <w:sz w:val="26"/>
          <w:szCs w:val="26"/>
        </w:rPr>
        <w:t>Злоупотребления в сфере закупок товаров, работ, услуг для обеспечения государственных или муниципальных нужд</w:t>
      </w:r>
    </w:p>
    <w:p w:rsidR="0030041E" w:rsidRPr="004B19E7" w:rsidRDefault="0030041E" w:rsidP="004B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9E7">
        <w:rPr>
          <w:rFonts w:ascii="Times New Roman" w:hAnsi="Times New Roman" w:cs="Times New Roman"/>
          <w:bCs/>
          <w:sz w:val="24"/>
          <w:szCs w:val="24"/>
        </w:rPr>
        <w:t>-</w:t>
      </w:r>
      <w:r w:rsidRPr="004B19E7">
        <w:rPr>
          <w:rFonts w:ascii="Times New Roman" w:hAnsi="Times New Roman" w:cs="Times New Roman"/>
          <w:sz w:val="24"/>
          <w:szCs w:val="24"/>
        </w:rPr>
        <w:t xml:space="preserve"> </w:t>
      </w:r>
      <w:r w:rsidR="004718A8">
        <w:rPr>
          <w:rFonts w:ascii="Times New Roman" w:hAnsi="Times New Roman" w:cs="Times New Roman"/>
          <w:sz w:val="24"/>
          <w:szCs w:val="24"/>
        </w:rPr>
        <w:t>з</w:t>
      </w:r>
      <w:r w:rsidRPr="004B19E7">
        <w:rPr>
          <w:rFonts w:ascii="Times New Roman" w:hAnsi="Times New Roman" w:cs="Times New Roman"/>
          <w:sz w:val="24"/>
          <w:szCs w:val="24"/>
        </w:rPr>
        <w:t>аведомо ложное экспертное заключение в сфере закупок товаров, работ, услуг для обеспечения государственных и муниципальных нужд</w:t>
      </w:r>
      <w:r w:rsidR="004718A8">
        <w:rPr>
          <w:rFonts w:ascii="Times New Roman" w:hAnsi="Times New Roman" w:cs="Times New Roman"/>
          <w:sz w:val="24"/>
          <w:szCs w:val="24"/>
        </w:rPr>
        <w:t>;</w:t>
      </w:r>
    </w:p>
    <w:p w:rsidR="0030041E" w:rsidRPr="004B19E7" w:rsidRDefault="0030041E" w:rsidP="004B1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9E7">
        <w:rPr>
          <w:rFonts w:ascii="Times New Roman" w:hAnsi="Times New Roman" w:cs="Times New Roman"/>
          <w:sz w:val="24"/>
          <w:szCs w:val="24"/>
        </w:rPr>
        <w:t xml:space="preserve">- </w:t>
      </w:r>
      <w:r w:rsidR="004718A8">
        <w:rPr>
          <w:rFonts w:ascii="Times New Roman" w:hAnsi="Times New Roman" w:cs="Times New Roman"/>
          <w:sz w:val="24"/>
          <w:szCs w:val="24"/>
        </w:rPr>
        <w:t>п</w:t>
      </w:r>
      <w:r w:rsidRPr="004B19E7">
        <w:rPr>
          <w:rFonts w:ascii="Times New Roman" w:hAnsi="Times New Roman" w:cs="Times New Roman"/>
          <w:sz w:val="24"/>
          <w:szCs w:val="24"/>
        </w:rPr>
        <w:t>одкуп работника контрактной службы, контрактного управляющего, члена комиссии по осуществлению закупок</w:t>
      </w:r>
      <w:r w:rsidR="00775F1A" w:rsidRPr="004B19E7">
        <w:rPr>
          <w:rFonts w:ascii="Times New Roman" w:hAnsi="Times New Roman" w:cs="Times New Roman"/>
          <w:sz w:val="24"/>
          <w:szCs w:val="24"/>
        </w:rPr>
        <w:t>.</w:t>
      </w:r>
    </w:p>
    <w:sectPr w:rsidR="0030041E" w:rsidRPr="004B19E7" w:rsidSect="001F0233">
      <w:pgSz w:w="11906" w:h="16838"/>
      <w:pgMar w:top="397" w:right="567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F34DA"/>
    <w:multiLevelType w:val="hybridMultilevel"/>
    <w:tmpl w:val="3508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D27B9"/>
    <w:multiLevelType w:val="hybridMultilevel"/>
    <w:tmpl w:val="9DEE2710"/>
    <w:lvl w:ilvl="0" w:tplc="D4B0F1B4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+ps+mJghkd3YYID9qIj697Dy/288xLNnv5KFSLe4RxMOHZITyksbaqje76I5ZUr28Xnhvi4wQkHPLeGMiWEoA==" w:salt="OnQ5vLEDB5L1brgi0cqq/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08"/>
    <w:rsid w:val="000010AD"/>
    <w:rsid w:val="000D6E74"/>
    <w:rsid w:val="0011228E"/>
    <w:rsid w:val="00130BEF"/>
    <w:rsid w:val="001C2167"/>
    <w:rsid w:val="001F0233"/>
    <w:rsid w:val="001F5AB5"/>
    <w:rsid w:val="002760D0"/>
    <w:rsid w:val="00285CE4"/>
    <w:rsid w:val="00286AD3"/>
    <w:rsid w:val="002B1176"/>
    <w:rsid w:val="0030041E"/>
    <w:rsid w:val="00325A1A"/>
    <w:rsid w:val="00337014"/>
    <w:rsid w:val="003714AF"/>
    <w:rsid w:val="003A158B"/>
    <w:rsid w:val="003E058D"/>
    <w:rsid w:val="003E331D"/>
    <w:rsid w:val="00424EB2"/>
    <w:rsid w:val="00443A15"/>
    <w:rsid w:val="004718A8"/>
    <w:rsid w:val="004B19E7"/>
    <w:rsid w:val="00537106"/>
    <w:rsid w:val="0072797D"/>
    <w:rsid w:val="00753F4C"/>
    <w:rsid w:val="00775F1A"/>
    <w:rsid w:val="0079162D"/>
    <w:rsid w:val="007A5053"/>
    <w:rsid w:val="007F6D44"/>
    <w:rsid w:val="0082661B"/>
    <w:rsid w:val="00954419"/>
    <w:rsid w:val="009A7417"/>
    <w:rsid w:val="009B3A23"/>
    <w:rsid w:val="009E0D56"/>
    <w:rsid w:val="00A26F08"/>
    <w:rsid w:val="00A44693"/>
    <w:rsid w:val="00B05FA4"/>
    <w:rsid w:val="00B2108A"/>
    <w:rsid w:val="00B62F5E"/>
    <w:rsid w:val="00B67F98"/>
    <w:rsid w:val="00B72976"/>
    <w:rsid w:val="00CA0F7C"/>
    <w:rsid w:val="00CC2494"/>
    <w:rsid w:val="00CE2AB6"/>
    <w:rsid w:val="00E37E1E"/>
    <w:rsid w:val="00EA4DD0"/>
    <w:rsid w:val="00EF3F10"/>
    <w:rsid w:val="00EF5805"/>
    <w:rsid w:val="00F146F6"/>
    <w:rsid w:val="00F24CF7"/>
    <w:rsid w:val="00F529D2"/>
    <w:rsid w:val="00F70B28"/>
    <w:rsid w:val="00F7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A4251-3EAC-4ECC-B302-35286691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10A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010A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1045</Words>
  <Characters>5958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Товкач Людмила Владимировна</cp:lastModifiedBy>
  <cp:revision>49</cp:revision>
  <dcterms:created xsi:type="dcterms:W3CDTF">2022-02-14T08:35:00Z</dcterms:created>
  <dcterms:modified xsi:type="dcterms:W3CDTF">2022-02-14T12:17:00Z</dcterms:modified>
</cp:coreProperties>
</file>