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F2" w:rsidRPr="00F943F2" w:rsidRDefault="00F943F2">
      <w:pPr>
        <w:pStyle w:val="ConsPlusNormal"/>
      </w:pPr>
      <w:bookmarkStart w:id="0" w:name="_GoBack"/>
      <w:bookmarkEnd w:id="0"/>
      <w:r w:rsidRPr="00F943F2">
        <w:t>Зарегистрировано в Минюсте России 30 июля 2020 г. N 59110</w:t>
      </w:r>
    </w:p>
    <w:p w:rsidR="00F943F2" w:rsidRPr="00F943F2" w:rsidRDefault="00F943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3F2" w:rsidRPr="00F943F2" w:rsidRDefault="00F943F2">
      <w:pPr>
        <w:pStyle w:val="ConsPlusNormal"/>
        <w:jc w:val="both"/>
      </w:pPr>
    </w:p>
    <w:p w:rsidR="00F943F2" w:rsidRPr="00F943F2" w:rsidRDefault="00F943F2">
      <w:pPr>
        <w:pStyle w:val="ConsPlusTitle"/>
        <w:jc w:val="center"/>
      </w:pPr>
      <w:r w:rsidRPr="00F943F2">
        <w:t>МИНИСТЕРСТВО ФИНАНСОВ РОССИЙСКОЙ ФЕДЕРАЦИИ</w:t>
      </w:r>
    </w:p>
    <w:p w:rsidR="00F943F2" w:rsidRPr="00F943F2" w:rsidRDefault="00F943F2">
      <w:pPr>
        <w:pStyle w:val="ConsPlusTitle"/>
        <w:jc w:val="center"/>
      </w:pPr>
    </w:p>
    <w:p w:rsidR="00F943F2" w:rsidRPr="00F943F2" w:rsidRDefault="00F943F2">
      <w:pPr>
        <w:pStyle w:val="ConsPlusTitle"/>
        <w:jc w:val="center"/>
      </w:pPr>
      <w:r w:rsidRPr="00F943F2">
        <w:t>ПРИКАЗ</w:t>
      </w:r>
    </w:p>
    <w:p w:rsidR="00F943F2" w:rsidRPr="00F943F2" w:rsidRDefault="00F943F2">
      <w:pPr>
        <w:pStyle w:val="ConsPlusTitle"/>
        <w:jc w:val="center"/>
      </w:pPr>
      <w:r w:rsidRPr="00F943F2">
        <w:t>от 7 апреля 2020 г. N 58н</w:t>
      </w:r>
    </w:p>
    <w:p w:rsidR="00F943F2" w:rsidRPr="00F943F2" w:rsidRDefault="00F943F2">
      <w:pPr>
        <w:pStyle w:val="ConsPlusTitle"/>
        <w:jc w:val="center"/>
      </w:pPr>
    </w:p>
    <w:p w:rsidR="00F943F2" w:rsidRPr="00F943F2" w:rsidRDefault="00F943F2">
      <w:pPr>
        <w:pStyle w:val="ConsPlusTitle"/>
        <w:jc w:val="center"/>
      </w:pPr>
      <w:r w:rsidRPr="00F943F2">
        <w:t>О ВНЕСЕНИИ ИЗМЕНЕНИЙ</w:t>
      </w:r>
    </w:p>
    <w:p w:rsidR="00F943F2" w:rsidRPr="00F943F2" w:rsidRDefault="00F943F2">
      <w:pPr>
        <w:pStyle w:val="ConsPlusTitle"/>
        <w:jc w:val="center"/>
      </w:pPr>
      <w:r w:rsidRPr="00F943F2">
        <w:t>В ПОРЯДОК ФОРМИРОВАНИЯ ИДЕНТИФИКАЦИОННОГО КОДА ЗАКУПКИ,</w:t>
      </w:r>
    </w:p>
    <w:p w:rsidR="00F943F2" w:rsidRPr="00F943F2" w:rsidRDefault="00F943F2">
      <w:pPr>
        <w:pStyle w:val="ConsPlusTitle"/>
        <w:jc w:val="center"/>
      </w:pPr>
      <w:r w:rsidRPr="00F943F2">
        <w:t>УТВЕРЖДЕННЫЙ ПРИКАЗОМ МИНИСТЕРСТВА ФИНАНСОВ РОССИЙСКОЙ</w:t>
      </w:r>
    </w:p>
    <w:p w:rsidR="00F943F2" w:rsidRPr="00F943F2" w:rsidRDefault="00F943F2">
      <w:pPr>
        <w:pStyle w:val="ConsPlusTitle"/>
        <w:jc w:val="center"/>
      </w:pPr>
      <w:r w:rsidRPr="00F943F2">
        <w:t>ФЕДЕРАЦИИ ОТ 10 АПРЕЛЯ 2019 Г. N 55Н "ОБ УТВЕРЖДЕНИИ</w:t>
      </w:r>
    </w:p>
    <w:p w:rsidR="00F943F2" w:rsidRPr="00F943F2" w:rsidRDefault="00F943F2">
      <w:pPr>
        <w:pStyle w:val="ConsPlusTitle"/>
        <w:jc w:val="center"/>
      </w:pPr>
      <w:r w:rsidRPr="00F943F2">
        <w:t>ПОРЯДКА ФОРМИРОВАНИЯ ИДЕНТИФИКАЦИОННОГО КОДА ЗАКУПКИ"</w:t>
      </w:r>
    </w:p>
    <w:p w:rsidR="00F943F2" w:rsidRPr="00F943F2" w:rsidRDefault="00F943F2">
      <w:pPr>
        <w:pStyle w:val="ConsPlusNormal"/>
        <w:jc w:val="both"/>
      </w:pPr>
    </w:p>
    <w:p w:rsidR="00F943F2" w:rsidRPr="00F943F2" w:rsidRDefault="00F943F2">
      <w:pPr>
        <w:pStyle w:val="ConsPlusNormal"/>
        <w:ind w:firstLine="540"/>
        <w:jc w:val="both"/>
      </w:pPr>
      <w:r w:rsidRPr="00F943F2">
        <w:t xml:space="preserve">В связи с принятием Федерального </w:t>
      </w:r>
      <w:hyperlink r:id="rId4" w:history="1">
        <w:r w:rsidRPr="00F943F2">
          <w:t>закона</w:t>
        </w:r>
      </w:hyperlink>
      <w:r w:rsidRPr="00F943F2">
        <w:t xml:space="preserve">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52, ст. 7767; официальный интернет-портал правовой информации http://www.pravo.gov.ru, 24 апреля 2020 г.) приказываю: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1. Внести в </w:t>
      </w:r>
      <w:hyperlink r:id="rId5" w:history="1">
        <w:r w:rsidRPr="00F943F2">
          <w:t>Порядок</w:t>
        </w:r>
      </w:hyperlink>
      <w:r w:rsidRPr="00F943F2">
        <w:t xml:space="preserve"> формирования идентификационного кода закупки, утвержденный приказом Министерства финансов Российской Федерации от 10 апреля 2019 г. N 55н "Об утверждении Порядка формирования идентификационного кода закупки" (зарегистрирован в Министерстве юстиции Российской Федерации 30 июля 2019 г., регистрационный номер 55455), с изменениями, внесенными приказом Министерства финансов Российской Федерации от 9 октября 2019 г. N 162н (зарегистрирован в Министерстве юстиции Российской Федерации 7 ноября 2019 г., регистрационный номер 56451), следующие изменения: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а) в </w:t>
      </w:r>
      <w:hyperlink r:id="rId6" w:history="1">
        <w:r w:rsidRPr="00F943F2">
          <w:t>пункте 3</w:t>
        </w:r>
      </w:hyperlink>
      <w:r w:rsidRPr="00F943F2">
        <w:t>: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>слова "пунктом 7 части 2 статьи 83, пунктом 3 части 2 статьи 83.1 и пунктами 4, 5, 23, 26, 33, 42 и 44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N 29, ст. 4353; 2017, N 1, ст. 41; N 9, ст. 1277; N 31, ст. 4780; 2018, N 1, ст. 88; N 31, ст. 4861; N 45, ст. 6848)" заменить словами "</w:t>
      </w:r>
      <w:hyperlink r:id="rId7" w:history="1">
        <w:r w:rsidRPr="00F943F2">
          <w:t>пунктами 4</w:t>
        </w:r>
      </w:hyperlink>
      <w:r w:rsidRPr="00F943F2">
        <w:t xml:space="preserve">, </w:t>
      </w:r>
      <w:hyperlink r:id="rId8" w:history="1">
        <w:r w:rsidRPr="00F943F2">
          <w:t>5</w:t>
        </w:r>
      </w:hyperlink>
      <w:r w:rsidRPr="00F943F2">
        <w:t xml:space="preserve">, </w:t>
      </w:r>
      <w:hyperlink r:id="rId9" w:history="1">
        <w:r w:rsidRPr="00F943F2">
          <w:t>23</w:t>
        </w:r>
      </w:hyperlink>
      <w:r w:rsidRPr="00F943F2">
        <w:t xml:space="preserve">, </w:t>
      </w:r>
      <w:hyperlink r:id="rId10" w:history="1">
        <w:r w:rsidRPr="00F943F2">
          <w:t>42</w:t>
        </w:r>
      </w:hyperlink>
      <w:r w:rsidRPr="00F943F2">
        <w:t xml:space="preserve"> и </w:t>
      </w:r>
      <w:hyperlink r:id="rId11" w:history="1">
        <w:r w:rsidRPr="00F943F2">
          <w:t>44 части 1 статьи 93</w:t>
        </w:r>
      </w:hyperlink>
      <w:r w:rsidRPr="00F943F2">
        <w:t xml:space="preserve"> Федерального закона N 44-ФЗ от 5 апреля 2013 г. N 44-ФЗ "О контрактной системе в сфере </w:t>
      </w:r>
      <w:r w:rsidRPr="00F943F2">
        <w:lastRenderedPageBreak/>
        <w:t>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4353; 2018, N 31, ст. 4861; 2019, N 18, ст. 2194; N 52, ст. 7767; официальный интернет-портал правовой информации http://www.pravo.gov.ru, 24 апреля 2020 г.)";</w:t>
      </w:r>
    </w:p>
    <w:p w:rsidR="00F943F2" w:rsidRPr="00F943F2" w:rsidRDefault="00F943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43F2" w:rsidRPr="00F943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КонсультантПлюс</w:t>
            </w:r>
            <w:proofErr w:type="spellEnd"/>
            <w:r w:rsidRPr="00F943F2">
              <w:t>: примечание.</w:t>
            </w:r>
          </w:p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Абз</w:t>
            </w:r>
            <w:proofErr w:type="spellEnd"/>
            <w:r w:rsidRPr="00F943F2">
              <w:t xml:space="preserve">. 3 </w:t>
            </w:r>
            <w:proofErr w:type="spellStart"/>
            <w:r w:rsidRPr="00F943F2">
              <w:t>пп</w:t>
            </w:r>
            <w:proofErr w:type="spellEnd"/>
            <w:r w:rsidRPr="00F943F2">
              <w:t xml:space="preserve">. "а" п. 1 </w:t>
            </w:r>
            <w:hyperlink w:anchor="P33" w:history="1">
              <w:r w:rsidRPr="00F943F2">
                <w:t>вступает</w:t>
              </w:r>
            </w:hyperlink>
            <w:r w:rsidRPr="00F943F2">
              <w:t xml:space="preserve"> в силу с 01.10.2020.</w:t>
            </w:r>
          </w:p>
        </w:tc>
      </w:tr>
    </w:tbl>
    <w:bookmarkStart w:id="1" w:name="P21"/>
    <w:bookmarkEnd w:id="1"/>
    <w:p w:rsidR="00F943F2" w:rsidRPr="00F943F2" w:rsidRDefault="00F943F2">
      <w:pPr>
        <w:pStyle w:val="ConsPlusNormal"/>
        <w:spacing w:before="360"/>
        <w:ind w:firstLine="540"/>
        <w:jc w:val="both"/>
      </w:pPr>
      <w:r w:rsidRPr="00F943F2">
        <w:fldChar w:fldCharType="begin"/>
      </w:r>
      <w:r w:rsidRPr="00F943F2">
        <w:instrText xml:space="preserve"> HYPERLINK "consultantplus://offline/ref=29D51A7CEFFAC4B59F63E9321D166F3829B0547F14CA71CD75007BC60CCE45928A699B85B004D6B4FFBBF912C5EFC8E18C86965BFA76706AKF0EI" </w:instrText>
      </w:r>
      <w:r w:rsidRPr="00F943F2">
        <w:fldChar w:fldCharType="separate"/>
      </w:r>
      <w:r w:rsidRPr="00F943F2">
        <w:t>дополнить</w:t>
      </w:r>
      <w:r w:rsidRPr="00F943F2">
        <w:fldChar w:fldCharType="end"/>
      </w:r>
      <w:r w:rsidRPr="00F943F2">
        <w:t xml:space="preserve"> предложением следующего содержания:</w:t>
      </w:r>
    </w:p>
    <w:p w:rsidR="00F943F2" w:rsidRPr="00F943F2" w:rsidRDefault="00F943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43F2" w:rsidRPr="00F943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КонсультантПлюс</w:t>
            </w:r>
            <w:proofErr w:type="spellEnd"/>
            <w:r w:rsidRPr="00F943F2">
              <w:t>: примечание.</w:t>
            </w:r>
          </w:p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Абз</w:t>
            </w:r>
            <w:proofErr w:type="spellEnd"/>
            <w:r w:rsidRPr="00F943F2">
              <w:t xml:space="preserve">. 4 </w:t>
            </w:r>
            <w:proofErr w:type="spellStart"/>
            <w:r w:rsidRPr="00F943F2">
              <w:t>пп</w:t>
            </w:r>
            <w:proofErr w:type="spellEnd"/>
            <w:r w:rsidRPr="00F943F2">
              <w:t xml:space="preserve">. "а" п. 1 </w:t>
            </w:r>
            <w:hyperlink w:anchor="P33" w:history="1">
              <w:r w:rsidRPr="00F943F2">
                <w:t>вступает</w:t>
              </w:r>
            </w:hyperlink>
            <w:r w:rsidRPr="00F943F2">
              <w:t xml:space="preserve"> в силу с 01.10.2020.</w:t>
            </w:r>
          </w:p>
        </w:tc>
      </w:tr>
    </w:tbl>
    <w:p w:rsidR="00F943F2" w:rsidRPr="00F943F2" w:rsidRDefault="00F943F2">
      <w:pPr>
        <w:pStyle w:val="ConsPlusNormal"/>
        <w:spacing w:before="360"/>
        <w:ind w:firstLine="540"/>
        <w:jc w:val="both"/>
      </w:pPr>
      <w:bookmarkStart w:id="2" w:name="P24"/>
      <w:bookmarkEnd w:id="2"/>
      <w:r w:rsidRPr="00F943F2">
        <w:t xml:space="preserve">"При этом при осуществлении закупки у единственного поставщика в электронной форме на сумму, предусмотренную </w:t>
      </w:r>
      <w:hyperlink r:id="rId12" w:history="1">
        <w:r w:rsidRPr="00F943F2">
          <w:t>частью 12 статьи 93</w:t>
        </w:r>
      </w:hyperlink>
      <w:r w:rsidRPr="00F943F2">
        <w:t xml:space="preserve"> Федерального закона N 44-ФЗ, идентификационный код закупки соответствует одной такой закупке.";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б) </w:t>
      </w:r>
      <w:hyperlink r:id="rId13" w:history="1">
        <w:r w:rsidRPr="00F943F2">
          <w:t>пункт 6</w:t>
        </w:r>
      </w:hyperlink>
      <w:r w:rsidRPr="00F943F2">
        <w:t xml:space="preserve"> дополнить новым вторым абзацем следующего содержания: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"закупок товаров, работ, услуг в соответствии с </w:t>
      </w:r>
      <w:hyperlink r:id="rId14" w:history="1">
        <w:r w:rsidRPr="00F943F2">
          <w:t>пунктами 4</w:t>
        </w:r>
      </w:hyperlink>
      <w:r w:rsidRPr="00F943F2">
        <w:t xml:space="preserve">, </w:t>
      </w:r>
      <w:hyperlink r:id="rId15" w:history="1">
        <w:r w:rsidRPr="00F943F2">
          <w:t>5</w:t>
        </w:r>
      </w:hyperlink>
      <w:r w:rsidRPr="00F943F2">
        <w:t xml:space="preserve">, </w:t>
      </w:r>
      <w:hyperlink r:id="rId16" w:history="1">
        <w:r w:rsidRPr="00F943F2">
          <w:t>23</w:t>
        </w:r>
      </w:hyperlink>
      <w:r w:rsidRPr="00F943F2">
        <w:t xml:space="preserve">, </w:t>
      </w:r>
      <w:hyperlink r:id="rId17" w:history="1">
        <w:r w:rsidRPr="00F943F2">
          <w:t>42</w:t>
        </w:r>
      </w:hyperlink>
      <w:r w:rsidRPr="00F943F2">
        <w:t xml:space="preserve"> и </w:t>
      </w:r>
      <w:hyperlink r:id="rId18" w:history="1">
        <w:r w:rsidRPr="00F943F2">
          <w:t>44 части 1 статьи 93</w:t>
        </w:r>
      </w:hyperlink>
      <w:r w:rsidRPr="00F943F2">
        <w:t xml:space="preserve"> Федерального закона N 44-ФЗ - в 27 - 29 разрядах;";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hyperlink r:id="rId19" w:history="1">
        <w:r w:rsidRPr="00F943F2">
          <w:t>абзацы второй</w:t>
        </w:r>
      </w:hyperlink>
      <w:r w:rsidRPr="00F943F2">
        <w:t xml:space="preserve"> - </w:t>
      </w:r>
      <w:hyperlink r:id="rId20" w:history="1">
        <w:r w:rsidRPr="00F943F2">
          <w:t>пятый</w:t>
        </w:r>
      </w:hyperlink>
      <w:r w:rsidRPr="00F943F2">
        <w:t xml:space="preserve"> считать абзацами третьим - шестым соответственно;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в) в </w:t>
      </w:r>
      <w:hyperlink r:id="rId21" w:history="1">
        <w:r w:rsidRPr="00F943F2">
          <w:t>пункте 9</w:t>
        </w:r>
      </w:hyperlink>
      <w:r w:rsidRPr="00F943F2">
        <w:t>:</w:t>
      </w:r>
    </w:p>
    <w:p w:rsidR="00F943F2" w:rsidRPr="00F943F2" w:rsidRDefault="00F943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943F2" w:rsidRPr="00F943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КонсультантПлюс</w:t>
            </w:r>
            <w:proofErr w:type="spellEnd"/>
            <w:r w:rsidRPr="00F943F2">
              <w:t>: примечание.</w:t>
            </w:r>
          </w:p>
          <w:p w:rsidR="00F943F2" w:rsidRPr="00F943F2" w:rsidRDefault="00F943F2">
            <w:pPr>
              <w:pStyle w:val="ConsPlusNormal"/>
              <w:jc w:val="both"/>
            </w:pPr>
            <w:proofErr w:type="spellStart"/>
            <w:r w:rsidRPr="00F943F2">
              <w:t>Абз</w:t>
            </w:r>
            <w:proofErr w:type="spellEnd"/>
            <w:r w:rsidRPr="00F943F2">
              <w:t xml:space="preserve">. 2 </w:t>
            </w:r>
            <w:proofErr w:type="spellStart"/>
            <w:r w:rsidRPr="00F943F2">
              <w:t>пп</w:t>
            </w:r>
            <w:proofErr w:type="spellEnd"/>
            <w:r w:rsidRPr="00F943F2">
              <w:t xml:space="preserve">. "в" п. 1 </w:t>
            </w:r>
            <w:hyperlink w:anchor="P33" w:history="1">
              <w:r w:rsidRPr="00F943F2">
                <w:t>вступает</w:t>
              </w:r>
            </w:hyperlink>
            <w:r w:rsidRPr="00F943F2">
              <w:t xml:space="preserve"> в силу с 01.10.2020.</w:t>
            </w:r>
          </w:p>
        </w:tc>
      </w:tr>
    </w:tbl>
    <w:p w:rsidR="00F943F2" w:rsidRPr="00F943F2" w:rsidRDefault="00F943F2">
      <w:pPr>
        <w:pStyle w:val="ConsPlusNormal"/>
        <w:spacing w:before="360"/>
        <w:ind w:firstLine="540"/>
        <w:jc w:val="both"/>
      </w:pPr>
      <w:bookmarkStart w:id="3" w:name="P31"/>
      <w:bookmarkEnd w:id="3"/>
      <w:r w:rsidRPr="00F943F2">
        <w:t xml:space="preserve">после слов "На этапе размещения извещения об осуществлении закупки," </w:t>
      </w:r>
      <w:hyperlink r:id="rId22" w:history="1">
        <w:r w:rsidRPr="00F943F2">
          <w:t>дополнить</w:t>
        </w:r>
      </w:hyperlink>
      <w:r w:rsidRPr="00F943F2">
        <w:t xml:space="preserve"> словами "в том числе при осуществлении закупки товара у единственного поставщика в электронной форме на сумму, предусмотренную </w:t>
      </w:r>
      <w:hyperlink r:id="rId23" w:history="1">
        <w:r w:rsidRPr="00F943F2">
          <w:t>частью 12 статьи 93</w:t>
        </w:r>
      </w:hyperlink>
      <w:r w:rsidRPr="00F943F2">
        <w:t xml:space="preserve"> Федерального закона N 44-ФЗ,";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r w:rsidRPr="00F943F2">
        <w:t xml:space="preserve">после слова "исполнителем)" дополнить словами "(за исключением закупок, осуществляемых в соответствии с </w:t>
      </w:r>
      <w:hyperlink r:id="rId24" w:history="1">
        <w:r w:rsidRPr="00F943F2">
          <w:t>пунктами 4</w:t>
        </w:r>
      </w:hyperlink>
      <w:r w:rsidRPr="00F943F2">
        <w:t xml:space="preserve">, </w:t>
      </w:r>
      <w:hyperlink r:id="rId25" w:history="1">
        <w:r w:rsidRPr="00F943F2">
          <w:t>5</w:t>
        </w:r>
      </w:hyperlink>
      <w:r w:rsidRPr="00F943F2">
        <w:t xml:space="preserve">, </w:t>
      </w:r>
      <w:hyperlink r:id="rId26" w:history="1">
        <w:r w:rsidRPr="00F943F2">
          <w:t>23</w:t>
        </w:r>
      </w:hyperlink>
      <w:r w:rsidRPr="00F943F2">
        <w:t xml:space="preserve">, </w:t>
      </w:r>
      <w:hyperlink r:id="rId27" w:history="1">
        <w:r w:rsidRPr="00F943F2">
          <w:t>42</w:t>
        </w:r>
      </w:hyperlink>
      <w:r w:rsidRPr="00F943F2">
        <w:t xml:space="preserve"> и </w:t>
      </w:r>
      <w:hyperlink r:id="rId28" w:history="1">
        <w:r w:rsidRPr="00F943F2">
          <w:t>44 части 1 статьи 93</w:t>
        </w:r>
      </w:hyperlink>
      <w:r w:rsidRPr="00F943F2">
        <w:t xml:space="preserve"> Федерального закона N 44-ФЗ)".</w:t>
      </w:r>
    </w:p>
    <w:p w:rsidR="00F943F2" w:rsidRPr="00F943F2" w:rsidRDefault="00F943F2">
      <w:pPr>
        <w:pStyle w:val="ConsPlusNormal"/>
        <w:spacing w:before="280"/>
        <w:ind w:firstLine="540"/>
        <w:jc w:val="both"/>
      </w:pPr>
      <w:bookmarkStart w:id="4" w:name="P33"/>
      <w:bookmarkEnd w:id="4"/>
      <w:r w:rsidRPr="00F943F2">
        <w:t xml:space="preserve">2. </w:t>
      </w:r>
      <w:hyperlink w:anchor="P21" w:history="1">
        <w:r w:rsidRPr="00F943F2">
          <w:t>Абзацы третий</w:t>
        </w:r>
      </w:hyperlink>
      <w:r w:rsidRPr="00F943F2">
        <w:t xml:space="preserve"> и </w:t>
      </w:r>
      <w:hyperlink w:anchor="P24" w:history="1">
        <w:r w:rsidRPr="00F943F2">
          <w:t>четвертый подпункта "а"</w:t>
        </w:r>
      </w:hyperlink>
      <w:r w:rsidRPr="00F943F2">
        <w:t xml:space="preserve">, </w:t>
      </w:r>
      <w:hyperlink w:anchor="P31" w:history="1">
        <w:r w:rsidRPr="00F943F2">
          <w:t>абзац второй подпункта "в" пункта 1</w:t>
        </w:r>
      </w:hyperlink>
      <w:r w:rsidRPr="00F943F2">
        <w:t xml:space="preserve"> настоящего приказа вступают в силу с 1 октября 2020 г.</w:t>
      </w:r>
    </w:p>
    <w:p w:rsidR="00F943F2" w:rsidRPr="00F943F2" w:rsidRDefault="00F943F2">
      <w:pPr>
        <w:pStyle w:val="ConsPlusNormal"/>
        <w:jc w:val="both"/>
      </w:pPr>
    </w:p>
    <w:p w:rsidR="00F943F2" w:rsidRPr="00F943F2" w:rsidRDefault="00F943F2">
      <w:pPr>
        <w:pStyle w:val="ConsPlusNormal"/>
        <w:jc w:val="right"/>
      </w:pPr>
      <w:r w:rsidRPr="00F943F2">
        <w:t>Министр</w:t>
      </w:r>
    </w:p>
    <w:p w:rsidR="00F943F2" w:rsidRPr="00F943F2" w:rsidRDefault="00F943F2">
      <w:pPr>
        <w:pStyle w:val="ConsPlusNormal"/>
        <w:jc w:val="right"/>
      </w:pPr>
      <w:r w:rsidRPr="00F943F2">
        <w:t>А.Г.СИЛУАНОВ</w:t>
      </w:r>
    </w:p>
    <w:p w:rsidR="00F943F2" w:rsidRPr="00F943F2" w:rsidRDefault="00F943F2">
      <w:pPr>
        <w:pStyle w:val="ConsPlusNormal"/>
        <w:jc w:val="both"/>
      </w:pPr>
    </w:p>
    <w:p w:rsidR="00F943F2" w:rsidRPr="00F943F2" w:rsidRDefault="00F943F2">
      <w:pPr>
        <w:pStyle w:val="ConsPlusNormal"/>
        <w:jc w:val="both"/>
      </w:pPr>
    </w:p>
    <w:p w:rsidR="00AA6102" w:rsidRPr="00F943F2" w:rsidRDefault="00AA6102"/>
    <w:sectPr w:rsidR="00AA6102" w:rsidRPr="00F943F2" w:rsidSect="0008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F2"/>
    <w:rsid w:val="00AA6102"/>
    <w:rsid w:val="00F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BEED-7C05-4B65-BC81-E738A40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3F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943F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9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51A7CEFFAC4B59F63E9321D166F3829B15E7D11C271CD75007BC60CCE45928A699B85B300D6BEA8E1E9168CBAC2FF8B908851E476K700I" TargetMode="External"/><Relationship Id="rId13" Type="http://schemas.openxmlformats.org/officeDocument/2006/relationships/hyperlink" Target="consultantplus://offline/ref=29D51A7CEFFAC4B59F63E9321D166F3829B65B7A13CF71CD75007BC60CCE45928A699B85B004D6B7FBBBF912C5EFC8E18C86965BFA76706AKF0EI" TargetMode="External"/><Relationship Id="rId18" Type="http://schemas.openxmlformats.org/officeDocument/2006/relationships/hyperlink" Target="consultantplus://offline/ref=29D51A7CEFFAC4B59F63E9321D166F3829B15E7D11C271CD75007BC60CCE45928A699B85B10CDDE1ADF4F84E81BDDBE183869453E6K704I" TargetMode="External"/><Relationship Id="rId26" Type="http://schemas.openxmlformats.org/officeDocument/2006/relationships/hyperlink" Target="consultantplus://offline/ref=29D51A7CEFFAC4B59F63E9321D166F3829B15E7D11C271CD75007BC60CCE45928A699B85B402D1BEA8E1E9168CBAC2FF8B908851E476K70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D51A7CEFFAC4B59F63E9321D166F3829B65B7A13CF71CD75007BC60CCE45928A699B85B00F82E4B8E5A04386A4C5E9959A9651KE04I" TargetMode="External"/><Relationship Id="rId7" Type="http://schemas.openxmlformats.org/officeDocument/2006/relationships/hyperlink" Target="consultantplus://offline/ref=29D51A7CEFFAC4B59F63E9321D166F3829B15E7D11C271CD75007BC60CCE45928A699B85B602DFBEA8E1E9168CBAC2FF8B908851E476K700I" TargetMode="External"/><Relationship Id="rId12" Type="http://schemas.openxmlformats.org/officeDocument/2006/relationships/hyperlink" Target="consultantplus://offline/ref=29D51A7CEFFAC4B59F63E9321D166F3829B05D7D1BCB71CD75007BC60CCE45928A699B85B70DD7BEA8E1E9168CBAC2FF8B908851E476K700I" TargetMode="External"/><Relationship Id="rId17" Type="http://schemas.openxmlformats.org/officeDocument/2006/relationships/hyperlink" Target="consultantplus://offline/ref=29D51A7CEFFAC4B59F63E9321D166F3829B15E7D11C271CD75007BC60CCE45928A699B85B00CD0BEA8E1E9168CBAC2FF8B908851E476K700I" TargetMode="External"/><Relationship Id="rId25" Type="http://schemas.openxmlformats.org/officeDocument/2006/relationships/hyperlink" Target="consultantplus://offline/ref=29D51A7CEFFAC4B59F63E9321D166F3829B15E7D11C271CD75007BC60CCE45928A699B85B300D6BEA8E1E9168CBAC2FF8B908851E476K70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D51A7CEFFAC4B59F63E9321D166F3829B15E7D11C271CD75007BC60CCE45928A699B85B402D1BEA8E1E9168CBAC2FF8B908851E476K700I" TargetMode="External"/><Relationship Id="rId20" Type="http://schemas.openxmlformats.org/officeDocument/2006/relationships/hyperlink" Target="consultantplus://offline/ref=29D51A7CEFFAC4B59F63E9321D166F3829B65B7A13CF71CD75007BC60CCE45928A699B85B004D6B6FDBBF912C5EFC8E18C86965BFA76706AKF0E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D51A7CEFFAC4B59F63E9321D166F3829B65B7A13CF71CD75007BC60CCE45928A699B85B004D6B4FFBBF912C5EFC8E18C86965BFA76706AKF0EI" TargetMode="External"/><Relationship Id="rId11" Type="http://schemas.openxmlformats.org/officeDocument/2006/relationships/hyperlink" Target="consultantplus://offline/ref=29D51A7CEFFAC4B59F63E9321D166F3829B15E7D11C271CD75007BC60CCE45928A699B85B10CDDE1ADF4F84E81BDDBE183869453E6K704I" TargetMode="External"/><Relationship Id="rId24" Type="http://schemas.openxmlformats.org/officeDocument/2006/relationships/hyperlink" Target="consultantplus://offline/ref=29D51A7CEFFAC4B59F63E9321D166F3829B15E7D11C271CD75007BC60CCE45928A699B85B602DFBEA8E1E9168CBAC2FF8B908851E476K700I" TargetMode="External"/><Relationship Id="rId5" Type="http://schemas.openxmlformats.org/officeDocument/2006/relationships/hyperlink" Target="consultantplus://offline/ref=29D51A7CEFFAC4B59F63E9321D166F3829B65B7A13CF71CD75007BC60CCE45928A699B85B004D6B4FCBBF912C5EFC8E18C86965BFA76706AKF0EI" TargetMode="External"/><Relationship Id="rId15" Type="http://schemas.openxmlformats.org/officeDocument/2006/relationships/hyperlink" Target="consultantplus://offline/ref=29D51A7CEFFAC4B59F63E9321D166F3829B15E7D11C271CD75007BC60CCE45928A699B85B300D6BEA8E1E9168CBAC2FF8B908851E476K700I" TargetMode="External"/><Relationship Id="rId23" Type="http://schemas.openxmlformats.org/officeDocument/2006/relationships/hyperlink" Target="consultantplus://offline/ref=29D51A7CEFFAC4B59F63E9321D166F3829B05D7D1BCB71CD75007BC60CCE45928A699B85B70DD7BEA8E1E9168CBAC2FF8B908851E476K700I" TargetMode="External"/><Relationship Id="rId28" Type="http://schemas.openxmlformats.org/officeDocument/2006/relationships/hyperlink" Target="consultantplus://offline/ref=29D51A7CEFFAC4B59F63E9321D166F3829B15E7D11C271CD75007BC60CCE45928A699B85B10CDDE1ADF4F84E81BDDBE183869453E6K704I" TargetMode="External"/><Relationship Id="rId10" Type="http://schemas.openxmlformats.org/officeDocument/2006/relationships/hyperlink" Target="consultantplus://offline/ref=29D51A7CEFFAC4B59F63E9321D166F3829B15E7D11C271CD75007BC60CCE45928A699B85B00CD0BEA8E1E9168CBAC2FF8B908851E476K700I" TargetMode="External"/><Relationship Id="rId19" Type="http://schemas.openxmlformats.org/officeDocument/2006/relationships/hyperlink" Target="consultantplus://offline/ref=29D51A7CEFFAC4B59F63E9321D166F3829B65B7A13CF71CD75007BC60CCE45928A699B85B004D6B7F4BBF912C5EFC8E18C86965BFA76706AKF0EI" TargetMode="External"/><Relationship Id="rId4" Type="http://schemas.openxmlformats.org/officeDocument/2006/relationships/hyperlink" Target="consultantplus://offline/ref=29D51A7CEFFAC4B59F63E9321D166F3829B05D7B17CC71CD75007BC60CCE45929869C389B003C8B5F4AEAF4383KB0AI" TargetMode="External"/><Relationship Id="rId9" Type="http://schemas.openxmlformats.org/officeDocument/2006/relationships/hyperlink" Target="consultantplus://offline/ref=29D51A7CEFFAC4B59F63E9321D166F3829B15E7D11C271CD75007BC60CCE45928A699B85B402D1BEA8E1E9168CBAC2FF8B908851E476K700I" TargetMode="External"/><Relationship Id="rId14" Type="http://schemas.openxmlformats.org/officeDocument/2006/relationships/hyperlink" Target="consultantplus://offline/ref=29D51A7CEFFAC4B59F63E9321D166F3829B15E7D11C271CD75007BC60CCE45928A699B85B602DFBEA8E1E9168CBAC2FF8B908851E476K700I" TargetMode="External"/><Relationship Id="rId22" Type="http://schemas.openxmlformats.org/officeDocument/2006/relationships/hyperlink" Target="consultantplus://offline/ref=29D51A7CEFFAC4B59F63E9321D166F3829B0547F14CA71CD75007BC60CCE45928A699B85B00F82E4B8E5A04386A4C5E9959A9651KE04I" TargetMode="External"/><Relationship Id="rId27" Type="http://schemas.openxmlformats.org/officeDocument/2006/relationships/hyperlink" Target="consultantplus://offline/ref=29D51A7CEFFAC4B59F63E9321D166F3829B15E7D11C271CD75007BC60CCE45928A699B85B00CD0BEA8E1E9168CBAC2FF8B908851E476K700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2020-08-07T08:52:00Z</dcterms:created>
  <dcterms:modified xsi:type="dcterms:W3CDTF">2020-08-07T08:53:00Z</dcterms:modified>
</cp:coreProperties>
</file>