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16"/>
      </w:tblGrid>
      <w:tr w:rsidR="00970891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70891" w:rsidRDefault="00297BB0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70891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970891" w:rsidRDefault="00297BB0">
            <w:pPr>
              <w:pStyle w:val="ConsPlusTitlePage0"/>
              <w:jc w:val="center"/>
            </w:pPr>
            <w:r>
              <w:rPr>
                <w:sz w:val="48"/>
              </w:rPr>
              <w:t>Постановление Правительства Липецкой обл. от 25.12.2023 N 754</w:t>
            </w:r>
            <w:r>
              <w:rPr>
                <w:sz w:val="48"/>
              </w:rPr>
              <w:br/>
              <w:t>(ред. от 23.07.2025)</w:t>
            </w:r>
            <w:r>
              <w:rPr>
                <w:sz w:val="48"/>
              </w:rPr>
              <w:br/>
            </w:r>
            <w:r>
              <w:rPr>
                <w:sz w:val="48"/>
              </w:rPr>
              <w:t>"Об изменении существенных условий контрактов, заключенных для обеспечения государственных нужд Липецкой области"</w:t>
            </w:r>
          </w:p>
        </w:tc>
      </w:tr>
      <w:tr w:rsidR="00970891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970891" w:rsidRDefault="00297BB0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15.08.2025</w:t>
            </w:r>
            <w:r>
              <w:rPr>
                <w:sz w:val="28"/>
              </w:rPr>
              <w:br/>
              <w:t> </w:t>
            </w:r>
          </w:p>
        </w:tc>
      </w:tr>
    </w:tbl>
    <w:p w:rsidR="00970891" w:rsidRDefault="00970891">
      <w:pPr>
        <w:pStyle w:val="ConsPlusNormal0"/>
        <w:sectPr w:rsidR="00970891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970891" w:rsidRDefault="00970891">
      <w:pPr>
        <w:pStyle w:val="ConsPlusNormal0"/>
        <w:jc w:val="both"/>
        <w:outlineLvl w:val="0"/>
      </w:pPr>
    </w:p>
    <w:p w:rsidR="00970891" w:rsidRDefault="00297BB0">
      <w:pPr>
        <w:pStyle w:val="ConsPlusTitle0"/>
        <w:jc w:val="center"/>
        <w:outlineLvl w:val="0"/>
      </w:pPr>
      <w:r>
        <w:t>ПРАВИТЕЛЬСТВО ЛИПЕЦКОЙ ОБЛАСТИ</w:t>
      </w:r>
    </w:p>
    <w:p w:rsidR="00970891" w:rsidRDefault="00970891">
      <w:pPr>
        <w:pStyle w:val="ConsPlusTitle0"/>
        <w:jc w:val="both"/>
      </w:pPr>
    </w:p>
    <w:p w:rsidR="00970891" w:rsidRDefault="00297BB0">
      <w:pPr>
        <w:pStyle w:val="ConsPlusTitle0"/>
        <w:jc w:val="center"/>
      </w:pPr>
      <w:r>
        <w:t>ПОСТАНОВЛЕНИЕ</w:t>
      </w:r>
    </w:p>
    <w:p w:rsidR="00970891" w:rsidRDefault="00297BB0">
      <w:pPr>
        <w:pStyle w:val="ConsPlusTitle0"/>
        <w:jc w:val="center"/>
      </w:pPr>
      <w:r>
        <w:t>от 25 декабря 2023 г. N 754</w:t>
      </w:r>
    </w:p>
    <w:p w:rsidR="00970891" w:rsidRDefault="00970891">
      <w:pPr>
        <w:pStyle w:val="ConsPlusTitle0"/>
        <w:jc w:val="both"/>
      </w:pPr>
    </w:p>
    <w:p w:rsidR="00970891" w:rsidRDefault="00297BB0">
      <w:pPr>
        <w:pStyle w:val="ConsPlusTitle0"/>
        <w:jc w:val="center"/>
      </w:pPr>
      <w:r>
        <w:t>ОБ ИЗМЕНЕНИИ СУЩЕСТВЕННЫХ УСЛОВИЙ КОНТРАКТОВ, ЗАКЛЮЧЕННЫХ</w:t>
      </w:r>
    </w:p>
    <w:p w:rsidR="00970891" w:rsidRDefault="00297BB0">
      <w:pPr>
        <w:pStyle w:val="ConsPlusTitle0"/>
        <w:jc w:val="center"/>
      </w:pPr>
      <w:r>
        <w:t>ДЛЯ ОБЕСПЕЧЕНИЯ ГОСУДАРСТВЕННЫХ НУЖД ЛИПЕЦКОЙ ОБЛАСТИ</w:t>
      </w:r>
    </w:p>
    <w:p w:rsidR="00970891" w:rsidRDefault="0097089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97089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70891" w:rsidRDefault="0097089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70891" w:rsidRDefault="0097089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70891" w:rsidRDefault="00297BB0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70891" w:rsidRDefault="00297BB0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постановлений Правительства Липецкой обл. от 06.05.2024 </w:t>
            </w:r>
            <w:hyperlink r:id="rId9" w:tooltip="Постановление Правительства Липецкой обл. от 06.05.2024 N 271 &quot;О внесении изменений в постановление Правительства Липецкой области от 25 декабря 2023 года N 754 &quot;Об изменении существенных условий контрактов, заключенных для обеспечения государственных нужд Лип">
              <w:r>
                <w:rPr>
                  <w:color w:val="0000FF"/>
                </w:rPr>
                <w:t>N 271</w:t>
              </w:r>
            </w:hyperlink>
            <w:r>
              <w:rPr>
                <w:color w:val="392C69"/>
              </w:rPr>
              <w:t>,</w:t>
            </w:r>
          </w:p>
          <w:p w:rsidR="00970891" w:rsidRDefault="00297BB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23.07.2025 </w:t>
            </w:r>
            <w:hyperlink r:id="rId10" w:tooltip="Постановление Правительства Липецкой обл. от 23.07.2025 N 378 &quot;О внесении изменений в постановление Правительства Липецкой области от 25 декабря 2023 года N 754 &quot;Об изменении существенных условий контрактов, заключенных для обеспечения государственных нужд Лип">
              <w:r>
                <w:rPr>
                  <w:color w:val="0000FF"/>
                </w:rPr>
                <w:t>N 378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70891" w:rsidRDefault="00970891">
            <w:pPr>
              <w:pStyle w:val="ConsPlusNormal0"/>
            </w:pPr>
          </w:p>
        </w:tc>
      </w:tr>
    </w:tbl>
    <w:p w:rsidR="00970891" w:rsidRDefault="00970891">
      <w:pPr>
        <w:pStyle w:val="ConsPlusNormal0"/>
        <w:jc w:val="both"/>
      </w:pPr>
    </w:p>
    <w:p w:rsidR="00970891" w:rsidRDefault="00297BB0">
      <w:pPr>
        <w:pStyle w:val="ConsPlusNormal0"/>
        <w:ind w:firstLine="540"/>
        <w:jc w:val="both"/>
      </w:pPr>
      <w:r>
        <w:t xml:space="preserve">В целях реализации </w:t>
      </w:r>
      <w:hyperlink r:id="rId11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пункта 8</w:t>
        </w:r>
      </w:hyperlink>
      <w:r>
        <w:t xml:space="preserve">, </w:t>
      </w:r>
      <w:hyperlink r:id="rId12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пункта 11 части 1 статьи 95</w:t>
        </w:r>
      </w:hyperlink>
      <w:r>
        <w:t xml:space="preserve">, </w:t>
      </w:r>
      <w:hyperlink r:id="rId13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подпункта "а" пункта 1 части 62 статьи 11</w:t>
        </w:r>
        <w:r>
          <w:rPr>
            <w:color w:val="0000FF"/>
          </w:rPr>
          <w:t>2</w:t>
        </w:r>
      </w:hyperlink>
      <w:r>
        <w:t xml:space="preserve"> Федерального закона от 5 апреля 2013 года N 44-ФЗ "О контрактной системе в сфере закупок товаров, работ, услуг для обеспечения государственных и муниципальных нужд" (далее - Федеральный закон "О контрактной системе в сфере закупок товаров, работ, услуг д</w:t>
      </w:r>
      <w:r>
        <w:t>ля обеспечения государственных и муниципальных нужд") Правительство Липецкой области постановляет:</w:t>
      </w:r>
    </w:p>
    <w:p w:rsidR="00970891" w:rsidRDefault="00297BB0">
      <w:pPr>
        <w:pStyle w:val="ConsPlusNormal0"/>
        <w:jc w:val="both"/>
      </w:pPr>
      <w:r>
        <w:t xml:space="preserve">(в ред. </w:t>
      </w:r>
      <w:hyperlink r:id="rId14" w:tooltip="Постановление Правительства Липецкой обл. от 23.07.2025 N 378 &quot;О внесении изменений в постановление Правительства Липецкой области от 25 декабря 2023 года N 754 &quot;Об изменении существенных условий контрактов, заключенных для обеспечения государственных нужд Лип">
        <w:r>
          <w:rPr>
            <w:color w:val="0000FF"/>
          </w:rPr>
          <w:t>постановления</w:t>
        </w:r>
      </w:hyperlink>
      <w:r>
        <w:t xml:space="preserve"> Пра</w:t>
      </w:r>
      <w:r>
        <w:t>вительства Липецкой обл. от 23.07.2025 N 378)</w:t>
      </w:r>
    </w:p>
    <w:p w:rsidR="00970891" w:rsidRDefault="00297BB0">
      <w:pPr>
        <w:pStyle w:val="ConsPlusNormal0"/>
        <w:spacing w:before="240"/>
        <w:ind w:firstLine="540"/>
        <w:jc w:val="both"/>
      </w:pPr>
      <w:r>
        <w:t xml:space="preserve">1. Установить, что изменение существенных условий контрактов в случае, предусмотренном </w:t>
      </w:r>
      <w:hyperlink r:id="rId15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пунктом 11 части 1 статьи 95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</w:t>
      </w:r>
      <w:r>
        <w:t>ых нужд", допускается при их исполнении по соглашению сторон при совокупности следующих условий:</w:t>
      </w:r>
    </w:p>
    <w:p w:rsidR="00970891" w:rsidRDefault="00297BB0">
      <w:pPr>
        <w:pStyle w:val="ConsPlusNormal0"/>
        <w:spacing w:before="240"/>
        <w:ind w:firstLine="540"/>
        <w:jc w:val="both"/>
      </w:pPr>
      <w:r>
        <w:t xml:space="preserve">1) контракт заключен в соответствии с </w:t>
      </w:r>
      <w:hyperlink r:id="rId16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частью 16</w:t>
        </w:r>
      </w:hyperlink>
      <w:r>
        <w:t xml:space="preserve"> (при усл</w:t>
      </w:r>
      <w:r>
        <w:t xml:space="preserve">овии, что контракт жизненного цикла предусматривает проектирование, строительство, реконструкцию, капитальный ремонт объекта капитального строительства) и </w:t>
      </w:r>
      <w:hyperlink r:id="rId17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частью 16.1 статьи 34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нужд";</w:t>
      </w:r>
    </w:p>
    <w:p w:rsidR="00970891" w:rsidRDefault="00297BB0">
      <w:pPr>
        <w:pStyle w:val="ConsPlusNormal0"/>
        <w:spacing w:before="240"/>
        <w:ind w:firstLine="540"/>
        <w:jc w:val="both"/>
      </w:pPr>
      <w:bookmarkStart w:id="1" w:name="P16"/>
      <w:bookmarkEnd w:id="1"/>
      <w:r>
        <w:t>2) сметная стоимость строительства, реконструкции, капитального ремонта, определенная по результа</w:t>
      </w:r>
      <w:r>
        <w:t>там проверки на предмет достоверности ее определения в ходе проведения государственной экспертизы проектной документации, превышает цену такого контракта;</w:t>
      </w:r>
    </w:p>
    <w:p w:rsidR="00970891" w:rsidRDefault="00297BB0">
      <w:pPr>
        <w:pStyle w:val="ConsPlusNormal0"/>
        <w:spacing w:before="240"/>
        <w:ind w:firstLine="540"/>
        <w:jc w:val="both"/>
      </w:pPr>
      <w:r>
        <w:t>3) осуществление закупки для государственных нужд Липецкой области;</w:t>
      </w:r>
    </w:p>
    <w:p w:rsidR="00970891" w:rsidRDefault="00297BB0">
      <w:pPr>
        <w:pStyle w:val="ConsPlusNormal0"/>
        <w:spacing w:before="240"/>
        <w:ind w:firstLine="540"/>
        <w:jc w:val="both"/>
      </w:pPr>
      <w:r>
        <w:t>4) изменение существенных условий</w:t>
      </w:r>
      <w:r>
        <w:t xml:space="preserve"> не приведет к увеличению цены контракта более чем на 30 процентов;</w:t>
      </w:r>
    </w:p>
    <w:p w:rsidR="00970891" w:rsidRDefault="00297BB0">
      <w:pPr>
        <w:pStyle w:val="ConsPlusNormal0"/>
        <w:spacing w:before="240"/>
        <w:ind w:firstLine="540"/>
        <w:jc w:val="both"/>
      </w:pPr>
      <w:r>
        <w:t xml:space="preserve">5) изменение существенных условий контракта осуществляется с соблюдением положений </w:t>
      </w:r>
      <w:hyperlink r:id="rId18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ча</w:t>
        </w:r>
        <w:r>
          <w:rPr>
            <w:color w:val="0000FF"/>
          </w:rPr>
          <w:t>стей 1.3</w:t>
        </w:r>
      </w:hyperlink>
      <w:r>
        <w:t xml:space="preserve"> - </w:t>
      </w:r>
      <w:hyperlink r:id="rId19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1.6 статьи 95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</w:t>
      </w:r>
      <w:r>
        <w:t xml:space="preserve"> нужд".</w:t>
      </w:r>
    </w:p>
    <w:p w:rsidR="00970891" w:rsidRDefault="00297BB0">
      <w:pPr>
        <w:pStyle w:val="ConsPlusNormal0"/>
        <w:spacing w:before="240"/>
        <w:ind w:firstLine="540"/>
        <w:jc w:val="both"/>
      </w:pPr>
      <w:r>
        <w:t xml:space="preserve">1.1. Установить, что изменение существенных условий контрактов в случае, предусмотренном </w:t>
      </w:r>
      <w:hyperlink r:id="rId20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пунктом 8 части 1 статьи 95</w:t>
        </w:r>
      </w:hyperlink>
      <w:r>
        <w:t xml:space="preserve"> Федерального закона "О конт</w:t>
      </w:r>
      <w:r>
        <w:t xml:space="preserve">рактной системе в </w:t>
      </w:r>
      <w:r>
        <w:lastRenderedPageBreak/>
        <w:t>сфере закупок товаров, работ, услуг для обеспечения государственных и муниципальных нужд", допускается при их исполнении по соглашению сторон при совокупности следующих условий:</w:t>
      </w:r>
    </w:p>
    <w:p w:rsidR="00970891" w:rsidRDefault="00297BB0">
      <w:pPr>
        <w:pStyle w:val="ConsPlusNormal0"/>
        <w:spacing w:before="240"/>
        <w:ind w:firstLine="540"/>
        <w:jc w:val="both"/>
      </w:pPr>
      <w:r>
        <w:t>1) срок исполнения заключенного контракта не менее одного го</w:t>
      </w:r>
      <w:r>
        <w:t>да;</w:t>
      </w:r>
    </w:p>
    <w:p w:rsidR="00970891" w:rsidRDefault="00297BB0">
      <w:pPr>
        <w:pStyle w:val="ConsPlusNormal0"/>
        <w:spacing w:before="240"/>
        <w:ind w:firstLine="540"/>
        <w:jc w:val="both"/>
      </w:pPr>
      <w:r>
        <w:t xml:space="preserve">2) контракт заключен в соответствии с </w:t>
      </w:r>
      <w:hyperlink r:id="rId21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частью 16</w:t>
        </w:r>
      </w:hyperlink>
      <w:r>
        <w:t xml:space="preserve"> (при условии, что контракт жизненного цикла предусматривает проектирование, строительство, реконструк</w:t>
      </w:r>
      <w:r>
        <w:t xml:space="preserve">цию, капитальный ремонт объекта капитального строительства) и </w:t>
      </w:r>
      <w:hyperlink r:id="rId22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частью 16.1 статьи 34</w:t>
        </w:r>
      </w:hyperlink>
      <w:r>
        <w:t xml:space="preserve"> Федерального закона "О контрактной системе в сфере закупок товаров, ра</w:t>
      </w:r>
      <w:r>
        <w:t>бот, услуг для обеспечения государственных и муниципальных нужд", предметом заключенного контракта является выполнение работ по строительству, реконструкции, капитальному ремонту, сносу объекта капитального строительства, геологическому изучению недр, пров</w:t>
      </w:r>
      <w:r>
        <w:t>едению работ по сохранению объектов культурного наследия;</w:t>
      </w:r>
    </w:p>
    <w:p w:rsidR="00970891" w:rsidRDefault="00297BB0">
      <w:pPr>
        <w:pStyle w:val="ConsPlusNormal0"/>
        <w:spacing w:before="240"/>
        <w:ind w:firstLine="540"/>
        <w:jc w:val="both"/>
      </w:pPr>
      <w:r>
        <w:t xml:space="preserve">3) цена контракта составляет или превышает предельный размер цены контракта, установленный </w:t>
      </w:r>
      <w:hyperlink r:id="rId23" w:tooltip="Постановление Правительства РФ от 19.12.2013 N 1186 (ред. от 03.09.2024) &quot;Об установлении размера цены контракта, предельного размера цены контракта, при которых или при превышении которых существенные условия контракта могут быть изменены по соглашению сторон">
        <w:r>
          <w:rPr>
            <w:color w:val="0000FF"/>
          </w:rPr>
          <w:t>пунктом 1(1)</w:t>
        </w:r>
      </w:hyperlink>
      <w:r>
        <w:t xml:space="preserve"> постановления Правительства Российской Федерации от 19 декабря 2013 года N 1186 "Об установлении размера цены контракта, предельного размера цены контракта, при которых или при превышении которых существенные условия контракта </w:t>
      </w:r>
      <w:r>
        <w:t>могут быть изменены по соглашению сторон на основании решения Правительства Российской Федерации, высшего исполнительного органа субъекта Российской Федерации и местной администрации, в случае если исполнение контракта по независящим от сторон контракта об</w:t>
      </w:r>
      <w:r>
        <w:t>стоятельствам без изменения его условий невозможно";</w:t>
      </w:r>
    </w:p>
    <w:p w:rsidR="00970891" w:rsidRDefault="00297BB0">
      <w:pPr>
        <w:pStyle w:val="ConsPlusNormal0"/>
        <w:spacing w:before="240"/>
        <w:ind w:firstLine="540"/>
        <w:jc w:val="both"/>
      </w:pPr>
      <w:bookmarkStart w:id="2" w:name="P24"/>
      <w:bookmarkEnd w:id="2"/>
      <w:r>
        <w:t>4) при исполнении контракта возникли независящие от сторон контракта обстоятельства, влекущие невозможность его исполнения, в том числе необходимость внесения изменений в проектную документацию;</w:t>
      </w:r>
    </w:p>
    <w:p w:rsidR="00970891" w:rsidRDefault="00297BB0">
      <w:pPr>
        <w:pStyle w:val="ConsPlusNormal0"/>
        <w:spacing w:before="240"/>
        <w:ind w:firstLine="540"/>
        <w:jc w:val="both"/>
      </w:pPr>
      <w:r>
        <w:t>5) осуще</w:t>
      </w:r>
      <w:r>
        <w:t>ствление закупки для государственных нужд Липецкой области;</w:t>
      </w:r>
    </w:p>
    <w:p w:rsidR="00970891" w:rsidRDefault="00297BB0">
      <w:pPr>
        <w:pStyle w:val="ConsPlusNormal0"/>
        <w:spacing w:before="240"/>
        <w:ind w:firstLine="540"/>
        <w:jc w:val="both"/>
      </w:pPr>
      <w:r>
        <w:t>6) изменение не приведет к увеличению срока исполнения контракта и (или) цены контракта более чем на 30 процентов;</w:t>
      </w:r>
    </w:p>
    <w:p w:rsidR="00970891" w:rsidRDefault="00297BB0">
      <w:pPr>
        <w:pStyle w:val="ConsPlusNormal0"/>
        <w:spacing w:before="240"/>
        <w:ind w:firstLine="540"/>
        <w:jc w:val="both"/>
      </w:pPr>
      <w:r>
        <w:t>7) изменение существенных условий контракта осуществляется с соблюдением положени</w:t>
      </w:r>
      <w:r>
        <w:t xml:space="preserve">й </w:t>
      </w:r>
      <w:hyperlink r:id="rId24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частей 1.3</w:t>
        </w:r>
      </w:hyperlink>
      <w:r>
        <w:t xml:space="preserve"> - </w:t>
      </w:r>
      <w:hyperlink r:id="rId25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1.6 статьи 95</w:t>
        </w:r>
      </w:hyperlink>
      <w:r>
        <w:t xml:space="preserve"> Федерального закона </w:t>
      </w:r>
      <w:r>
        <w:t>"О контрактной системе в сфере закупок товаров, работ, услуг для обеспечения государственных и муниципальных нужд".</w:t>
      </w:r>
    </w:p>
    <w:p w:rsidR="00970891" w:rsidRDefault="00297BB0">
      <w:pPr>
        <w:pStyle w:val="ConsPlusNormal0"/>
        <w:jc w:val="both"/>
      </w:pPr>
      <w:r>
        <w:t xml:space="preserve">(п. 1.1 введен </w:t>
      </w:r>
      <w:hyperlink r:id="rId26" w:tooltip="Постановление Правительства Липецкой обл. от 23.07.2025 N 378 &quot;О внесении изменений в постановление Правительства Липецкой области от 25 декабря 2023 года N 754 &quot;Об изменении существенных условий контрактов, заключенных для обеспечения государственных нужд Лип">
        <w:r>
          <w:rPr>
            <w:color w:val="0000FF"/>
          </w:rPr>
          <w:t>постановлением</w:t>
        </w:r>
      </w:hyperlink>
      <w:r>
        <w:t xml:space="preserve"> Правительства Липецкой обл. от 23.07.2025 N 378)</w:t>
      </w:r>
    </w:p>
    <w:p w:rsidR="00970891" w:rsidRDefault="00297BB0">
      <w:pPr>
        <w:pStyle w:val="ConsPlusNormal0"/>
        <w:spacing w:before="240"/>
        <w:ind w:firstLine="540"/>
        <w:jc w:val="both"/>
      </w:pPr>
      <w:r>
        <w:t xml:space="preserve">2. Установить, что изменение существенных условий контрактов в случае, предусмотренном </w:t>
      </w:r>
      <w:hyperlink r:id="rId27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подпунктом "а" пункта 1 части 62 статьи 112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нужд", допускается при их исполнении по соглашению сторон при совокупности сле</w:t>
      </w:r>
      <w:r>
        <w:t>дующих условий:</w:t>
      </w:r>
    </w:p>
    <w:p w:rsidR="00970891" w:rsidRDefault="00297BB0">
      <w:pPr>
        <w:pStyle w:val="ConsPlusNormal0"/>
        <w:spacing w:before="240"/>
        <w:ind w:firstLine="540"/>
        <w:jc w:val="both"/>
      </w:pPr>
      <w:r>
        <w:t xml:space="preserve">1) контракт заключен в соответствии с </w:t>
      </w:r>
      <w:hyperlink r:id="rId28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частью 56 статьи 112</w:t>
        </w:r>
      </w:hyperlink>
      <w:r>
        <w:t xml:space="preserve"> Федерального закона "О контрактной системе в сфере закупок товаров, работ, ус</w:t>
      </w:r>
      <w:r>
        <w:t>луг для обеспечения государственных и муниципальных нужд";</w:t>
      </w:r>
    </w:p>
    <w:p w:rsidR="00970891" w:rsidRDefault="00297BB0">
      <w:pPr>
        <w:pStyle w:val="ConsPlusNormal0"/>
        <w:spacing w:before="240"/>
        <w:ind w:firstLine="540"/>
        <w:jc w:val="both"/>
      </w:pPr>
      <w:bookmarkStart w:id="3" w:name="P31"/>
      <w:bookmarkEnd w:id="3"/>
      <w:r>
        <w:t xml:space="preserve">2) при исполнении контракта сметная стоимость строительства, реконструкции, капитального ремонта, определенная по результатам проверки на предмет достоверности ее </w:t>
      </w:r>
      <w:r>
        <w:lastRenderedPageBreak/>
        <w:t>определения в ходе проведения госу</w:t>
      </w:r>
      <w:r>
        <w:t>дарственной экспертизы проектной документации, превышает цену такого контракта и изменение существенных условий осуществляется с учетом такой сметной стоимости строительства, реконструкции, капитального ремонта объекта капитального строительства;</w:t>
      </w:r>
    </w:p>
    <w:p w:rsidR="00970891" w:rsidRDefault="00297BB0">
      <w:pPr>
        <w:pStyle w:val="ConsPlusNormal0"/>
        <w:spacing w:before="240"/>
        <w:ind w:firstLine="540"/>
        <w:jc w:val="both"/>
      </w:pPr>
      <w:r>
        <w:t>3) осущес</w:t>
      </w:r>
      <w:r>
        <w:t>твление закупки для государственных нужд Липецкой области;</w:t>
      </w:r>
    </w:p>
    <w:p w:rsidR="00970891" w:rsidRDefault="00297BB0">
      <w:pPr>
        <w:pStyle w:val="ConsPlusNormal0"/>
        <w:spacing w:before="240"/>
        <w:ind w:firstLine="540"/>
        <w:jc w:val="both"/>
      </w:pPr>
      <w:r>
        <w:t>4) изменение существенных условий не приведет к увеличению цены контракта более чем на 30 процентов.</w:t>
      </w:r>
    </w:p>
    <w:p w:rsidR="00970891" w:rsidRDefault="00297BB0">
      <w:pPr>
        <w:pStyle w:val="ConsPlusNormal0"/>
        <w:spacing w:before="240"/>
        <w:ind w:firstLine="540"/>
        <w:jc w:val="both"/>
      </w:pPr>
      <w:r>
        <w:t xml:space="preserve">Изменение цены контракта осуществляется в соответствии с </w:t>
      </w:r>
      <w:hyperlink r:id="rId29" w:tooltip="Приказ Минстроя России от 21.08.2023 N 604/пр (ред. от 17.01.2025) &quot;Об утверждении порядка определения начальной (максимальной) цены контракта, предметом которого может быть одновременно подготовка проектной документации и (или) выполнение инженерных изысканий">
        <w:r>
          <w:rPr>
            <w:color w:val="0000FF"/>
          </w:rPr>
          <w:t>приказом</w:t>
        </w:r>
      </w:hyperlink>
      <w:r>
        <w:t xml:space="preserve"> Минстроя России от 21 августа 2023 года N 604/</w:t>
      </w:r>
      <w:proofErr w:type="spellStart"/>
      <w:r>
        <w:t>пр</w:t>
      </w:r>
      <w:proofErr w:type="spellEnd"/>
      <w:r>
        <w:t xml:space="preserve"> "Об утверждении порядка определения</w:t>
      </w:r>
      <w:r>
        <w:t xml:space="preserve"> начальной (максимальной) цены контракта, предметом которого может быть одновременно подготовка проектной документации и (или) выполнение инженерных изысканий, выполнение работ по строительству, реконструкции и (или) капитальному ремонту объекта капитально</w:t>
      </w:r>
      <w:r>
        <w:t xml:space="preserve">го строительства, цены такого контракта, заключаемого с единственным поставщиком (подрядчиком, исполнителем), методики составления сметы такого контракта и порядка изменения цены такого контракта в случаях, предусмотренных </w:t>
      </w:r>
      <w:hyperlink r:id="rId30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подпунктом "а" пункта 1</w:t>
        </w:r>
      </w:hyperlink>
      <w:r>
        <w:t xml:space="preserve"> и </w:t>
      </w:r>
      <w:hyperlink r:id="rId31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пунктом 2 части 62 статьи 112</w:t>
        </w:r>
      </w:hyperlink>
      <w:r>
        <w:t xml:space="preserve"> Федерального закона от 5 ап</w:t>
      </w:r>
      <w:r>
        <w:t>реля 2013 г. N 44-ФЗ "О контрактной системе в сфере закупок товаров, работ, услуг для обеспечения государственных и муниципальных нужд".</w:t>
      </w:r>
    </w:p>
    <w:p w:rsidR="00970891" w:rsidRDefault="00297BB0">
      <w:pPr>
        <w:pStyle w:val="ConsPlusNormal0"/>
        <w:spacing w:before="240"/>
        <w:ind w:firstLine="540"/>
        <w:jc w:val="both"/>
      </w:pPr>
      <w:r>
        <w:t xml:space="preserve">3. В случае возникновения обстоятельств, указанных в </w:t>
      </w:r>
      <w:hyperlink w:anchor="P16" w:tooltip="2) сметная стоимость строительства, реконструкции, капитального ремонта, определенная по результатам проверки на предмет достоверности ее определения в ходе проведения государственной экспертизы проектной документации, превышает цену такого контракта;">
        <w:r>
          <w:rPr>
            <w:color w:val="0000FF"/>
          </w:rPr>
          <w:t>подпункте 2 пункта 1</w:t>
        </w:r>
      </w:hyperlink>
      <w:r>
        <w:t xml:space="preserve">, </w:t>
      </w:r>
      <w:hyperlink w:anchor="P24" w:tooltip="4) при исполнении контракта возникли независящие от сторон контракта обстоятельства, влекущие невозможность его исполнения, в том числе необходимость внесения изменений в проектную документацию;">
        <w:r>
          <w:rPr>
            <w:color w:val="0000FF"/>
          </w:rPr>
          <w:t>подпункте 4 пункта 1.1</w:t>
        </w:r>
      </w:hyperlink>
      <w:r>
        <w:t xml:space="preserve"> и </w:t>
      </w:r>
      <w:hyperlink w:anchor="P31" w:tooltip="2) при исполнении контракта сметная стоимость строительства, реконструкции, капитального ремонта, определенная по результатам проверки на предмет достоверности ее определения в ходе проведения государственной экспертизы проектной документации, превышает цену т">
        <w:r>
          <w:rPr>
            <w:color w:val="0000FF"/>
          </w:rPr>
          <w:t>подпункте 2 пункта 2</w:t>
        </w:r>
      </w:hyperlink>
      <w:r>
        <w:t xml:space="preserve"> настоящего постановления, поставщик (подрядчик, исполнитель) направляет заказчику в письменной форме обращение об изменении существенных условий контракта с приложением информации и документов, обосновывающих такие измене</w:t>
      </w:r>
      <w:r>
        <w:t>ния.</w:t>
      </w:r>
    </w:p>
    <w:p w:rsidR="00970891" w:rsidRDefault="00297BB0">
      <w:pPr>
        <w:pStyle w:val="ConsPlusNormal0"/>
        <w:jc w:val="both"/>
      </w:pPr>
      <w:r>
        <w:t xml:space="preserve">(в ред. </w:t>
      </w:r>
      <w:hyperlink r:id="rId32" w:tooltip="Постановление Правительства Липецкой обл. от 23.07.2025 N 378 &quot;О внесении изменений в постановление Правительства Липецкой области от 25 декабря 2023 года N 754 &quot;Об изменении существенных условий контрактов, заключенных для обеспечения государственных нужд Лип">
        <w:r>
          <w:rPr>
            <w:color w:val="0000FF"/>
          </w:rPr>
          <w:t>постановления</w:t>
        </w:r>
      </w:hyperlink>
      <w:r>
        <w:t xml:space="preserve"> Правительства Липецкой обл. от 23.07.2025 N 378)</w:t>
      </w:r>
    </w:p>
    <w:p w:rsidR="00970891" w:rsidRDefault="00297BB0">
      <w:pPr>
        <w:pStyle w:val="ConsPlusNormal0"/>
        <w:spacing w:before="240"/>
        <w:ind w:firstLine="540"/>
        <w:jc w:val="both"/>
      </w:pPr>
      <w:r>
        <w:t>4. Заказчик в течение 5 рабочих дней со дня пост</w:t>
      </w:r>
      <w:r>
        <w:t>упления обращения об изменении существенных условий контракта:</w:t>
      </w:r>
    </w:p>
    <w:p w:rsidR="00970891" w:rsidRDefault="00297BB0">
      <w:pPr>
        <w:pStyle w:val="ConsPlusNormal0"/>
        <w:spacing w:before="240"/>
        <w:ind w:firstLine="540"/>
        <w:jc w:val="both"/>
      </w:pPr>
      <w:r>
        <w:t>1) осуществляет проверку соответствия информации, сведений и документов, направленных поставщиком (подрядчиком, исполнителем), обоснованности и необходимости изменения существенных условий конт</w:t>
      </w:r>
      <w:r>
        <w:t>ракта;</w:t>
      </w:r>
    </w:p>
    <w:p w:rsidR="00970891" w:rsidRDefault="00297BB0">
      <w:pPr>
        <w:pStyle w:val="ConsPlusNormal0"/>
        <w:spacing w:before="240"/>
        <w:ind w:firstLine="540"/>
        <w:jc w:val="both"/>
      </w:pPr>
      <w:r>
        <w:t xml:space="preserve">2) подготавливает пояснительную записку об обоснованности и необходимости внесения изменений в существенные условия контракта либо подготавливает отказ от внесения изменений в существенные условия контракта с обоснованием такого отказа и направляет </w:t>
      </w:r>
      <w:r>
        <w:t>его поставщику (подрядчику, исполнителю).</w:t>
      </w:r>
    </w:p>
    <w:p w:rsidR="00970891" w:rsidRDefault="00297BB0">
      <w:pPr>
        <w:pStyle w:val="ConsPlusNormal0"/>
        <w:spacing w:before="240"/>
        <w:ind w:firstLine="540"/>
        <w:jc w:val="both"/>
      </w:pPr>
      <w:bookmarkStart w:id="4" w:name="P40"/>
      <w:bookmarkEnd w:id="4"/>
      <w:r>
        <w:t>5. Заказчик направляет главному распорядителю средств областного бюджета обращение о необходимости изменения существенных условий контракта с приложением:</w:t>
      </w:r>
    </w:p>
    <w:p w:rsidR="00970891" w:rsidRDefault="00297BB0">
      <w:pPr>
        <w:pStyle w:val="ConsPlusNormal0"/>
        <w:spacing w:before="240"/>
        <w:ind w:firstLine="540"/>
        <w:jc w:val="both"/>
      </w:pPr>
      <w:r>
        <w:t>1) обращения поставщика (подрядчика, исполнителя) об изменении существенных условий контракта в связи с невозможностью исполнить контракт на действующих условиях с приложением информации и документов, обосновывающих такие изменения;</w:t>
      </w:r>
    </w:p>
    <w:p w:rsidR="00970891" w:rsidRDefault="00297BB0">
      <w:pPr>
        <w:pStyle w:val="ConsPlusNormal0"/>
        <w:spacing w:before="240"/>
        <w:ind w:firstLine="540"/>
        <w:jc w:val="both"/>
      </w:pPr>
      <w:r>
        <w:t>2) пояснительной записк</w:t>
      </w:r>
      <w:r>
        <w:t xml:space="preserve">и об обоснованности и необходимости внесения изменений в существенные условия контракта, содержащей обоснование заключения дополнительного </w:t>
      </w:r>
      <w:r>
        <w:lastRenderedPageBreak/>
        <w:t>соглашения с описанием фактических обстоятельств, повлекших невозможность исполнения контракта;</w:t>
      </w:r>
    </w:p>
    <w:p w:rsidR="00970891" w:rsidRDefault="00297BB0">
      <w:pPr>
        <w:pStyle w:val="ConsPlusNormal0"/>
        <w:spacing w:before="240"/>
        <w:ind w:firstLine="540"/>
        <w:jc w:val="both"/>
      </w:pPr>
      <w:r>
        <w:t>3) подтверждения нали</w:t>
      </w:r>
      <w:r>
        <w:t>чия источника финансирования;</w:t>
      </w:r>
    </w:p>
    <w:p w:rsidR="00970891" w:rsidRDefault="00297BB0">
      <w:pPr>
        <w:pStyle w:val="ConsPlusNormal0"/>
        <w:spacing w:before="240"/>
        <w:ind w:firstLine="540"/>
        <w:jc w:val="both"/>
      </w:pPr>
      <w:r>
        <w:t>4) контракта;</w:t>
      </w:r>
    </w:p>
    <w:p w:rsidR="00970891" w:rsidRDefault="00297BB0">
      <w:pPr>
        <w:pStyle w:val="ConsPlusNormal0"/>
        <w:spacing w:before="240"/>
        <w:ind w:firstLine="540"/>
        <w:jc w:val="both"/>
      </w:pPr>
      <w:r>
        <w:t>5) проекта дополнительного соглашения к контракту;</w:t>
      </w:r>
    </w:p>
    <w:p w:rsidR="00970891" w:rsidRDefault="00297BB0">
      <w:pPr>
        <w:pStyle w:val="ConsPlusNormal0"/>
        <w:spacing w:before="240"/>
        <w:ind w:firstLine="540"/>
        <w:jc w:val="both"/>
      </w:pPr>
      <w:r>
        <w:t>6) документов, подтверждающих исполнение обязательств сторонами контракта;</w:t>
      </w:r>
    </w:p>
    <w:p w:rsidR="00970891" w:rsidRDefault="00297BB0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6 введен </w:t>
      </w:r>
      <w:hyperlink r:id="rId33" w:tooltip="Постановление Правительства Липецкой обл. от 06.05.2024 N 271 &quot;О внесении изменений в постановление Правительства Липецкой области от 25 декабря 2023 года N 754 &quot;Об изменении существенных условий контрактов, заключенных для обеспечения государственных нужд Лип">
        <w:r>
          <w:rPr>
            <w:color w:val="0000FF"/>
          </w:rPr>
          <w:t>постановлением</w:t>
        </w:r>
      </w:hyperlink>
      <w:r>
        <w:t xml:space="preserve"> Правительства Липецкой обл. от 06.05.2024 N 271)</w:t>
      </w:r>
    </w:p>
    <w:p w:rsidR="00970891" w:rsidRDefault="00297BB0">
      <w:pPr>
        <w:pStyle w:val="ConsPlusNormal0"/>
        <w:spacing w:before="240"/>
        <w:ind w:firstLine="540"/>
        <w:jc w:val="both"/>
      </w:pPr>
      <w:r>
        <w:t>7) документов, подтверждающих наличие претензионной работы.</w:t>
      </w:r>
    </w:p>
    <w:p w:rsidR="00970891" w:rsidRDefault="00297BB0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7 введен </w:t>
      </w:r>
      <w:hyperlink r:id="rId34" w:tooltip="Постановление Правительства Липецкой обл. от 06.05.2024 N 271 &quot;О внесении изменений в постановление Правительства Липецкой области от 25 декабря 2023 года N 754 &quot;Об изменении существенных условий контрактов, заключенных для обеспечения государственных нужд Лип">
        <w:r>
          <w:rPr>
            <w:color w:val="0000FF"/>
          </w:rPr>
          <w:t>постановлением</w:t>
        </w:r>
      </w:hyperlink>
      <w:r>
        <w:t xml:space="preserve"> Правительства Липецкой обл. от 06.05.2024 N 271)</w:t>
      </w:r>
    </w:p>
    <w:p w:rsidR="00970891" w:rsidRDefault="00297BB0">
      <w:pPr>
        <w:pStyle w:val="ConsPlusNormal0"/>
        <w:spacing w:before="240"/>
        <w:ind w:firstLine="540"/>
        <w:jc w:val="both"/>
      </w:pPr>
      <w:bookmarkStart w:id="5" w:name="P50"/>
      <w:bookmarkEnd w:id="5"/>
      <w:r>
        <w:t>6. Главный распорядитель средств областного бюджета в течение 3 рабочих дней рассматривает информацию и документы, ука</w:t>
      </w:r>
      <w:r>
        <w:t xml:space="preserve">занные в </w:t>
      </w:r>
      <w:hyperlink w:anchor="P40" w:tooltip="5. Заказчик направляет главному распорядителю средств областного бюджета обращение о необходимости изменения существенных условий контракта с приложением:">
        <w:r>
          <w:rPr>
            <w:color w:val="0000FF"/>
          </w:rPr>
          <w:t>пункте 5</w:t>
        </w:r>
      </w:hyperlink>
      <w:r>
        <w:t xml:space="preserve"> настоящего постановления, готовит заключение о необх</w:t>
      </w:r>
      <w:r>
        <w:t xml:space="preserve">одимости и обоснованности изменения существенных условий контракта по форме согласно </w:t>
      </w:r>
      <w:hyperlink w:anchor="P89" w:tooltip="                                   Форма">
        <w:r>
          <w:rPr>
            <w:color w:val="0000FF"/>
          </w:rPr>
          <w:t>приложению</w:t>
        </w:r>
      </w:hyperlink>
      <w:r>
        <w:t xml:space="preserve"> к настоящему постановлению и направляет их в министерство финансов Липецкой области с ис</w:t>
      </w:r>
      <w:r>
        <w:t>пользованием системы электронного документооборота Правительства Липецкой области СЭД "Дело".</w:t>
      </w:r>
    </w:p>
    <w:p w:rsidR="00970891" w:rsidRDefault="00297BB0">
      <w:pPr>
        <w:pStyle w:val="ConsPlusNormal0"/>
        <w:jc w:val="both"/>
      </w:pPr>
      <w:r>
        <w:t xml:space="preserve">(в ред. постановлений Правительства Липецкой обл. от 06.05.2024 </w:t>
      </w:r>
      <w:hyperlink r:id="rId35" w:tooltip="Постановление Правительства Липецкой обл. от 06.05.2024 N 271 &quot;О внесении изменений в постановление Правительства Липецкой области от 25 декабря 2023 года N 754 &quot;Об изменении существенных условий контрактов, заключенных для обеспечения государственных нужд Лип">
        <w:r>
          <w:rPr>
            <w:color w:val="0000FF"/>
          </w:rPr>
          <w:t>N 271</w:t>
        </w:r>
      </w:hyperlink>
      <w:r>
        <w:t xml:space="preserve">, от 23.07.2025 </w:t>
      </w:r>
      <w:hyperlink r:id="rId36" w:tooltip="Постановление Правительства Липецкой обл. от 23.07.2025 N 378 &quot;О внесении изменений в постановление Правительства Липецкой области от 25 декабря 2023 года N 754 &quot;Об изменении существенных условий контрактов, заключенных для обеспечения государственных нужд Лип">
        <w:r>
          <w:rPr>
            <w:color w:val="0000FF"/>
          </w:rPr>
          <w:t>N 378</w:t>
        </w:r>
      </w:hyperlink>
      <w:r>
        <w:t>)</w:t>
      </w:r>
    </w:p>
    <w:p w:rsidR="00970891" w:rsidRDefault="00297BB0">
      <w:pPr>
        <w:pStyle w:val="ConsPlusNormal0"/>
        <w:spacing w:before="240"/>
        <w:ind w:firstLine="540"/>
        <w:jc w:val="both"/>
      </w:pPr>
      <w:r>
        <w:t xml:space="preserve">6.1. Министерство финансов Липецкой области в течение 5 рабочих дней рассматривает документы и информацию, указанные в </w:t>
      </w:r>
      <w:hyperlink w:anchor="P40" w:tooltip="5. Заказчик направляет главному распорядителю средств областного бюджета обращение о необходимости изменения существенных условий контракта с приложением:">
        <w:r>
          <w:rPr>
            <w:color w:val="0000FF"/>
          </w:rPr>
          <w:t>пункте 5</w:t>
        </w:r>
      </w:hyperlink>
      <w:r>
        <w:t xml:space="preserve"> настоящего постановления, готовит и направляет главному распо</w:t>
      </w:r>
      <w:r>
        <w:t>рядителю средств областного бюджета заключение о соблюдении (несоблюдении) процедур и требований, предусмотренных действующим законодательством в сфере закупок, при изменении существенных условий контракта.</w:t>
      </w:r>
    </w:p>
    <w:p w:rsidR="00970891" w:rsidRDefault="00297BB0">
      <w:pPr>
        <w:pStyle w:val="ConsPlusNormal0"/>
        <w:jc w:val="both"/>
      </w:pPr>
      <w:r>
        <w:t xml:space="preserve">(п. 6.1 введен </w:t>
      </w:r>
      <w:hyperlink r:id="rId37" w:tooltip="Постановление Правительства Липецкой обл. от 06.05.2024 N 271 &quot;О внесении изменений в постановление Правительства Липецкой области от 25 декабря 2023 года N 754 &quot;Об изменении существенных условий контрактов, заключенных для обеспечения государственных нужд Лип">
        <w:r>
          <w:rPr>
            <w:color w:val="0000FF"/>
          </w:rPr>
          <w:t>постановлением</w:t>
        </w:r>
      </w:hyperlink>
      <w:r>
        <w:t xml:space="preserve"> Правительства Липецкой обл. от 06.05.2024 N 271; в ред. </w:t>
      </w:r>
      <w:hyperlink r:id="rId38" w:tooltip="Постановление Правительства Липецкой обл. от 23.07.2025 N 378 &quot;О внесении изменений в постановление Правительства Липецкой области от 25 декабря 2023 года N 754 &quot;Об изменении существенных условий контрактов, заключенных для обеспечения государственных нужд Лип">
        <w:r>
          <w:rPr>
            <w:color w:val="0000FF"/>
          </w:rPr>
          <w:t>постановления</w:t>
        </w:r>
      </w:hyperlink>
      <w:r>
        <w:t xml:space="preserve"> Правительства Липецкой обл. от 23.07.2025 N 378)</w:t>
      </w:r>
    </w:p>
    <w:p w:rsidR="00970891" w:rsidRDefault="00297BB0">
      <w:pPr>
        <w:pStyle w:val="ConsPlusNormal0"/>
        <w:spacing w:before="240"/>
        <w:ind w:firstLine="540"/>
        <w:jc w:val="both"/>
      </w:pPr>
      <w:r>
        <w:t>6.2. Главный распорядитель средств областного бюджета направляет секретарю Оперативного штаба по устойчивому функционированию экономики Липецкой обл</w:t>
      </w:r>
      <w:r>
        <w:t xml:space="preserve">асти (далее - Оперативный штаб) заключение, указанное в </w:t>
      </w:r>
      <w:hyperlink w:anchor="P50" w:tooltip="6. Главный распорядитель средств областного бюджета в течение 3 рабочих дней рассматривает информацию и документы, указанные в пункте 5 настоящего постановления, готовит заключение о необходимости и обоснованности изменения существенных условий контракта по фо">
        <w:r>
          <w:rPr>
            <w:color w:val="0000FF"/>
          </w:rPr>
          <w:t>пункте 6</w:t>
        </w:r>
      </w:hyperlink>
      <w:r>
        <w:t xml:space="preserve"> настоящего постановления, и заключение о соблюдении процедур и требований, предусмотренных действующим законодательством в сфере закупок, при изменении сущ</w:t>
      </w:r>
      <w:r>
        <w:t>ественных условий контракта для рассмотрения на заседании Оперативного штаба.</w:t>
      </w:r>
    </w:p>
    <w:p w:rsidR="00970891" w:rsidRDefault="00297BB0">
      <w:pPr>
        <w:pStyle w:val="ConsPlusNormal0"/>
        <w:jc w:val="both"/>
      </w:pPr>
      <w:r>
        <w:t xml:space="preserve">(п. 6.2 введен </w:t>
      </w:r>
      <w:hyperlink r:id="rId39" w:tooltip="Постановление Правительства Липецкой обл. от 06.05.2024 N 271 &quot;О внесении изменений в постановление Правительства Липецкой области от 25 декабря 2023 года N 754 &quot;Об изменении существенных условий контрактов, заключенных для обеспечения государственных нужд Лип">
        <w:r>
          <w:rPr>
            <w:color w:val="0000FF"/>
          </w:rPr>
          <w:t>постановлением</w:t>
        </w:r>
      </w:hyperlink>
      <w:r>
        <w:t xml:space="preserve"> Правительства Ли</w:t>
      </w:r>
      <w:r>
        <w:t>пецкой обл. от 06.05.2024 N 271)</w:t>
      </w:r>
    </w:p>
    <w:p w:rsidR="00970891" w:rsidRDefault="00297BB0">
      <w:pPr>
        <w:pStyle w:val="ConsPlusNormal0"/>
        <w:spacing w:before="240"/>
        <w:ind w:firstLine="540"/>
        <w:jc w:val="both"/>
      </w:pPr>
      <w:r>
        <w:t>7. Решение об изменении существенных условий контракта принимается на основании протокола заседания Оперативного штаба.</w:t>
      </w:r>
    </w:p>
    <w:p w:rsidR="00970891" w:rsidRDefault="00297BB0">
      <w:pPr>
        <w:pStyle w:val="ConsPlusNormal0"/>
        <w:jc w:val="both"/>
      </w:pPr>
      <w:r>
        <w:t xml:space="preserve">(в ред. </w:t>
      </w:r>
      <w:hyperlink r:id="rId40" w:tooltip="Постановление Правительства Липецкой обл. от 06.05.2024 N 271 &quot;О внесении изменений в постановление Правительства Липецкой области от 25 декабря 2023 года N 754 &quot;Об изменении существенных условий контрактов, заключенных для обеспечения государственных нужд Лип">
        <w:r>
          <w:rPr>
            <w:color w:val="0000FF"/>
          </w:rPr>
          <w:t>постановления</w:t>
        </w:r>
      </w:hyperlink>
      <w:r>
        <w:t xml:space="preserve"> Правительства Липецкой обл. от 06.05.2024 N 271)</w:t>
      </w:r>
    </w:p>
    <w:p w:rsidR="00970891" w:rsidRDefault="00297BB0">
      <w:pPr>
        <w:pStyle w:val="ConsPlusNormal0"/>
        <w:spacing w:before="240"/>
        <w:ind w:firstLine="540"/>
        <w:jc w:val="both"/>
      </w:pPr>
      <w:r>
        <w:t>Главный распорядитель средств областного бюджета выступает докладчиком на заседании Оперативного штаба.</w:t>
      </w:r>
    </w:p>
    <w:p w:rsidR="00970891" w:rsidRDefault="00297BB0">
      <w:pPr>
        <w:pStyle w:val="ConsPlusNormal0"/>
        <w:jc w:val="both"/>
      </w:pPr>
      <w:r>
        <w:t xml:space="preserve">(в ред. </w:t>
      </w:r>
      <w:hyperlink r:id="rId41" w:tooltip="Постановление Правительства Липецкой обл. от 06.05.2024 N 271 &quot;О внесении изменений в постановление Правительства Липецкой области от 25 декабря 2023 года N 754 &quot;Об изменении существенных условий контрактов, заключенных для обеспечения государственных нужд Лип">
        <w:r>
          <w:rPr>
            <w:color w:val="0000FF"/>
          </w:rPr>
          <w:t>постановления</w:t>
        </w:r>
      </w:hyperlink>
      <w:r>
        <w:t xml:space="preserve"> Правительства Липецкой обл. от 06.05.2024 N 271)</w:t>
      </w:r>
    </w:p>
    <w:p w:rsidR="00970891" w:rsidRDefault="00297BB0">
      <w:pPr>
        <w:pStyle w:val="ConsPlusNormal0"/>
        <w:spacing w:before="240"/>
        <w:ind w:firstLine="540"/>
        <w:jc w:val="both"/>
      </w:pPr>
      <w:r>
        <w:t xml:space="preserve">Главный распорядитель средств областного бюджета готовит проект распоряжения </w:t>
      </w:r>
      <w:r>
        <w:lastRenderedPageBreak/>
        <w:t>Правительства Липецкой облас</w:t>
      </w:r>
      <w:r>
        <w:t xml:space="preserve">ти об изменении существенных условий контракта с указанием реквизитов контракта, предельных параметров изменения и обоснования такого изменения в порядке, установленном </w:t>
      </w:r>
      <w:hyperlink r:id="rId42" w:tooltip="Постановление Правительства Липецкой обл. от 10.01.2024 N 5 (ред. от 25.06.2025) &quot;Об утверждении Регламента Правительства Липецкой област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Липецкой области от 10 января 2024 года N 5 "Об ут</w:t>
      </w:r>
      <w:r>
        <w:t>верждении Регламента Правительства Липецкой области".</w:t>
      </w:r>
    </w:p>
    <w:p w:rsidR="00970891" w:rsidRDefault="00297BB0">
      <w:pPr>
        <w:pStyle w:val="ConsPlusNormal0"/>
        <w:jc w:val="both"/>
      </w:pPr>
      <w:r>
        <w:t xml:space="preserve">(в ред. </w:t>
      </w:r>
      <w:hyperlink r:id="rId43" w:tooltip="Постановление Правительства Липецкой обл. от 06.05.2024 N 271 &quot;О внесении изменений в постановление Правительства Липецкой области от 25 декабря 2023 года N 754 &quot;Об изменении существенных условий контрактов, заключенных для обеспечения государственных нужд Лип">
        <w:r>
          <w:rPr>
            <w:color w:val="0000FF"/>
          </w:rPr>
          <w:t>постановления</w:t>
        </w:r>
      </w:hyperlink>
      <w:r>
        <w:t xml:space="preserve"> Правительства Липецкой обл. от 06.05.2024 N 271)</w:t>
      </w:r>
    </w:p>
    <w:p w:rsidR="00970891" w:rsidRDefault="00297BB0">
      <w:pPr>
        <w:pStyle w:val="ConsPlusNormal0"/>
        <w:spacing w:before="240"/>
        <w:ind w:firstLine="540"/>
        <w:jc w:val="both"/>
      </w:pPr>
      <w:r>
        <w:t>8. Заказчик заключает дополнительное соглашение к контракту об изменении существенных условий, в котором указываются реквизиты соответствующего распоряжения Правительства Липецкой области.</w:t>
      </w:r>
    </w:p>
    <w:p w:rsidR="00970891" w:rsidRDefault="00297BB0">
      <w:pPr>
        <w:pStyle w:val="ConsPlusNormal0"/>
        <w:spacing w:before="240"/>
        <w:ind w:firstLine="540"/>
        <w:jc w:val="both"/>
      </w:pPr>
      <w:r>
        <w:t xml:space="preserve">9. Заказчик не позднее 3 рабочих дней со дня, следующего за датой </w:t>
      </w:r>
      <w:r>
        <w:t>заключения дополнительного соглашения об изменении существенных условий контракта, направляет в министерство финансов Липецкой области уведомление о заключении такого дополнительного соглашения. К такому уведомлению прилагается копия заключенного дополните</w:t>
      </w:r>
      <w:r>
        <w:t>льного соглашения.</w:t>
      </w:r>
    </w:p>
    <w:p w:rsidR="00970891" w:rsidRDefault="00297BB0">
      <w:pPr>
        <w:pStyle w:val="ConsPlusNormal0"/>
        <w:jc w:val="both"/>
      </w:pPr>
      <w:r>
        <w:t xml:space="preserve">(в ред. </w:t>
      </w:r>
      <w:hyperlink r:id="rId44" w:tooltip="Постановление Правительства Липецкой обл. от 23.07.2025 N 378 &quot;О внесении изменений в постановление Правительства Липецкой области от 25 декабря 2023 года N 754 &quot;Об изменении существенных условий контрактов, заключенных для обеспечения государственных нужд Лип">
        <w:r>
          <w:rPr>
            <w:color w:val="0000FF"/>
          </w:rPr>
          <w:t>постановления</w:t>
        </w:r>
      </w:hyperlink>
      <w:r>
        <w:t xml:space="preserve"> Правительства Липецкой обл. от 23.07.2025 N 378)</w:t>
      </w:r>
    </w:p>
    <w:p w:rsidR="00970891" w:rsidRDefault="00970891">
      <w:pPr>
        <w:pStyle w:val="ConsPlusNormal0"/>
        <w:jc w:val="both"/>
      </w:pPr>
    </w:p>
    <w:p w:rsidR="00970891" w:rsidRDefault="00297BB0">
      <w:pPr>
        <w:pStyle w:val="ConsPlusNormal0"/>
        <w:jc w:val="right"/>
      </w:pPr>
      <w:r>
        <w:t>Губернатор</w:t>
      </w:r>
    </w:p>
    <w:p w:rsidR="00970891" w:rsidRDefault="00297BB0">
      <w:pPr>
        <w:pStyle w:val="ConsPlusNormal0"/>
        <w:jc w:val="right"/>
      </w:pPr>
      <w:r>
        <w:t>Липецкой области</w:t>
      </w:r>
    </w:p>
    <w:p w:rsidR="00970891" w:rsidRDefault="00297BB0">
      <w:pPr>
        <w:pStyle w:val="ConsPlusNormal0"/>
        <w:jc w:val="right"/>
      </w:pPr>
      <w:r>
        <w:t>И.Г.АРТАМОНОВ</w:t>
      </w:r>
    </w:p>
    <w:p w:rsidR="00970891" w:rsidRDefault="00970891">
      <w:pPr>
        <w:pStyle w:val="ConsPlusNormal0"/>
        <w:jc w:val="both"/>
      </w:pPr>
    </w:p>
    <w:p w:rsidR="00970891" w:rsidRDefault="00970891">
      <w:pPr>
        <w:pStyle w:val="ConsPlusNormal0"/>
        <w:jc w:val="both"/>
      </w:pPr>
    </w:p>
    <w:p w:rsidR="00970891" w:rsidRDefault="00970891">
      <w:pPr>
        <w:pStyle w:val="ConsPlusNormal0"/>
        <w:jc w:val="both"/>
      </w:pPr>
    </w:p>
    <w:p w:rsidR="00970891" w:rsidRDefault="00970891">
      <w:pPr>
        <w:pStyle w:val="ConsPlusNormal0"/>
        <w:jc w:val="both"/>
      </w:pPr>
    </w:p>
    <w:p w:rsidR="00970891" w:rsidRDefault="00970891">
      <w:pPr>
        <w:pStyle w:val="ConsPlusNormal0"/>
        <w:jc w:val="both"/>
      </w:pPr>
    </w:p>
    <w:p w:rsidR="00970891" w:rsidRDefault="00297BB0">
      <w:pPr>
        <w:pStyle w:val="ConsPlusNormal0"/>
        <w:jc w:val="right"/>
        <w:outlineLvl w:val="0"/>
      </w:pPr>
      <w:r>
        <w:t>Приложение</w:t>
      </w:r>
    </w:p>
    <w:p w:rsidR="00970891" w:rsidRDefault="00297BB0">
      <w:pPr>
        <w:pStyle w:val="ConsPlusNormal0"/>
        <w:jc w:val="right"/>
      </w:pPr>
      <w:r>
        <w:t>к постановлению</w:t>
      </w:r>
    </w:p>
    <w:p w:rsidR="00970891" w:rsidRDefault="00297BB0">
      <w:pPr>
        <w:pStyle w:val="ConsPlusNormal0"/>
        <w:jc w:val="right"/>
      </w:pPr>
      <w:r>
        <w:t>Правительства</w:t>
      </w:r>
    </w:p>
    <w:p w:rsidR="00970891" w:rsidRDefault="00297BB0">
      <w:pPr>
        <w:pStyle w:val="ConsPlusNormal0"/>
        <w:jc w:val="right"/>
      </w:pPr>
      <w:r>
        <w:t>Липецкой области</w:t>
      </w:r>
    </w:p>
    <w:p w:rsidR="00970891" w:rsidRDefault="00297BB0">
      <w:pPr>
        <w:pStyle w:val="ConsPlusNormal0"/>
        <w:jc w:val="right"/>
      </w:pPr>
      <w:r>
        <w:t>"Об изменении существенных</w:t>
      </w:r>
    </w:p>
    <w:p w:rsidR="00970891" w:rsidRDefault="00297BB0">
      <w:pPr>
        <w:pStyle w:val="ConsPlusNormal0"/>
        <w:jc w:val="right"/>
      </w:pPr>
      <w:r>
        <w:t>условий контрактов, заключенных</w:t>
      </w:r>
    </w:p>
    <w:p w:rsidR="00970891" w:rsidRDefault="00297BB0">
      <w:pPr>
        <w:pStyle w:val="ConsPlusNormal0"/>
        <w:jc w:val="right"/>
      </w:pPr>
      <w:r>
        <w:t>для обеспечения государственных</w:t>
      </w:r>
    </w:p>
    <w:p w:rsidR="00970891" w:rsidRDefault="00297BB0">
      <w:pPr>
        <w:pStyle w:val="ConsPlusNormal0"/>
        <w:jc w:val="right"/>
      </w:pPr>
      <w:r>
        <w:t>нужд Липецкой области"</w:t>
      </w:r>
    </w:p>
    <w:p w:rsidR="00970891" w:rsidRDefault="0097089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97089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70891" w:rsidRDefault="0097089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70891" w:rsidRDefault="0097089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70891" w:rsidRDefault="00297BB0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70891" w:rsidRDefault="00297BB0">
            <w:pPr>
              <w:pStyle w:val="ConsPlusNormal0"/>
              <w:jc w:val="center"/>
            </w:pPr>
            <w:r>
              <w:rPr>
                <w:color w:val="392C69"/>
              </w:rPr>
              <w:t xml:space="preserve">(введено </w:t>
            </w:r>
            <w:hyperlink r:id="rId45" w:tooltip="Постановление Правительства Липецкой обл. от 06.05.2024 N 271 &quot;О внесении изменений в постановление Правительства Липецкой области от 25 декабря 2023 года N 754 &quot;Об изменении существенных условий контрактов, заключенных для обеспечения государственных нужд Лип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Липецкой обл.</w:t>
            </w:r>
          </w:p>
          <w:p w:rsidR="00970891" w:rsidRDefault="00297BB0">
            <w:pPr>
              <w:pStyle w:val="ConsPlusNormal0"/>
              <w:jc w:val="center"/>
            </w:pPr>
            <w:r>
              <w:rPr>
                <w:color w:val="392C69"/>
              </w:rPr>
              <w:t>от 06.05.2024 N 271;</w:t>
            </w:r>
          </w:p>
          <w:p w:rsidR="00970891" w:rsidRDefault="00297BB0">
            <w:pPr>
              <w:pStyle w:val="ConsPlusNormal0"/>
              <w:jc w:val="center"/>
            </w:pPr>
            <w:r>
              <w:rPr>
                <w:color w:val="392C69"/>
              </w:rPr>
              <w:t xml:space="preserve">в ред. </w:t>
            </w:r>
            <w:hyperlink r:id="rId46" w:tooltip="Постановление Правительства Липецкой обл. от 23.07.2025 N 378 &quot;О внесении изменений в постановление Правительства Липецкой области от 25 декабря 2023 года N 754 &quot;Об изменении существенных условий контрактов, заключенных для обеспечения государственных нужд Лип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Липецкой обл.</w:t>
            </w:r>
          </w:p>
          <w:p w:rsidR="00970891" w:rsidRDefault="00297BB0">
            <w:pPr>
              <w:pStyle w:val="ConsPlusNormal0"/>
              <w:jc w:val="center"/>
            </w:pPr>
            <w:r>
              <w:rPr>
                <w:color w:val="392C69"/>
              </w:rPr>
              <w:t>от 23.07.2025 N 378)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70891" w:rsidRDefault="00970891">
            <w:pPr>
              <w:pStyle w:val="ConsPlusNormal0"/>
            </w:pPr>
          </w:p>
        </w:tc>
      </w:tr>
    </w:tbl>
    <w:p w:rsidR="00970891" w:rsidRDefault="00970891">
      <w:pPr>
        <w:pStyle w:val="ConsPlusNormal0"/>
        <w:jc w:val="center"/>
      </w:pPr>
    </w:p>
    <w:p w:rsidR="00970891" w:rsidRDefault="00970891">
      <w:pPr>
        <w:pStyle w:val="ConsPlusNormal0"/>
        <w:jc w:val="both"/>
      </w:pPr>
    </w:p>
    <w:p w:rsidR="00970891" w:rsidRDefault="00297BB0">
      <w:pPr>
        <w:pStyle w:val="ConsPlusNonformat0"/>
        <w:jc w:val="both"/>
      </w:pPr>
      <w:bookmarkStart w:id="6" w:name="P89"/>
      <w:bookmarkEnd w:id="6"/>
      <w:r>
        <w:t xml:space="preserve">                                   Форма</w:t>
      </w:r>
    </w:p>
    <w:p w:rsidR="00970891" w:rsidRDefault="00297BB0">
      <w:pPr>
        <w:pStyle w:val="ConsPlusNonformat0"/>
        <w:jc w:val="both"/>
      </w:pPr>
      <w:r>
        <w:t xml:space="preserve">       заключения главного распорядителя средств областного бюджета</w:t>
      </w:r>
    </w:p>
    <w:p w:rsidR="00970891" w:rsidRDefault="00297BB0">
      <w:pPr>
        <w:pStyle w:val="ConsPlusNonformat0"/>
        <w:jc w:val="both"/>
      </w:pPr>
      <w:r>
        <w:t xml:space="preserve"> о необходимости и обоснованности изменения существенных условий контракта</w:t>
      </w:r>
    </w:p>
    <w:p w:rsidR="00970891" w:rsidRDefault="00970891">
      <w:pPr>
        <w:pStyle w:val="ConsPlusNonformat0"/>
        <w:jc w:val="both"/>
      </w:pPr>
    </w:p>
    <w:p w:rsidR="00970891" w:rsidRDefault="00297BB0">
      <w:pPr>
        <w:pStyle w:val="ConsPlusNonformat0"/>
        <w:jc w:val="both"/>
      </w:pPr>
      <w:r>
        <w:t xml:space="preserve">                                                                    Таблица</w:t>
      </w:r>
    </w:p>
    <w:p w:rsidR="00970891" w:rsidRDefault="00970891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5102"/>
        <w:gridCol w:w="3378"/>
      </w:tblGrid>
      <w:tr w:rsidR="00970891">
        <w:tc>
          <w:tcPr>
            <w:tcW w:w="567" w:type="dxa"/>
          </w:tcPr>
          <w:p w:rsidR="00970891" w:rsidRDefault="00297BB0">
            <w:pPr>
              <w:pStyle w:val="ConsPlusNormal0"/>
              <w:jc w:val="center"/>
            </w:pPr>
            <w:r>
              <w:lastRenderedPageBreak/>
              <w:t>N</w:t>
            </w:r>
          </w:p>
          <w:p w:rsidR="00970891" w:rsidRDefault="00297BB0">
            <w:pPr>
              <w:pStyle w:val="ConsPlusNormal0"/>
              <w:jc w:val="center"/>
            </w:pPr>
            <w:r>
              <w:t>п/п</w:t>
            </w:r>
          </w:p>
        </w:tc>
        <w:tc>
          <w:tcPr>
            <w:tcW w:w="8480" w:type="dxa"/>
            <w:gridSpan w:val="2"/>
          </w:tcPr>
          <w:p w:rsidR="00970891" w:rsidRDefault="00297BB0">
            <w:pPr>
              <w:pStyle w:val="ConsPlusNormal0"/>
              <w:jc w:val="center"/>
            </w:pPr>
            <w:r>
              <w:t>Информация о закупке</w:t>
            </w:r>
          </w:p>
        </w:tc>
      </w:tr>
      <w:tr w:rsidR="00970891">
        <w:tc>
          <w:tcPr>
            <w:tcW w:w="567" w:type="dxa"/>
          </w:tcPr>
          <w:p w:rsidR="00970891" w:rsidRDefault="00297BB0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5102" w:type="dxa"/>
          </w:tcPr>
          <w:p w:rsidR="00970891" w:rsidRDefault="00297BB0">
            <w:pPr>
              <w:pStyle w:val="ConsPlusNormal0"/>
            </w:pPr>
            <w:r>
              <w:t>Реквизиты контракта (номер, дата, номер реестровой записи)</w:t>
            </w:r>
          </w:p>
        </w:tc>
        <w:tc>
          <w:tcPr>
            <w:tcW w:w="3378" w:type="dxa"/>
          </w:tcPr>
          <w:p w:rsidR="00970891" w:rsidRDefault="00970891">
            <w:pPr>
              <w:pStyle w:val="ConsPlusNormal0"/>
            </w:pPr>
          </w:p>
        </w:tc>
      </w:tr>
      <w:tr w:rsidR="00970891">
        <w:tc>
          <w:tcPr>
            <w:tcW w:w="567" w:type="dxa"/>
          </w:tcPr>
          <w:p w:rsidR="00970891" w:rsidRDefault="00297BB0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5102" w:type="dxa"/>
          </w:tcPr>
          <w:p w:rsidR="00970891" w:rsidRDefault="00297BB0">
            <w:pPr>
              <w:pStyle w:val="ConsPlusNormal0"/>
            </w:pPr>
            <w:r>
              <w:t>Предмет контракта</w:t>
            </w:r>
          </w:p>
        </w:tc>
        <w:tc>
          <w:tcPr>
            <w:tcW w:w="3378" w:type="dxa"/>
          </w:tcPr>
          <w:p w:rsidR="00970891" w:rsidRDefault="00970891">
            <w:pPr>
              <w:pStyle w:val="ConsPlusNormal0"/>
            </w:pPr>
          </w:p>
        </w:tc>
      </w:tr>
      <w:tr w:rsidR="00970891">
        <w:tc>
          <w:tcPr>
            <w:tcW w:w="567" w:type="dxa"/>
          </w:tcPr>
          <w:p w:rsidR="00970891" w:rsidRDefault="00297BB0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5102" w:type="dxa"/>
          </w:tcPr>
          <w:p w:rsidR="00970891" w:rsidRDefault="00297BB0">
            <w:pPr>
              <w:pStyle w:val="ConsPlusNormal0"/>
            </w:pPr>
            <w:r>
              <w:t xml:space="preserve">Норма Федерального </w:t>
            </w:r>
            <w:hyperlink r:id="rId47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      <w:r>
                <w:rPr>
                  <w:color w:val="0000FF"/>
                </w:rPr>
                <w:t>закона</w:t>
              </w:r>
            </w:hyperlink>
            <w:r>
              <w:t xml:space="preserve"> от 5 апреля 2013 года N 44-ФЗ "О контрактной системе в сфере закупок товаров, работ, услуг для обеспечения государственных и муниципальных нужд" (далее - Федеральный з</w:t>
            </w:r>
            <w:r>
              <w:t>акон "О контрактной системе в сфере закупок товаров, работ, услуг для обеспечения государственных и муниципальных нужд"), в соответствии с которой заключен контракт (</w:t>
            </w:r>
            <w:hyperlink r:id="rId48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      <w:r>
                <w:rPr>
                  <w:color w:val="0000FF"/>
                </w:rPr>
                <w:t>часть 16</w:t>
              </w:r>
            </w:hyperlink>
            <w:r>
              <w:t xml:space="preserve"> (при условии, что контракт жизненного цикла предусматривает проектирование, строительство, реконструкцию, капитальный ремонт объекта капитального строительства), </w:t>
            </w:r>
            <w:hyperlink r:id="rId49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      <w:r>
                <w:rPr>
                  <w:color w:val="0000FF"/>
                </w:rPr>
                <w:t>часть 16.1 статьи 34</w:t>
              </w:r>
            </w:hyperlink>
            <w:r>
              <w:t xml:space="preserve">, </w:t>
            </w:r>
            <w:hyperlink r:id="rId50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      <w:r>
                <w:rPr>
                  <w:color w:val="0000FF"/>
                </w:rPr>
                <w:t>часть 56 статьи 112</w:t>
              </w:r>
            </w:hyperlink>
            <w:r>
              <w:t>)</w:t>
            </w:r>
          </w:p>
        </w:tc>
        <w:tc>
          <w:tcPr>
            <w:tcW w:w="3378" w:type="dxa"/>
          </w:tcPr>
          <w:p w:rsidR="00970891" w:rsidRDefault="00970891">
            <w:pPr>
              <w:pStyle w:val="ConsPlusNormal0"/>
            </w:pPr>
          </w:p>
        </w:tc>
      </w:tr>
      <w:tr w:rsidR="00970891">
        <w:tc>
          <w:tcPr>
            <w:tcW w:w="567" w:type="dxa"/>
          </w:tcPr>
          <w:p w:rsidR="00970891" w:rsidRDefault="00297BB0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5102" w:type="dxa"/>
          </w:tcPr>
          <w:p w:rsidR="00970891" w:rsidRDefault="00297BB0">
            <w:pPr>
              <w:pStyle w:val="ConsPlusNormal0"/>
            </w:pPr>
            <w:r>
              <w:t>Наименование заказчика</w:t>
            </w:r>
          </w:p>
        </w:tc>
        <w:tc>
          <w:tcPr>
            <w:tcW w:w="3378" w:type="dxa"/>
          </w:tcPr>
          <w:p w:rsidR="00970891" w:rsidRDefault="00970891">
            <w:pPr>
              <w:pStyle w:val="ConsPlusNormal0"/>
            </w:pPr>
          </w:p>
        </w:tc>
      </w:tr>
      <w:tr w:rsidR="00970891">
        <w:tc>
          <w:tcPr>
            <w:tcW w:w="567" w:type="dxa"/>
          </w:tcPr>
          <w:p w:rsidR="00970891" w:rsidRDefault="00297BB0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5102" w:type="dxa"/>
          </w:tcPr>
          <w:p w:rsidR="00970891" w:rsidRDefault="00297BB0">
            <w:pPr>
              <w:pStyle w:val="ConsPlusNormal0"/>
            </w:pPr>
            <w:r>
              <w:t>Наименование поставщика (подрядчика, исполните</w:t>
            </w:r>
            <w:r>
              <w:t>ля)</w:t>
            </w:r>
          </w:p>
        </w:tc>
        <w:tc>
          <w:tcPr>
            <w:tcW w:w="3378" w:type="dxa"/>
          </w:tcPr>
          <w:p w:rsidR="00970891" w:rsidRDefault="00970891">
            <w:pPr>
              <w:pStyle w:val="ConsPlusNormal0"/>
            </w:pPr>
          </w:p>
        </w:tc>
      </w:tr>
      <w:tr w:rsidR="00970891">
        <w:tc>
          <w:tcPr>
            <w:tcW w:w="567" w:type="dxa"/>
          </w:tcPr>
          <w:p w:rsidR="00970891" w:rsidRDefault="00297BB0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5102" w:type="dxa"/>
          </w:tcPr>
          <w:p w:rsidR="00970891" w:rsidRDefault="00297BB0">
            <w:pPr>
              <w:pStyle w:val="ConsPlusNormal0"/>
            </w:pPr>
            <w:r>
              <w:t>Информация о национальном проекте, государственной программе, адресной инвестиционной программе Липецкой области, муниципальной программе</w:t>
            </w:r>
          </w:p>
        </w:tc>
        <w:tc>
          <w:tcPr>
            <w:tcW w:w="3378" w:type="dxa"/>
          </w:tcPr>
          <w:p w:rsidR="00970891" w:rsidRDefault="00970891">
            <w:pPr>
              <w:pStyle w:val="ConsPlusNormal0"/>
            </w:pPr>
          </w:p>
        </w:tc>
      </w:tr>
      <w:tr w:rsidR="00970891">
        <w:tc>
          <w:tcPr>
            <w:tcW w:w="567" w:type="dxa"/>
          </w:tcPr>
          <w:p w:rsidR="00970891" w:rsidRDefault="00297BB0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5102" w:type="dxa"/>
          </w:tcPr>
          <w:p w:rsidR="00970891" w:rsidRDefault="00297BB0">
            <w:pPr>
              <w:pStyle w:val="ConsPlusNormal0"/>
            </w:pPr>
            <w:r>
              <w:t>Цена контракта (отдельного этапа исполнения контракта)</w:t>
            </w:r>
          </w:p>
        </w:tc>
        <w:tc>
          <w:tcPr>
            <w:tcW w:w="3378" w:type="dxa"/>
          </w:tcPr>
          <w:p w:rsidR="00970891" w:rsidRDefault="00970891">
            <w:pPr>
              <w:pStyle w:val="ConsPlusNormal0"/>
            </w:pPr>
          </w:p>
        </w:tc>
      </w:tr>
      <w:tr w:rsidR="00970891">
        <w:tc>
          <w:tcPr>
            <w:tcW w:w="567" w:type="dxa"/>
          </w:tcPr>
          <w:p w:rsidR="00970891" w:rsidRDefault="00297BB0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5102" w:type="dxa"/>
          </w:tcPr>
          <w:p w:rsidR="00970891" w:rsidRDefault="00297BB0">
            <w:pPr>
              <w:pStyle w:val="ConsPlusNormal0"/>
            </w:pPr>
            <w:r>
              <w:t>Наличие (размер) авансового платежа (этапа исполнения контракта)</w:t>
            </w:r>
          </w:p>
        </w:tc>
        <w:tc>
          <w:tcPr>
            <w:tcW w:w="3378" w:type="dxa"/>
          </w:tcPr>
          <w:p w:rsidR="00970891" w:rsidRDefault="00970891">
            <w:pPr>
              <w:pStyle w:val="ConsPlusNormal0"/>
            </w:pPr>
          </w:p>
        </w:tc>
      </w:tr>
      <w:tr w:rsidR="00970891">
        <w:tc>
          <w:tcPr>
            <w:tcW w:w="567" w:type="dxa"/>
          </w:tcPr>
          <w:p w:rsidR="00970891" w:rsidRDefault="00297BB0">
            <w:pPr>
              <w:pStyle w:val="ConsPlusNormal0"/>
              <w:jc w:val="center"/>
            </w:pPr>
            <w:r>
              <w:t>9.</w:t>
            </w:r>
          </w:p>
        </w:tc>
        <w:tc>
          <w:tcPr>
            <w:tcW w:w="5102" w:type="dxa"/>
          </w:tcPr>
          <w:p w:rsidR="00970891" w:rsidRDefault="00297BB0">
            <w:pPr>
              <w:pStyle w:val="ConsPlusNormal0"/>
            </w:pPr>
            <w:r>
              <w:t>Срок исполнения обязательств по контракту (отдельному этапу исполнения контракта)</w:t>
            </w:r>
          </w:p>
        </w:tc>
        <w:tc>
          <w:tcPr>
            <w:tcW w:w="3378" w:type="dxa"/>
          </w:tcPr>
          <w:p w:rsidR="00970891" w:rsidRDefault="00970891">
            <w:pPr>
              <w:pStyle w:val="ConsPlusNormal0"/>
            </w:pPr>
          </w:p>
        </w:tc>
      </w:tr>
      <w:tr w:rsidR="00970891">
        <w:tc>
          <w:tcPr>
            <w:tcW w:w="567" w:type="dxa"/>
          </w:tcPr>
          <w:p w:rsidR="00970891" w:rsidRDefault="00297BB0">
            <w:pPr>
              <w:pStyle w:val="ConsPlusNormal0"/>
              <w:jc w:val="center"/>
            </w:pPr>
            <w:r>
              <w:t>10.</w:t>
            </w:r>
          </w:p>
        </w:tc>
        <w:tc>
          <w:tcPr>
            <w:tcW w:w="5102" w:type="dxa"/>
          </w:tcPr>
          <w:p w:rsidR="00970891" w:rsidRDefault="00297BB0">
            <w:pPr>
              <w:pStyle w:val="ConsPlusNormal0"/>
            </w:pPr>
            <w:r>
              <w:t>Срок действия контракта</w:t>
            </w:r>
          </w:p>
        </w:tc>
        <w:tc>
          <w:tcPr>
            <w:tcW w:w="3378" w:type="dxa"/>
          </w:tcPr>
          <w:p w:rsidR="00970891" w:rsidRDefault="00970891">
            <w:pPr>
              <w:pStyle w:val="ConsPlusNormal0"/>
            </w:pPr>
          </w:p>
        </w:tc>
      </w:tr>
      <w:tr w:rsidR="00970891">
        <w:tc>
          <w:tcPr>
            <w:tcW w:w="567" w:type="dxa"/>
          </w:tcPr>
          <w:p w:rsidR="00970891" w:rsidRDefault="00297BB0">
            <w:pPr>
              <w:pStyle w:val="ConsPlusNormal0"/>
              <w:jc w:val="center"/>
            </w:pPr>
            <w:r>
              <w:t>11.</w:t>
            </w:r>
          </w:p>
        </w:tc>
        <w:tc>
          <w:tcPr>
            <w:tcW w:w="5102" w:type="dxa"/>
          </w:tcPr>
          <w:p w:rsidR="00970891" w:rsidRDefault="00297BB0">
            <w:pPr>
              <w:pStyle w:val="ConsPlusNormal0"/>
            </w:pPr>
            <w:r>
              <w:t>Информация об обеспечении исполнения контракта</w:t>
            </w:r>
          </w:p>
        </w:tc>
        <w:tc>
          <w:tcPr>
            <w:tcW w:w="3378" w:type="dxa"/>
          </w:tcPr>
          <w:p w:rsidR="00970891" w:rsidRDefault="00970891">
            <w:pPr>
              <w:pStyle w:val="ConsPlusNormal0"/>
            </w:pPr>
          </w:p>
        </w:tc>
      </w:tr>
      <w:tr w:rsidR="00970891">
        <w:tc>
          <w:tcPr>
            <w:tcW w:w="567" w:type="dxa"/>
          </w:tcPr>
          <w:p w:rsidR="00970891" w:rsidRDefault="00297BB0">
            <w:pPr>
              <w:pStyle w:val="ConsPlusNormal0"/>
              <w:jc w:val="center"/>
            </w:pPr>
            <w:r>
              <w:t>12.</w:t>
            </w:r>
          </w:p>
        </w:tc>
        <w:tc>
          <w:tcPr>
            <w:tcW w:w="5102" w:type="dxa"/>
          </w:tcPr>
          <w:p w:rsidR="00970891" w:rsidRDefault="00297BB0">
            <w:pPr>
              <w:pStyle w:val="ConsPlusNormal0"/>
            </w:pPr>
            <w:r>
              <w:t xml:space="preserve">Информация об исполненных обязательствах (этапах исполнения контракта) в рамках </w:t>
            </w:r>
            <w:r>
              <w:lastRenderedPageBreak/>
              <w:t xml:space="preserve">исполнения контракта со стороны поставщика (подрядчика, исполнителя) (реквизиты документов, подтверждающих поставку товара </w:t>
            </w:r>
            <w:r>
              <w:t>(выполнение работ, оказание услуг)</w:t>
            </w:r>
          </w:p>
        </w:tc>
        <w:tc>
          <w:tcPr>
            <w:tcW w:w="3378" w:type="dxa"/>
          </w:tcPr>
          <w:p w:rsidR="00970891" w:rsidRDefault="00970891">
            <w:pPr>
              <w:pStyle w:val="ConsPlusNormal0"/>
            </w:pPr>
          </w:p>
        </w:tc>
      </w:tr>
      <w:tr w:rsidR="00970891">
        <w:tc>
          <w:tcPr>
            <w:tcW w:w="567" w:type="dxa"/>
          </w:tcPr>
          <w:p w:rsidR="00970891" w:rsidRDefault="00297BB0">
            <w:pPr>
              <w:pStyle w:val="ConsPlusNormal0"/>
              <w:jc w:val="center"/>
            </w:pPr>
            <w:r>
              <w:t>13.</w:t>
            </w:r>
          </w:p>
        </w:tc>
        <w:tc>
          <w:tcPr>
            <w:tcW w:w="5102" w:type="dxa"/>
          </w:tcPr>
          <w:p w:rsidR="00970891" w:rsidRDefault="00297BB0">
            <w:pPr>
              <w:pStyle w:val="ConsPlusNormal0"/>
            </w:pPr>
            <w:r>
              <w:t>Информация об исполненных обязательствах (этапах исполнения контракта) в рамках исполнения контракта со стороны заказчика (реквизиты экспертного заключения, акта приемки, подтверждающих поставку товара (выполнение р</w:t>
            </w:r>
            <w:r>
              <w:t>абот, оказание услуг), платежного поручения)</w:t>
            </w:r>
          </w:p>
        </w:tc>
        <w:tc>
          <w:tcPr>
            <w:tcW w:w="3378" w:type="dxa"/>
          </w:tcPr>
          <w:p w:rsidR="00970891" w:rsidRDefault="00970891">
            <w:pPr>
              <w:pStyle w:val="ConsPlusNormal0"/>
            </w:pPr>
          </w:p>
        </w:tc>
      </w:tr>
      <w:tr w:rsidR="00970891">
        <w:tc>
          <w:tcPr>
            <w:tcW w:w="567" w:type="dxa"/>
          </w:tcPr>
          <w:p w:rsidR="00970891" w:rsidRDefault="00297BB0">
            <w:pPr>
              <w:pStyle w:val="ConsPlusNormal0"/>
              <w:jc w:val="center"/>
            </w:pPr>
            <w:r>
              <w:t>14.</w:t>
            </w:r>
          </w:p>
        </w:tc>
        <w:tc>
          <w:tcPr>
            <w:tcW w:w="5102" w:type="dxa"/>
          </w:tcPr>
          <w:p w:rsidR="00970891" w:rsidRDefault="00297BB0">
            <w:pPr>
              <w:pStyle w:val="ConsPlusNormal0"/>
            </w:pPr>
            <w:r>
              <w:t>Информация о ведении претензионной работы (переписка, требование об уплате неустойки (штрафа, пеней), платежные поручения)</w:t>
            </w:r>
          </w:p>
        </w:tc>
        <w:tc>
          <w:tcPr>
            <w:tcW w:w="3378" w:type="dxa"/>
          </w:tcPr>
          <w:p w:rsidR="00970891" w:rsidRDefault="00970891">
            <w:pPr>
              <w:pStyle w:val="ConsPlusNormal0"/>
            </w:pPr>
          </w:p>
        </w:tc>
      </w:tr>
      <w:tr w:rsidR="00970891">
        <w:tc>
          <w:tcPr>
            <w:tcW w:w="567" w:type="dxa"/>
          </w:tcPr>
          <w:p w:rsidR="00970891" w:rsidRDefault="00297BB0">
            <w:pPr>
              <w:pStyle w:val="ConsPlusNormal0"/>
              <w:jc w:val="center"/>
            </w:pPr>
            <w:r>
              <w:t>15.</w:t>
            </w:r>
          </w:p>
        </w:tc>
        <w:tc>
          <w:tcPr>
            <w:tcW w:w="5102" w:type="dxa"/>
          </w:tcPr>
          <w:p w:rsidR="00970891" w:rsidRDefault="00297BB0">
            <w:pPr>
              <w:pStyle w:val="ConsPlusNormal0"/>
            </w:pPr>
            <w:r>
              <w:t xml:space="preserve">Информация о ранее внесенных изменениях в существенные условия контракта (реквизиты дополнительных соглашений, норма Федерального </w:t>
            </w:r>
            <w:hyperlink r:id="rId51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      <w:r>
                <w:rPr>
                  <w:color w:val="0000FF"/>
                </w:rPr>
                <w:t>закона</w:t>
              </w:r>
            </w:hyperlink>
            <w:r>
              <w:t xml:space="preserve"> "О контрактной системе в сфере заку</w:t>
            </w:r>
            <w:r>
              <w:t>пок товаров, работ, услуг для обеспечения государственных и муниципальных нужд", на основании которой изменены существенные условия контракта; параметры изменений: цена контракта, срок исполнения обязательств по контракту, срок действия контракта, аванс, и</w:t>
            </w:r>
            <w:r>
              <w:t>ное (по каждому заключенному дополнительному соглашению к контракту)</w:t>
            </w:r>
          </w:p>
        </w:tc>
        <w:tc>
          <w:tcPr>
            <w:tcW w:w="3378" w:type="dxa"/>
          </w:tcPr>
          <w:p w:rsidR="00970891" w:rsidRDefault="00970891">
            <w:pPr>
              <w:pStyle w:val="ConsPlusNormal0"/>
            </w:pPr>
          </w:p>
        </w:tc>
      </w:tr>
      <w:tr w:rsidR="00970891">
        <w:tc>
          <w:tcPr>
            <w:tcW w:w="567" w:type="dxa"/>
          </w:tcPr>
          <w:p w:rsidR="00970891" w:rsidRDefault="00297BB0">
            <w:pPr>
              <w:pStyle w:val="ConsPlusNormal0"/>
              <w:jc w:val="center"/>
            </w:pPr>
            <w:r>
              <w:t>16.</w:t>
            </w:r>
          </w:p>
        </w:tc>
        <w:tc>
          <w:tcPr>
            <w:tcW w:w="5102" w:type="dxa"/>
          </w:tcPr>
          <w:p w:rsidR="00970891" w:rsidRDefault="00297BB0">
            <w:pPr>
              <w:pStyle w:val="ConsPlusNormal0"/>
            </w:pPr>
            <w:r>
              <w:t xml:space="preserve">Основание для предлагаемого внесения изменений в существенные условия контракта (ссылка на норму Федерального </w:t>
            </w:r>
            <w:hyperlink r:id="rId52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      <w:r>
                <w:rPr>
                  <w:color w:val="0000FF"/>
                </w:rPr>
                <w:t>закона</w:t>
              </w:r>
            </w:hyperlink>
            <w:r>
              <w:t xml:space="preserve"> "О контрактной системе в сфере закупок товаров, работ, услуг для обеспечения государственных и муниципальных нужд", постановление Правительства Российской Федерации)</w:t>
            </w:r>
          </w:p>
        </w:tc>
        <w:tc>
          <w:tcPr>
            <w:tcW w:w="3378" w:type="dxa"/>
          </w:tcPr>
          <w:p w:rsidR="00970891" w:rsidRDefault="00970891">
            <w:pPr>
              <w:pStyle w:val="ConsPlusNormal0"/>
            </w:pPr>
          </w:p>
        </w:tc>
      </w:tr>
      <w:tr w:rsidR="00970891">
        <w:tc>
          <w:tcPr>
            <w:tcW w:w="567" w:type="dxa"/>
          </w:tcPr>
          <w:p w:rsidR="00970891" w:rsidRDefault="00297BB0">
            <w:pPr>
              <w:pStyle w:val="ConsPlusNormal0"/>
              <w:jc w:val="center"/>
            </w:pPr>
            <w:r>
              <w:t>17.</w:t>
            </w:r>
          </w:p>
        </w:tc>
        <w:tc>
          <w:tcPr>
            <w:tcW w:w="5102" w:type="dxa"/>
          </w:tcPr>
          <w:p w:rsidR="00970891" w:rsidRDefault="00297BB0">
            <w:pPr>
              <w:pStyle w:val="ConsPlusNormal0"/>
            </w:pPr>
            <w:r>
              <w:t>Параметры предлагаемых изменений в существенные условия контракт</w:t>
            </w:r>
            <w:r>
              <w:t>а, не приводящие к увеличению срока исполнения контракта и (или) цены контракта более чем на 30 процентов</w:t>
            </w:r>
          </w:p>
        </w:tc>
        <w:tc>
          <w:tcPr>
            <w:tcW w:w="3378" w:type="dxa"/>
          </w:tcPr>
          <w:p w:rsidR="00970891" w:rsidRDefault="00970891">
            <w:pPr>
              <w:pStyle w:val="ConsPlusNormal0"/>
            </w:pPr>
          </w:p>
        </w:tc>
      </w:tr>
      <w:tr w:rsidR="00970891">
        <w:tc>
          <w:tcPr>
            <w:tcW w:w="567" w:type="dxa"/>
          </w:tcPr>
          <w:p w:rsidR="00970891" w:rsidRDefault="00297BB0">
            <w:pPr>
              <w:pStyle w:val="ConsPlusNormal0"/>
              <w:jc w:val="center"/>
            </w:pPr>
            <w:r>
              <w:t>18.</w:t>
            </w:r>
          </w:p>
        </w:tc>
        <w:tc>
          <w:tcPr>
            <w:tcW w:w="5102" w:type="dxa"/>
          </w:tcPr>
          <w:p w:rsidR="00970891" w:rsidRDefault="00297BB0">
            <w:pPr>
              <w:pStyle w:val="ConsPlusNormal0"/>
            </w:pPr>
            <w:r>
              <w:t>Подтверждение наличия источника финансирования</w:t>
            </w:r>
          </w:p>
        </w:tc>
        <w:tc>
          <w:tcPr>
            <w:tcW w:w="3378" w:type="dxa"/>
          </w:tcPr>
          <w:p w:rsidR="00970891" w:rsidRDefault="00970891">
            <w:pPr>
              <w:pStyle w:val="ConsPlusNormal0"/>
            </w:pPr>
          </w:p>
        </w:tc>
      </w:tr>
      <w:tr w:rsidR="00970891">
        <w:tc>
          <w:tcPr>
            <w:tcW w:w="567" w:type="dxa"/>
          </w:tcPr>
          <w:p w:rsidR="00970891" w:rsidRDefault="00297BB0">
            <w:pPr>
              <w:pStyle w:val="ConsPlusNormal0"/>
              <w:jc w:val="center"/>
            </w:pPr>
            <w:r>
              <w:lastRenderedPageBreak/>
              <w:t>19.</w:t>
            </w:r>
          </w:p>
        </w:tc>
        <w:tc>
          <w:tcPr>
            <w:tcW w:w="5102" w:type="dxa"/>
          </w:tcPr>
          <w:p w:rsidR="00970891" w:rsidRDefault="00297BB0">
            <w:pPr>
              <w:pStyle w:val="ConsPlusNormal0"/>
            </w:pPr>
            <w:r>
              <w:t xml:space="preserve">Обстоятельства, подробная хронология событий, повлекших необходимость внесения изменений в </w:t>
            </w:r>
            <w:r>
              <w:t>существенные условия контракта</w:t>
            </w:r>
          </w:p>
        </w:tc>
        <w:tc>
          <w:tcPr>
            <w:tcW w:w="3378" w:type="dxa"/>
          </w:tcPr>
          <w:p w:rsidR="00970891" w:rsidRDefault="00970891">
            <w:pPr>
              <w:pStyle w:val="ConsPlusNormal0"/>
            </w:pPr>
          </w:p>
        </w:tc>
      </w:tr>
    </w:tbl>
    <w:p w:rsidR="00970891" w:rsidRDefault="00970891">
      <w:pPr>
        <w:pStyle w:val="ConsPlusNormal0"/>
        <w:jc w:val="both"/>
      </w:pPr>
    </w:p>
    <w:p w:rsidR="00970891" w:rsidRDefault="00297BB0">
      <w:pPr>
        <w:pStyle w:val="ConsPlusNonformat0"/>
        <w:jc w:val="both"/>
      </w:pPr>
      <w:proofErr w:type="gramStart"/>
      <w:r>
        <w:t>Вывод  о</w:t>
      </w:r>
      <w:proofErr w:type="gramEnd"/>
      <w:r>
        <w:t xml:space="preserve">  необходимости  и обоснованности внесения изменений в существенные</w:t>
      </w:r>
    </w:p>
    <w:p w:rsidR="00970891" w:rsidRDefault="00297BB0">
      <w:pPr>
        <w:pStyle w:val="ConsPlusNonformat0"/>
        <w:jc w:val="both"/>
      </w:pPr>
      <w:r>
        <w:t>условия контракта</w:t>
      </w:r>
    </w:p>
    <w:p w:rsidR="00970891" w:rsidRDefault="00297BB0">
      <w:pPr>
        <w:pStyle w:val="ConsPlusNonformat0"/>
        <w:jc w:val="both"/>
      </w:pPr>
      <w:r>
        <w:t>___________________________________________________________________________</w:t>
      </w:r>
    </w:p>
    <w:p w:rsidR="00970891" w:rsidRDefault="00297BB0">
      <w:pPr>
        <w:pStyle w:val="ConsPlusNonformat0"/>
        <w:jc w:val="both"/>
      </w:pPr>
      <w:r>
        <w:t>___________________________________________________________________________</w:t>
      </w:r>
    </w:p>
    <w:p w:rsidR="00970891" w:rsidRDefault="00297BB0">
      <w:pPr>
        <w:pStyle w:val="ConsPlusNonformat0"/>
        <w:jc w:val="both"/>
      </w:pPr>
      <w:r>
        <w:t>___________________________________________________________________________</w:t>
      </w:r>
    </w:p>
    <w:p w:rsidR="00970891" w:rsidRDefault="00297BB0">
      <w:pPr>
        <w:pStyle w:val="ConsPlusNonformat0"/>
        <w:jc w:val="both"/>
      </w:pPr>
      <w:r>
        <w:t>____________________________</w:t>
      </w:r>
      <w:r>
        <w:t>_______________________________________________</w:t>
      </w:r>
    </w:p>
    <w:p w:rsidR="00970891" w:rsidRDefault="00297BB0">
      <w:pPr>
        <w:pStyle w:val="ConsPlusNonformat0"/>
        <w:jc w:val="both"/>
      </w:pPr>
      <w:r>
        <w:t>___________________________________________________________________________</w:t>
      </w:r>
    </w:p>
    <w:p w:rsidR="00970891" w:rsidRDefault="00297BB0">
      <w:pPr>
        <w:pStyle w:val="ConsPlusNonformat0"/>
        <w:jc w:val="both"/>
      </w:pPr>
      <w:r>
        <w:t xml:space="preserve">   (Ф.И.О., должность главного распорядителя средств областного бюджета,</w:t>
      </w:r>
    </w:p>
    <w:p w:rsidR="00970891" w:rsidRDefault="00297BB0">
      <w:pPr>
        <w:pStyle w:val="ConsPlusNonformat0"/>
        <w:jc w:val="both"/>
      </w:pPr>
      <w:r>
        <w:t xml:space="preserve">                        подготовившего заключение)</w:t>
      </w:r>
    </w:p>
    <w:p w:rsidR="00970891" w:rsidRDefault="00970891">
      <w:pPr>
        <w:pStyle w:val="ConsPlusNonformat0"/>
        <w:jc w:val="both"/>
      </w:pPr>
    </w:p>
    <w:p w:rsidR="00970891" w:rsidRDefault="00297BB0">
      <w:pPr>
        <w:pStyle w:val="ConsPlusNonformat0"/>
        <w:jc w:val="both"/>
      </w:pPr>
      <w:r>
        <w:t xml:space="preserve">    ___</w:t>
      </w:r>
      <w:r>
        <w:t>_____________________________  ________________________________</w:t>
      </w:r>
    </w:p>
    <w:p w:rsidR="00970891" w:rsidRDefault="00297BB0">
      <w:pPr>
        <w:pStyle w:val="ConsPlusNonformat0"/>
        <w:jc w:val="both"/>
      </w:pPr>
      <w:r>
        <w:t xml:space="preserve">               (</w:t>
      </w:r>
      <w:proofErr w:type="gramStart"/>
      <w:r>
        <w:t xml:space="preserve">подпись)   </w:t>
      </w:r>
      <w:proofErr w:type="gramEnd"/>
      <w:r>
        <w:t xml:space="preserve">                       (дата)</w:t>
      </w:r>
    </w:p>
    <w:p w:rsidR="00970891" w:rsidRDefault="00970891">
      <w:pPr>
        <w:pStyle w:val="ConsPlusNormal0"/>
        <w:jc w:val="both"/>
      </w:pPr>
    </w:p>
    <w:p w:rsidR="00970891" w:rsidRDefault="00970891">
      <w:pPr>
        <w:pStyle w:val="ConsPlusNormal0"/>
        <w:jc w:val="both"/>
      </w:pPr>
    </w:p>
    <w:p w:rsidR="00970891" w:rsidRDefault="00970891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970891">
      <w:headerReference w:type="default" r:id="rId53"/>
      <w:footerReference w:type="default" r:id="rId54"/>
      <w:headerReference w:type="first" r:id="rId55"/>
      <w:footerReference w:type="first" r:id="rId56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297BB0">
      <w:r>
        <w:separator/>
      </w:r>
    </w:p>
  </w:endnote>
  <w:endnote w:type="continuationSeparator" w:id="0">
    <w:p w:rsidR="00000000" w:rsidRDefault="00297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0891" w:rsidRDefault="0097089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970891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970891" w:rsidRDefault="00297BB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 xml:space="preserve">надежная 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t>правовая поддержка</w:t>
          </w:r>
        </w:p>
      </w:tc>
      <w:tc>
        <w:tcPr>
          <w:tcW w:w="1700" w:type="pct"/>
          <w:vAlign w:val="center"/>
        </w:tcPr>
        <w:p w:rsidR="00970891" w:rsidRDefault="00297BB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70891" w:rsidRDefault="00297BB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970891" w:rsidRDefault="00297BB0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0891" w:rsidRDefault="0097089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970891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970891" w:rsidRDefault="00297BB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70891" w:rsidRDefault="00297BB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70891" w:rsidRDefault="00297BB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970891" w:rsidRDefault="00297BB0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297BB0">
      <w:r>
        <w:separator/>
      </w:r>
    </w:p>
  </w:footnote>
  <w:footnote w:type="continuationSeparator" w:id="0">
    <w:p w:rsidR="00000000" w:rsidRDefault="00297B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787"/>
      <w:gridCol w:w="4929"/>
    </w:tblGrid>
    <w:tr w:rsidR="00970891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970891" w:rsidRDefault="00297BB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Липецкой обл. от 25.12.2023 N 754</w:t>
          </w:r>
          <w:r>
            <w:rPr>
              <w:rFonts w:ascii="Tahoma" w:hAnsi="Tahoma" w:cs="Tahoma"/>
              <w:sz w:val="16"/>
              <w:szCs w:val="16"/>
            </w:rPr>
            <w:br/>
            <w:t>(ред. от 23.07.2025)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изменении </w:t>
          </w:r>
          <w:r>
            <w:rPr>
              <w:rFonts w:ascii="Tahoma" w:hAnsi="Tahoma" w:cs="Tahoma"/>
              <w:sz w:val="16"/>
              <w:szCs w:val="16"/>
            </w:rPr>
            <w:t>существенных условий ко...</w:t>
          </w:r>
        </w:p>
      </w:tc>
      <w:tc>
        <w:tcPr>
          <w:tcW w:w="2300" w:type="pct"/>
          <w:vAlign w:val="center"/>
        </w:tcPr>
        <w:p w:rsidR="00970891" w:rsidRDefault="00297BB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15.08.2025</w:t>
          </w:r>
        </w:p>
      </w:tc>
    </w:tr>
  </w:tbl>
  <w:p w:rsidR="00970891" w:rsidRDefault="0097089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70891" w:rsidRDefault="00970891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970891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970891" w:rsidRDefault="00297BB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Липецкой обл. от 25.12.2023 N 754</w:t>
          </w:r>
          <w:r>
            <w:rPr>
              <w:rFonts w:ascii="Tahoma" w:hAnsi="Tahoma" w:cs="Tahoma"/>
              <w:sz w:val="16"/>
              <w:szCs w:val="16"/>
            </w:rPr>
            <w:br/>
            <w:t>(ред</w:t>
          </w:r>
          <w:r>
            <w:rPr>
              <w:rFonts w:ascii="Tahoma" w:hAnsi="Tahoma" w:cs="Tahoma"/>
              <w:sz w:val="16"/>
              <w:szCs w:val="16"/>
            </w:rPr>
            <w:t>. от 23.07.2025)</w:t>
          </w:r>
          <w:r>
            <w:rPr>
              <w:rFonts w:ascii="Tahoma" w:hAnsi="Tahoma" w:cs="Tahoma"/>
              <w:sz w:val="16"/>
              <w:szCs w:val="16"/>
            </w:rPr>
            <w:br/>
            <w:t>"Об изменении существенных условий ко...</w:t>
          </w:r>
        </w:p>
      </w:tc>
      <w:tc>
        <w:tcPr>
          <w:tcW w:w="2300" w:type="pct"/>
          <w:vAlign w:val="center"/>
        </w:tcPr>
        <w:p w:rsidR="00970891" w:rsidRDefault="00297BB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15.08.2025</w:t>
          </w:r>
        </w:p>
      </w:tc>
    </w:tr>
  </w:tbl>
  <w:p w:rsidR="00970891" w:rsidRDefault="0097089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70891" w:rsidRDefault="00970891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891"/>
    <w:rsid w:val="00297BB0"/>
    <w:rsid w:val="00970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B8040D-DEC6-4149-AB85-183F024EC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94990&amp;date=15.08.2025&amp;dst=1487&amp;field=134" TargetMode="External"/><Relationship Id="rId18" Type="http://schemas.openxmlformats.org/officeDocument/2006/relationships/hyperlink" Target="https://login.consultant.ru/link/?req=doc&amp;base=LAW&amp;n=494990&amp;date=15.08.2025&amp;dst=2987&amp;field=134" TargetMode="External"/><Relationship Id="rId26" Type="http://schemas.openxmlformats.org/officeDocument/2006/relationships/hyperlink" Target="https://login.consultant.ru/link/?req=doc&amp;base=RLAW220&amp;n=146345&amp;date=15.08.2025&amp;dst=100007&amp;field=134" TargetMode="External"/><Relationship Id="rId39" Type="http://schemas.openxmlformats.org/officeDocument/2006/relationships/hyperlink" Target="https://login.consultant.ru/link/?req=doc&amp;base=RLAW220&amp;n=136899&amp;date=15.08.2025&amp;dst=100013&amp;field=134" TargetMode="External"/><Relationship Id="rId21" Type="http://schemas.openxmlformats.org/officeDocument/2006/relationships/hyperlink" Target="https://login.consultant.ru/link/?req=doc&amp;base=LAW&amp;n=494990&amp;date=15.08.2025&amp;dst=2246&amp;field=134" TargetMode="External"/><Relationship Id="rId34" Type="http://schemas.openxmlformats.org/officeDocument/2006/relationships/hyperlink" Target="https://login.consultant.ru/link/?req=doc&amp;base=RLAW220&amp;n=136899&amp;date=15.08.2025&amp;dst=100008&amp;field=134" TargetMode="External"/><Relationship Id="rId42" Type="http://schemas.openxmlformats.org/officeDocument/2006/relationships/hyperlink" Target="https://login.consultant.ru/link/?req=doc&amp;base=RLAW220&amp;n=146030&amp;date=15.08.2025" TargetMode="External"/><Relationship Id="rId47" Type="http://schemas.openxmlformats.org/officeDocument/2006/relationships/hyperlink" Target="https://login.consultant.ru/link/?req=doc&amp;base=LAW&amp;n=494990&amp;date=15.08.2025" TargetMode="External"/><Relationship Id="rId50" Type="http://schemas.openxmlformats.org/officeDocument/2006/relationships/hyperlink" Target="https://login.consultant.ru/link/?req=doc&amp;base=LAW&amp;n=494990&amp;date=15.08.2025&amp;dst=12226&amp;field=134" TargetMode="External"/><Relationship Id="rId55" Type="http://schemas.openxmlformats.org/officeDocument/2006/relationships/header" Target="header2.xml"/><Relationship Id="rId7" Type="http://schemas.openxmlformats.org/officeDocument/2006/relationships/hyperlink" Target="https://www.consultant.ru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94990&amp;date=15.08.2025&amp;dst=2246&amp;field=134" TargetMode="External"/><Relationship Id="rId29" Type="http://schemas.openxmlformats.org/officeDocument/2006/relationships/hyperlink" Target="https://login.consultant.ru/link/?req=doc&amp;base=LAW&amp;n=503503&amp;date=15.08.2025" TargetMode="External"/><Relationship Id="rId11" Type="http://schemas.openxmlformats.org/officeDocument/2006/relationships/hyperlink" Target="https://login.consultant.ru/link/?req=doc&amp;base=LAW&amp;n=494990&amp;date=15.08.2025&amp;dst=12338&amp;field=134" TargetMode="External"/><Relationship Id="rId24" Type="http://schemas.openxmlformats.org/officeDocument/2006/relationships/hyperlink" Target="https://login.consultant.ru/link/?req=doc&amp;base=LAW&amp;n=494990&amp;date=15.08.2025&amp;dst=12187&amp;field=134" TargetMode="External"/><Relationship Id="rId32" Type="http://schemas.openxmlformats.org/officeDocument/2006/relationships/hyperlink" Target="https://login.consultant.ru/link/?req=doc&amp;base=RLAW220&amp;n=146345&amp;date=15.08.2025&amp;dst=100016&amp;field=134" TargetMode="External"/><Relationship Id="rId37" Type="http://schemas.openxmlformats.org/officeDocument/2006/relationships/hyperlink" Target="https://login.consultant.ru/link/?req=doc&amp;base=RLAW220&amp;n=136899&amp;date=15.08.2025&amp;dst=100011&amp;field=134" TargetMode="External"/><Relationship Id="rId40" Type="http://schemas.openxmlformats.org/officeDocument/2006/relationships/hyperlink" Target="https://login.consultant.ru/link/?req=doc&amp;base=RLAW220&amp;n=136899&amp;date=15.08.2025&amp;dst=100015&amp;field=134" TargetMode="External"/><Relationship Id="rId45" Type="http://schemas.openxmlformats.org/officeDocument/2006/relationships/hyperlink" Target="https://login.consultant.ru/link/?req=doc&amp;base=RLAW220&amp;n=136899&amp;date=15.08.2025&amp;dst=100018&amp;field=134" TargetMode="External"/><Relationship Id="rId53" Type="http://schemas.openxmlformats.org/officeDocument/2006/relationships/header" Target="header1.xml"/><Relationship Id="rId58" Type="http://schemas.openxmlformats.org/officeDocument/2006/relationships/theme" Target="theme/theme1.xml"/><Relationship Id="rId5" Type="http://schemas.openxmlformats.org/officeDocument/2006/relationships/endnotes" Target="endnotes.xml"/><Relationship Id="rId19" Type="http://schemas.openxmlformats.org/officeDocument/2006/relationships/hyperlink" Target="https://login.consultant.ru/link/?req=doc&amp;base=LAW&amp;n=494990&amp;date=15.08.2025&amp;dst=2994&amp;field=13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220&amp;n=136899&amp;date=15.08.2025&amp;dst=100005&amp;field=134" TargetMode="External"/><Relationship Id="rId14" Type="http://schemas.openxmlformats.org/officeDocument/2006/relationships/hyperlink" Target="https://login.consultant.ru/link/?req=doc&amp;base=RLAW220&amp;n=146345&amp;date=15.08.2025&amp;dst=100006&amp;field=134" TargetMode="External"/><Relationship Id="rId22" Type="http://schemas.openxmlformats.org/officeDocument/2006/relationships/hyperlink" Target="https://login.consultant.ru/link/?req=doc&amp;base=LAW&amp;n=494990&amp;date=15.08.2025&amp;dst=158&amp;field=134" TargetMode="External"/><Relationship Id="rId27" Type="http://schemas.openxmlformats.org/officeDocument/2006/relationships/hyperlink" Target="https://login.consultant.ru/link/?req=doc&amp;base=LAW&amp;n=494990&amp;date=15.08.2025&amp;dst=1487&amp;field=134" TargetMode="External"/><Relationship Id="rId30" Type="http://schemas.openxmlformats.org/officeDocument/2006/relationships/hyperlink" Target="https://login.consultant.ru/link/?req=doc&amp;base=LAW&amp;n=494990&amp;date=15.08.2025&amp;dst=1487&amp;field=134" TargetMode="External"/><Relationship Id="rId35" Type="http://schemas.openxmlformats.org/officeDocument/2006/relationships/hyperlink" Target="https://login.consultant.ru/link/?req=doc&amp;base=RLAW220&amp;n=136899&amp;date=15.08.2025&amp;dst=100009&amp;field=134" TargetMode="External"/><Relationship Id="rId43" Type="http://schemas.openxmlformats.org/officeDocument/2006/relationships/hyperlink" Target="https://login.consultant.ru/link/?req=doc&amp;base=RLAW220&amp;n=136899&amp;date=15.08.2025&amp;dst=100017&amp;field=134" TargetMode="External"/><Relationship Id="rId48" Type="http://schemas.openxmlformats.org/officeDocument/2006/relationships/hyperlink" Target="https://login.consultant.ru/link/?req=doc&amp;base=LAW&amp;n=494990&amp;date=15.08.2025&amp;dst=2246&amp;field=134" TargetMode="External"/><Relationship Id="rId56" Type="http://schemas.openxmlformats.org/officeDocument/2006/relationships/footer" Target="footer2.xml"/><Relationship Id="rId8" Type="http://schemas.openxmlformats.org/officeDocument/2006/relationships/hyperlink" Target="https://www.consultant.ru" TargetMode="External"/><Relationship Id="rId51" Type="http://schemas.openxmlformats.org/officeDocument/2006/relationships/hyperlink" Target="https://login.consultant.ru/link/?req=doc&amp;base=LAW&amp;n=494990&amp;date=15.08.2025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494990&amp;date=15.08.2025&amp;dst=2983&amp;field=134" TargetMode="External"/><Relationship Id="rId17" Type="http://schemas.openxmlformats.org/officeDocument/2006/relationships/hyperlink" Target="https://login.consultant.ru/link/?req=doc&amp;base=LAW&amp;n=494990&amp;date=15.08.2025&amp;dst=158&amp;field=134" TargetMode="External"/><Relationship Id="rId25" Type="http://schemas.openxmlformats.org/officeDocument/2006/relationships/hyperlink" Target="https://login.consultant.ru/link/?req=doc&amp;base=LAW&amp;n=494990&amp;date=15.08.2025&amp;dst=2994&amp;field=134" TargetMode="External"/><Relationship Id="rId33" Type="http://schemas.openxmlformats.org/officeDocument/2006/relationships/hyperlink" Target="https://login.consultant.ru/link/?req=doc&amp;base=RLAW220&amp;n=136899&amp;date=15.08.2025&amp;dst=100006&amp;field=134" TargetMode="External"/><Relationship Id="rId38" Type="http://schemas.openxmlformats.org/officeDocument/2006/relationships/hyperlink" Target="https://login.consultant.ru/link/?req=doc&amp;base=RLAW220&amp;n=146345&amp;date=15.08.2025&amp;dst=100018&amp;field=134" TargetMode="External"/><Relationship Id="rId46" Type="http://schemas.openxmlformats.org/officeDocument/2006/relationships/hyperlink" Target="https://login.consultant.ru/link/?req=doc&amp;base=RLAW220&amp;n=146345&amp;date=15.08.2025&amp;dst=100021&amp;field=134" TargetMode="External"/><Relationship Id="rId20" Type="http://schemas.openxmlformats.org/officeDocument/2006/relationships/hyperlink" Target="https://login.consultant.ru/link/?req=doc&amp;base=LAW&amp;n=494990&amp;date=15.08.2025&amp;dst=12338&amp;field=134" TargetMode="External"/><Relationship Id="rId41" Type="http://schemas.openxmlformats.org/officeDocument/2006/relationships/hyperlink" Target="https://login.consultant.ru/link/?req=doc&amp;base=RLAW220&amp;n=136899&amp;date=15.08.2025&amp;dst=100016&amp;field=134" TargetMode="External"/><Relationship Id="rId54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5" Type="http://schemas.openxmlformats.org/officeDocument/2006/relationships/hyperlink" Target="https://login.consultant.ru/link/?req=doc&amp;base=LAW&amp;n=494990&amp;date=15.08.2025&amp;dst=2983&amp;field=134" TargetMode="External"/><Relationship Id="rId23" Type="http://schemas.openxmlformats.org/officeDocument/2006/relationships/hyperlink" Target="https://login.consultant.ru/link/?req=doc&amp;base=LAW&amp;n=485215&amp;date=15.08.2025&amp;dst=17&amp;field=134" TargetMode="External"/><Relationship Id="rId28" Type="http://schemas.openxmlformats.org/officeDocument/2006/relationships/hyperlink" Target="https://login.consultant.ru/link/?req=doc&amp;base=LAW&amp;n=494990&amp;date=15.08.2025&amp;dst=12226&amp;field=134" TargetMode="External"/><Relationship Id="rId36" Type="http://schemas.openxmlformats.org/officeDocument/2006/relationships/hyperlink" Target="https://login.consultant.ru/link/?req=doc&amp;base=RLAW220&amp;n=146345&amp;date=15.08.2025&amp;dst=100017&amp;field=134" TargetMode="External"/><Relationship Id="rId49" Type="http://schemas.openxmlformats.org/officeDocument/2006/relationships/hyperlink" Target="https://login.consultant.ru/link/?req=doc&amp;base=LAW&amp;n=494990&amp;date=15.08.2025&amp;dst=158&amp;field=134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220&amp;n=146345&amp;date=15.08.2025&amp;dst=100005&amp;field=134" TargetMode="External"/><Relationship Id="rId31" Type="http://schemas.openxmlformats.org/officeDocument/2006/relationships/hyperlink" Target="https://login.consultant.ru/link/?req=doc&amp;base=LAW&amp;n=494990&amp;date=15.08.2025&amp;dst=1490&amp;field=134" TargetMode="External"/><Relationship Id="rId44" Type="http://schemas.openxmlformats.org/officeDocument/2006/relationships/hyperlink" Target="https://login.consultant.ru/link/?req=doc&amp;base=RLAW220&amp;n=146345&amp;date=15.08.2025&amp;dst=100019&amp;field=134" TargetMode="External"/><Relationship Id="rId52" Type="http://schemas.openxmlformats.org/officeDocument/2006/relationships/hyperlink" Target="https://login.consultant.ru/link/?req=doc&amp;base=LAW&amp;n=494990&amp;date=15.08.2025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5120</Words>
  <Characters>29186</Characters>
  <Application>Microsoft Office Word</Application>
  <DocSecurity>0</DocSecurity>
  <Lines>243</Lines>
  <Paragraphs>68</Paragraphs>
  <ScaleCrop>false</ScaleCrop>
  <Company>КонсультантПлюс Версия 4024.00.50</Company>
  <LinksUpToDate>false</LinksUpToDate>
  <CharactersWithSpaces>34238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Липецкой обл. от 25.12.2023 N 754
(ред. от 23.07.2025)
"Об изменении существенных условий контрактов, заключенных для обеспечения государственных нужд Липецкой области"</dc:title>
  <dc:creator>u1553</dc:creator>
  <cp:lastModifiedBy>u1553</cp:lastModifiedBy>
  <cp:revision>2</cp:revision>
  <dcterms:created xsi:type="dcterms:W3CDTF">2025-08-15T12:17:00Z</dcterms:created>
  <dcterms:modified xsi:type="dcterms:W3CDTF">2025-08-15T12:17:00Z</dcterms:modified>
</cp:coreProperties>
</file>