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BE7DD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E7DD0" w:rsidRDefault="00F85114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DD0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E7DD0" w:rsidRDefault="00F85114">
            <w:pPr>
              <w:pStyle w:val="ConsPlusTitlePage0"/>
              <w:jc w:val="center"/>
            </w:pPr>
            <w:r>
              <w:rPr>
                <w:sz w:val="48"/>
              </w:rPr>
              <w:t>Федеральный закон от 04.08.2026 N 278-ФЗ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 внесении изменений в статью 84.2 Федерального закона "Об акционерных обществах" и отдельные законодательные акты Российской Федерации"</w:t>
            </w:r>
          </w:p>
        </w:tc>
      </w:tr>
      <w:tr w:rsidR="00BE7DD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E7DD0" w:rsidRDefault="00F85114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06.08.2026</w:t>
            </w:r>
            <w:r>
              <w:rPr>
                <w:sz w:val="28"/>
              </w:rPr>
              <w:br/>
              <w:t> </w:t>
            </w:r>
          </w:p>
        </w:tc>
      </w:tr>
    </w:tbl>
    <w:p w:rsidR="00BE7DD0" w:rsidRDefault="00BE7DD0">
      <w:pPr>
        <w:pStyle w:val="ConsPlusNormal0"/>
        <w:sectPr w:rsidR="00BE7DD0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BE7DD0" w:rsidRDefault="00BE7DD0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BE7DD0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E7DD0" w:rsidRDefault="00F85114">
            <w:pPr>
              <w:pStyle w:val="ConsPlusNormal0"/>
            </w:pPr>
            <w:r>
              <w:t>4 августа 2026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E7DD0" w:rsidRDefault="00F85114">
            <w:pPr>
              <w:pStyle w:val="ConsPlusNormal0"/>
              <w:jc w:val="right"/>
            </w:pPr>
            <w:r>
              <w:t>N 278-ФЗ</w:t>
            </w:r>
          </w:p>
        </w:tc>
      </w:tr>
    </w:tbl>
    <w:p w:rsidR="00BE7DD0" w:rsidRDefault="00BE7DD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E7DD0" w:rsidRDefault="00BE7DD0">
      <w:pPr>
        <w:pStyle w:val="ConsPlusNormal0"/>
        <w:jc w:val="center"/>
      </w:pPr>
    </w:p>
    <w:p w:rsidR="00BE7DD0" w:rsidRDefault="00F85114">
      <w:pPr>
        <w:pStyle w:val="ConsPlusTitle0"/>
        <w:jc w:val="center"/>
      </w:pPr>
      <w:r>
        <w:t>РОССИЙСКАЯ ФЕДЕРАЦИЯ</w:t>
      </w:r>
    </w:p>
    <w:p w:rsidR="00BE7DD0" w:rsidRDefault="00BE7DD0">
      <w:pPr>
        <w:pStyle w:val="ConsPlusTitle0"/>
        <w:jc w:val="right"/>
      </w:pPr>
    </w:p>
    <w:p w:rsidR="00BE7DD0" w:rsidRDefault="00F85114">
      <w:pPr>
        <w:pStyle w:val="ConsPlusTitle0"/>
        <w:jc w:val="center"/>
      </w:pPr>
      <w:r>
        <w:t>ФЕДЕРАЛЬНЫЙ ЗАКОН</w:t>
      </w:r>
    </w:p>
    <w:p w:rsidR="00BE7DD0" w:rsidRDefault="00BE7DD0">
      <w:pPr>
        <w:pStyle w:val="ConsPlusTitle0"/>
        <w:jc w:val="center"/>
      </w:pPr>
    </w:p>
    <w:p w:rsidR="00BE7DD0" w:rsidRDefault="00F85114">
      <w:pPr>
        <w:pStyle w:val="ConsPlusTitle0"/>
        <w:jc w:val="center"/>
      </w:pPr>
      <w:r>
        <w:t>О ВНЕСЕНИИ ИЗМЕНЕНИЙ</w:t>
      </w:r>
    </w:p>
    <w:p w:rsidR="00BE7DD0" w:rsidRDefault="00F85114">
      <w:pPr>
        <w:pStyle w:val="ConsPlusTitle0"/>
        <w:jc w:val="center"/>
      </w:pPr>
      <w:r>
        <w:t>В СТАТЬЮ 84.2 ФЕДЕРАЛЬНОГО ЗАКОНА "ОБ АКЦИОНЕРНЫХ ОБЩЕСТВАХ"</w:t>
      </w:r>
    </w:p>
    <w:p w:rsidR="00BE7DD0" w:rsidRDefault="00F85114">
      <w:pPr>
        <w:pStyle w:val="ConsPlusTitle0"/>
        <w:jc w:val="center"/>
      </w:pPr>
      <w:r>
        <w:t>И ОТДЕЛЬНЫЕ ЗАКОНОДАТЕЛЬНЫЕ АКТЫ РОССИЙСКОЙ ФЕДЕРАЦИИ</w:t>
      </w:r>
    </w:p>
    <w:p w:rsidR="00BE7DD0" w:rsidRDefault="00BE7DD0">
      <w:pPr>
        <w:pStyle w:val="ConsPlusNormal0"/>
        <w:jc w:val="center"/>
      </w:pPr>
    </w:p>
    <w:p w:rsidR="00BE7DD0" w:rsidRDefault="00F85114">
      <w:pPr>
        <w:pStyle w:val="ConsPlusNormal0"/>
        <w:jc w:val="right"/>
      </w:pPr>
      <w:r>
        <w:t>Принят</w:t>
      </w:r>
    </w:p>
    <w:p w:rsidR="00BE7DD0" w:rsidRDefault="00F85114">
      <w:pPr>
        <w:pStyle w:val="ConsPlusNormal0"/>
        <w:jc w:val="right"/>
      </w:pPr>
      <w:r>
        <w:t>Государственной Думой</w:t>
      </w:r>
    </w:p>
    <w:p w:rsidR="00BE7DD0" w:rsidRDefault="00F85114">
      <w:pPr>
        <w:pStyle w:val="ConsPlusNormal0"/>
        <w:jc w:val="right"/>
      </w:pPr>
      <w:r>
        <w:t>22 июля 2026 года</w:t>
      </w:r>
    </w:p>
    <w:p w:rsidR="00BE7DD0" w:rsidRDefault="00BE7DD0">
      <w:pPr>
        <w:pStyle w:val="ConsPlusNormal0"/>
        <w:jc w:val="right"/>
      </w:pPr>
    </w:p>
    <w:p w:rsidR="00BE7DD0" w:rsidRDefault="00F85114">
      <w:pPr>
        <w:pStyle w:val="ConsPlusNormal0"/>
        <w:jc w:val="right"/>
      </w:pPr>
      <w:r>
        <w:t>Одобрен</w:t>
      </w:r>
    </w:p>
    <w:p w:rsidR="00BE7DD0" w:rsidRDefault="00F85114">
      <w:pPr>
        <w:pStyle w:val="ConsPlusNormal0"/>
        <w:jc w:val="right"/>
      </w:pPr>
      <w:r>
        <w:t>Советом Федерации</w:t>
      </w:r>
    </w:p>
    <w:p w:rsidR="00BE7DD0" w:rsidRDefault="00F85114">
      <w:pPr>
        <w:pStyle w:val="ConsPlusNormal0"/>
        <w:jc w:val="right"/>
      </w:pPr>
      <w:r>
        <w:t>24 июля 2026 года</w:t>
      </w:r>
    </w:p>
    <w:p w:rsidR="00BE7DD0" w:rsidRDefault="00BE7DD0">
      <w:pPr>
        <w:pStyle w:val="ConsPlusNormal0"/>
        <w:jc w:val="right"/>
      </w:pPr>
    </w:p>
    <w:p w:rsidR="00BE7DD0" w:rsidRDefault="00F85114">
      <w:pPr>
        <w:pStyle w:val="ConsPlusTitle0"/>
        <w:ind w:firstLine="540"/>
        <w:jc w:val="both"/>
        <w:outlineLvl w:val="0"/>
      </w:pPr>
      <w:r>
        <w:t>Статья 1</w:t>
      </w:r>
    </w:p>
    <w:p w:rsidR="00BE7DD0" w:rsidRDefault="00BE7DD0">
      <w:pPr>
        <w:pStyle w:val="ConsPlusNormal0"/>
        <w:ind w:firstLine="540"/>
        <w:jc w:val="both"/>
      </w:pPr>
    </w:p>
    <w:p w:rsidR="00BE7DD0" w:rsidRDefault="00F85114">
      <w:pPr>
        <w:pStyle w:val="ConsPlusNormal0"/>
        <w:ind w:firstLine="540"/>
        <w:jc w:val="both"/>
      </w:pPr>
      <w:hyperlink r:id="rId9" w:tooltip="Федеральный закон от 26.12.1995 N 208-ФЗ (ред. от 04.07.2026) &quot;Об акционерных обществах&quot; ------------ Недействующая редакция {КонсультантПлюс}">
        <w:r>
          <w:rPr>
            <w:color w:val="0000FF"/>
          </w:rPr>
          <w:t>Пункт 8 ст</w:t>
        </w:r>
        <w:r>
          <w:rPr>
            <w:color w:val="0000FF"/>
          </w:rPr>
          <w:t>атьи 84.2</w:t>
        </w:r>
      </w:hyperlink>
      <w:r>
        <w:t xml:space="preserve"> Федерального закона от 26 декабря 1995 года N 208-ФЗ "Об акционерных обществах" (Собрание законодательства Российской Федерации, 1996, N 1, ст. 1; 2006, N 2, ст. 172; 2007, N 31, ст. 4016; 2009, N 19, ст. 2279; 2010, N 45, ст. 5757; 2011, N 48, с</w:t>
      </w:r>
      <w:r>
        <w:t>т. 6728; 2012, N 25, ст. 3267; 2013, N 30, ст. 4084; N 52, ст. 6975; 2015, N 27, ст. 4001) дополнить абзацем пятнадцатым следующего содержания:</w:t>
      </w:r>
    </w:p>
    <w:p w:rsidR="00BE7DD0" w:rsidRDefault="00F85114">
      <w:pPr>
        <w:pStyle w:val="ConsPlusNormal0"/>
        <w:spacing w:before="240"/>
        <w:ind w:firstLine="540"/>
        <w:jc w:val="both"/>
      </w:pPr>
      <w:r>
        <w:t>"поступлении в собственность Российской Федерации акций, которые взысканы в доход Российской Федерации на основании решения суда или безвозмездно переданы в собственность Российской Федерации, в течение восемнадцати месяцев с даты перехода к Российской Фед</w:t>
      </w:r>
      <w:r>
        <w:t>ерации права собственности на указанные акции.".</w:t>
      </w:r>
    </w:p>
    <w:p w:rsidR="00BE7DD0" w:rsidRDefault="00BE7DD0">
      <w:pPr>
        <w:pStyle w:val="ConsPlusNormal0"/>
        <w:ind w:firstLine="540"/>
        <w:jc w:val="both"/>
      </w:pPr>
    </w:p>
    <w:p w:rsidR="00BE7DD0" w:rsidRDefault="00F85114">
      <w:pPr>
        <w:pStyle w:val="ConsPlusTitle0"/>
        <w:ind w:firstLine="540"/>
        <w:jc w:val="both"/>
        <w:outlineLvl w:val="0"/>
      </w:pPr>
      <w:r>
        <w:t>Статья 2</w:t>
      </w:r>
    </w:p>
    <w:p w:rsidR="00BE7DD0" w:rsidRDefault="00BE7DD0">
      <w:pPr>
        <w:pStyle w:val="ConsPlusNormal0"/>
        <w:ind w:firstLine="540"/>
        <w:jc w:val="both"/>
      </w:pPr>
    </w:p>
    <w:p w:rsidR="00BE7DD0" w:rsidRDefault="00F85114">
      <w:pPr>
        <w:pStyle w:val="ConsPlusNormal0"/>
        <w:ind w:firstLine="540"/>
        <w:jc w:val="both"/>
      </w:pPr>
      <w:r>
        <w:t xml:space="preserve">Внести в Федеральный </w:t>
      </w:r>
      <w:hyperlink r:id="rId10" w:tooltip="Федеральный закон от 29.07.1998 N 135-ФЗ (ред. от 04.07.2026) &quot;Об оценочной деятельности в Российской Федерации&quot; ------------ Недействующая редакция {КонсультантПлюс}">
        <w:r>
          <w:rPr>
            <w:color w:val="0000FF"/>
          </w:rPr>
          <w:t>закон</w:t>
        </w:r>
      </w:hyperlink>
      <w:r>
        <w:t xml:space="preserve"> от 29 июля 1998 года N 135-ФЗ "Об оценочной деятельности в Российской Федерации" (Собрание законодательства Российской Федерации, 1998, N 31, ст. 3813; 2006</w:t>
      </w:r>
      <w:r>
        <w:t>, N 31, ст. 3456; 2011, N 1, ст. 43; 2014, N 30, ст. 4226; 2016, N 23, ст. 3296; N 27, ст. 4293; 2020, N 12, ст. 1658; 2026, N 27, ст. 3678) следующие изменения:</w:t>
      </w:r>
    </w:p>
    <w:p w:rsidR="00BE7DD0" w:rsidRDefault="00F85114">
      <w:pPr>
        <w:pStyle w:val="ConsPlusNormal0"/>
        <w:spacing w:before="240"/>
        <w:ind w:firstLine="540"/>
        <w:jc w:val="both"/>
      </w:pPr>
      <w:r>
        <w:t xml:space="preserve">1) в </w:t>
      </w:r>
      <w:hyperlink r:id="rId11" w:tooltip="Федеральный закон от 29.07.1998 N 135-ФЗ (ред. от 04.07.2026) &quot;Об оценочной деятельности в Российской Федерации&quot; ------------ Недействующая редакция {КонсультантПлюс}">
        <w:r>
          <w:rPr>
            <w:color w:val="0000FF"/>
          </w:rPr>
          <w:t>статье 10</w:t>
        </w:r>
      </w:hyperlink>
      <w:r>
        <w:t>:</w:t>
      </w:r>
    </w:p>
    <w:p w:rsidR="00BE7DD0" w:rsidRDefault="00F85114">
      <w:pPr>
        <w:pStyle w:val="ConsPlusNormal0"/>
        <w:spacing w:before="240"/>
        <w:ind w:firstLine="540"/>
        <w:jc w:val="both"/>
      </w:pPr>
      <w:r>
        <w:t xml:space="preserve">а) </w:t>
      </w:r>
      <w:hyperlink r:id="rId12" w:tooltip="Федеральный закон от 29.07.1998 N 135-ФЗ (ред. от 04.07.2026) &quot;Об оценочной деятельности в Российской Федерации&quot; ------------ Недействующая редакция {КонсультантПлюс}">
        <w:r>
          <w:rPr>
            <w:color w:val="0000FF"/>
          </w:rPr>
          <w:t>дополни</w:t>
        </w:r>
        <w:r>
          <w:rPr>
            <w:color w:val="0000FF"/>
          </w:rPr>
          <w:t>ть</w:t>
        </w:r>
      </w:hyperlink>
      <w:r>
        <w:t xml:space="preserve"> новой частью шестой следующего содержания:</w:t>
      </w:r>
    </w:p>
    <w:p w:rsidR="00BE7DD0" w:rsidRDefault="00F85114">
      <w:pPr>
        <w:pStyle w:val="ConsPlusNormal0"/>
        <w:spacing w:before="240"/>
        <w:ind w:firstLine="540"/>
        <w:jc w:val="both"/>
      </w:pPr>
      <w:r>
        <w:t>"Договор на проведение оценки имущества, находящегося в собственности Российской Федерации, заключается заказчиком только с юридическим лицом, включенным в перечень юридических лиц, предусмотренный пунктом 2 ча</w:t>
      </w:r>
      <w:r>
        <w:t>сти второй статьи 15.1 настоящего Федерального закона.";</w:t>
      </w:r>
    </w:p>
    <w:p w:rsidR="00BE7DD0" w:rsidRDefault="00F85114">
      <w:pPr>
        <w:pStyle w:val="ConsPlusNormal0"/>
        <w:spacing w:before="240"/>
        <w:ind w:firstLine="540"/>
        <w:jc w:val="both"/>
      </w:pPr>
      <w:r>
        <w:lastRenderedPageBreak/>
        <w:t xml:space="preserve">б) </w:t>
      </w:r>
      <w:hyperlink r:id="rId13" w:tooltip="Федеральный закон от 29.07.1998 N 135-ФЗ (ред. от 04.07.2026) &quot;Об оценочной деятельности в Российской Федерации&quot; ------------ Недействующая редакция {КонсультантПлюс}">
        <w:r>
          <w:rPr>
            <w:color w:val="0000FF"/>
          </w:rPr>
          <w:t>часть шестую</w:t>
        </w:r>
      </w:hyperlink>
      <w:r>
        <w:t xml:space="preserve"> считать частью седьмой;</w:t>
      </w:r>
    </w:p>
    <w:p w:rsidR="00BE7DD0" w:rsidRDefault="00F85114">
      <w:pPr>
        <w:pStyle w:val="ConsPlusNormal0"/>
        <w:spacing w:before="240"/>
        <w:ind w:firstLine="540"/>
        <w:jc w:val="both"/>
      </w:pPr>
      <w:r>
        <w:t xml:space="preserve">2) </w:t>
      </w:r>
      <w:hyperlink r:id="rId14" w:tooltip="Федеральный закон от 29.07.1998 N 135-ФЗ (ред. от 04.07.2026) &quot;Об оценочной деятельности в Российской Федерации&quot; ------------ Недействующая редакция {КонсультантПлюс}">
        <w:r>
          <w:rPr>
            <w:color w:val="0000FF"/>
          </w:rPr>
          <w:t>часть вторую статьи 15.1</w:t>
        </w:r>
      </w:hyperlink>
      <w:r>
        <w:t xml:space="preserve"> дополнить пунктом 3 следующего содержания:</w:t>
      </w:r>
    </w:p>
    <w:p w:rsidR="00BE7DD0" w:rsidRDefault="00F85114">
      <w:pPr>
        <w:pStyle w:val="ConsPlusNormal0"/>
        <w:spacing w:before="240"/>
        <w:ind w:firstLine="540"/>
        <w:jc w:val="both"/>
      </w:pPr>
      <w:r>
        <w:t xml:space="preserve">"3) устанавливает порядок подтверждения соответствия юридических лиц, указанных в пункте </w:t>
      </w:r>
      <w:r>
        <w:t>1 настоящей части, требованиям, указанным в пункте 1 настоящей части, а также порядок включения таких юридических лиц в перечень юридических лиц, указанный в пункте 2 настоящей части, основания и порядок исключения из него таких юридических лиц.".</w:t>
      </w:r>
    </w:p>
    <w:p w:rsidR="00BE7DD0" w:rsidRDefault="00BE7DD0">
      <w:pPr>
        <w:pStyle w:val="ConsPlusNormal0"/>
        <w:ind w:firstLine="540"/>
        <w:jc w:val="both"/>
      </w:pPr>
    </w:p>
    <w:p w:rsidR="00BE7DD0" w:rsidRDefault="00F85114">
      <w:pPr>
        <w:pStyle w:val="ConsPlusTitle0"/>
        <w:ind w:firstLine="540"/>
        <w:jc w:val="both"/>
        <w:outlineLvl w:val="0"/>
      </w:pPr>
      <w:r>
        <w:t xml:space="preserve">Статья </w:t>
      </w:r>
      <w:r>
        <w:t>3</w:t>
      </w:r>
    </w:p>
    <w:p w:rsidR="00BE7DD0" w:rsidRDefault="00BE7DD0">
      <w:pPr>
        <w:pStyle w:val="ConsPlusNormal0"/>
        <w:ind w:firstLine="540"/>
        <w:jc w:val="both"/>
      </w:pPr>
    </w:p>
    <w:p w:rsidR="00BE7DD0" w:rsidRDefault="00F85114">
      <w:pPr>
        <w:pStyle w:val="ConsPlusNormal0"/>
        <w:ind w:firstLine="540"/>
        <w:jc w:val="both"/>
      </w:pPr>
      <w:r>
        <w:t xml:space="preserve">Внести в Земельный </w:t>
      </w:r>
      <w:hyperlink r:id="rId15" w:tooltip="&quot;Земельный кодекс Российской Федерации&quot; от 25.10.2001 N 136-ФЗ (ред. от 02.05.2026) (с изм. и доп., вступ. в силу с 01.07.2026) ------------ Недействующая редакция {КонсультантПлюс}">
        <w:r>
          <w:rPr>
            <w:color w:val="0000FF"/>
          </w:rPr>
          <w:t>кодекс</w:t>
        </w:r>
      </w:hyperlink>
      <w:r>
        <w:t xml:space="preserve"> Российской Федерации (Собрание законодательства Российской Федерации, 2001, N 44, ст. 4147; 2015, N 1, ст. 52; N 29, ст. 4378; 2016, N 27, ст. 4294, 4306; 2018, N 32, ст. 5134; 2021, N 1, ст. 33; 202</w:t>
      </w:r>
      <w:r>
        <w:t>2, N 29, ст. 5251, 5279; 2023, N 32, ст. 6162; 2024, N 1, ст. 8, 9; N 53, ст. 8495; 2025, N 31, ст. 4649) следующие изменения:</w:t>
      </w:r>
    </w:p>
    <w:p w:rsidR="00BE7DD0" w:rsidRDefault="00F85114">
      <w:pPr>
        <w:pStyle w:val="ConsPlusNormal0"/>
        <w:spacing w:before="240"/>
        <w:ind w:firstLine="540"/>
        <w:jc w:val="both"/>
      </w:pPr>
      <w:r>
        <w:t xml:space="preserve">1) </w:t>
      </w:r>
      <w:hyperlink r:id="rId16" w:tooltip="&quot;Земельный кодекс Российской Федерации&quot; от 25.10.2001 N 136-ФЗ (ред. от 02.05.2026) (с изм. и доп., вступ. в силу с 01.07.2026) ------------ Недействующая редакция {КонсультантПлюс}">
        <w:r>
          <w:rPr>
            <w:color w:val="0000FF"/>
          </w:rPr>
          <w:t>подпункт 1 статьи 39.37</w:t>
        </w:r>
      </w:hyperlink>
      <w:r>
        <w:t xml:space="preserve"> после слов "объектов электросетевого хозяйства," дополн</w:t>
      </w:r>
      <w:r>
        <w:t>ить словами "линейных объектов, необходимых для производства электрической энергии (мощности),";</w:t>
      </w:r>
    </w:p>
    <w:p w:rsidR="00BE7DD0" w:rsidRDefault="00F85114">
      <w:pPr>
        <w:pStyle w:val="ConsPlusNormal0"/>
        <w:spacing w:before="240"/>
        <w:ind w:firstLine="540"/>
        <w:jc w:val="both"/>
      </w:pPr>
      <w:r>
        <w:t xml:space="preserve">2) </w:t>
      </w:r>
      <w:hyperlink r:id="rId17" w:tooltip="&quot;Земельный кодекс Российской Федерации&quot; от 25.10.2001 N 136-ФЗ (ред. от 02.05.2026) (с изм. и доп., вступ. в силу с 01.07.2026) ------------ Недействующая редакция {КонсультантПлюс}">
        <w:r>
          <w:rPr>
            <w:color w:val="0000FF"/>
          </w:rPr>
          <w:t>статью 39.39</w:t>
        </w:r>
      </w:hyperlink>
      <w:r>
        <w:t xml:space="preserve"> дополнить пунктом 6 следующего содержания:</w:t>
      </w:r>
    </w:p>
    <w:p w:rsidR="00BE7DD0" w:rsidRDefault="00F85114">
      <w:pPr>
        <w:pStyle w:val="ConsPlusNormal0"/>
        <w:spacing w:before="240"/>
        <w:ind w:firstLine="540"/>
        <w:jc w:val="both"/>
      </w:pPr>
      <w:r>
        <w:t>"6. Установление публичного сервитута в целях строите</w:t>
      </w:r>
      <w:r>
        <w:t>льства, реконструкции, эксплуатации, капитального ремонта линейных объектов, необходимых для производства электрической энергии (мощности), допускается только в связи со строительством, с реконструкцией или капитальным ремонтом объекта по производству элек</w:t>
      </w:r>
      <w:r>
        <w:t>трической энергии федерального значения, строительство или реконструкция которого осуществляется по решению Правительства Российской Федерации.";</w:t>
      </w:r>
    </w:p>
    <w:p w:rsidR="00BE7DD0" w:rsidRDefault="00F85114">
      <w:pPr>
        <w:pStyle w:val="ConsPlusNormal0"/>
        <w:spacing w:before="240"/>
        <w:ind w:firstLine="540"/>
        <w:jc w:val="both"/>
      </w:pPr>
      <w:r>
        <w:t xml:space="preserve">3) </w:t>
      </w:r>
      <w:hyperlink r:id="rId18" w:tooltip="&quot;Земельный кодекс Российской Федерации&quot; от 25.10.2001 N 136-ФЗ (ред. от 02.05.2026) (с изм. и доп., вступ. в силу с 01.07.2026) ------------ Недействующая редакция {КонсультантПлюс}">
        <w:r>
          <w:rPr>
            <w:color w:val="0000FF"/>
          </w:rPr>
          <w:t>статью 39.40</w:t>
        </w:r>
      </w:hyperlink>
      <w:r>
        <w:t xml:space="preserve"> дополнить подпунктом 4.3 следующего содержания:</w:t>
      </w:r>
    </w:p>
    <w:p w:rsidR="00BE7DD0" w:rsidRDefault="00F85114">
      <w:pPr>
        <w:pStyle w:val="ConsPlusNormal0"/>
        <w:spacing w:before="240"/>
        <w:ind w:firstLine="540"/>
        <w:jc w:val="both"/>
      </w:pPr>
      <w:r>
        <w:t>"4.3) являющаяся субъектом оптового рынка электрической энергии (мощности), определенным решением Правительства Российской Федерации для осуществления поставки мощности на оптовый рынок электрической энергии (мощности) с использованием объекта по производ</w:t>
      </w:r>
      <w:r>
        <w:t>ству электрической энергии федерального значения, - в случае установления публичного сервитута для строительства, реконструкции, эксплуатации, капитального ремонта линейных объектов, необходимых для производства электрической энергии (мощности), а также дл</w:t>
      </w:r>
      <w:r>
        <w:t>я проведения инженерных изысканий в целях подготовки документации по планировке территории, предусматривающей размещение таких линейных объектов, инженерных изысканий для их строительства, реконструкции, реконструкции их участков (частей);";</w:t>
      </w:r>
    </w:p>
    <w:p w:rsidR="00BE7DD0" w:rsidRDefault="00F85114">
      <w:pPr>
        <w:pStyle w:val="ConsPlusNormal0"/>
        <w:spacing w:before="240"/>
        <w:ind w:firstLine="540"/>
        <w:jc w:val="both"/>
      </w:pPr>
      <w:r>
        <w:t xml:space="preserve">4) </w:t>
      </w:r>
      <w:hyperlink r:id="rId19" w:tooltip="&quot;Земельный кодекс Российской Федерации&quot; от 25.10.2001 N 136-ФЗ (ред. от 02.05.2026) (с изм. и доп., вступ. в силу с 01.07.2026) ------------ Недействующая редакция {КонсультантПлюс}">
        <w:r>
          <w:rPr>
            <w:color w:val="0000FF"/>
          </w:rPr>
          <w:t>пункт 1 статьи 56.4</w:t>
        </w:r>
      </w:hyperlink>
      <w:r>
        <w:t xml:space="preserve"> дополнить подпунктом 6 следующего содержания:</w:t>
      </w:r>
    </w:p>
    <w:p w:rsidR="00BE7DD0" w:rsidRDefault="00F85114">
      <w:pPr>
        <w:pStyle w:val="ConsPlusNormal0"/>
        <w:spacing w:before="240"/>
        <w:ind w:firstLine="540"/>
        <w:jc w:val="both"/>
      </w:pPr>
      <w:r>
        <w:t>"6) являющиеся субъектами оптового рынка электрической энергии (мощности), определенными решением Правительства Российской Федерации для осуществления пос</w:t>
      </w:r>
      <w:r>
        <w:t>тавки мощности на оптовый рынок электрической энергии (мощности) с использованием объекта по производству электрической энергии федерального значения, в случаях изъятия земельных участков для строительства, реконструкции или капитального ремонта таких объе</w:t>
      </w:r>
      <w:r>
        <w:t>ктов.".</w:t>
      </w:r>
    </w:p>
    <w:p w:rsidR="00BE7DD0" w:rsidRDefault="00BE7DD0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E7DD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E7DD0" w:rsidRDefault="00BE7DD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E7DD0" w:rsidRDefault="00BE7DD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E7DD0" w:rsidRDefault="00F85114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E7DD0" w:rsidRDefault="00F85114">
            <w:pPr>
              <w:pStyle w:val="ConsPlusNormal0"/>
              <w:jc w:val="both"/>
            </w:pPr>
            <w:r>
              <w:rPr>
                <w:color w:val="392C69"/>
              </w:rPr>
              <w:t xml:space="preserve">Ст. 4 </w:t>
            </w:r>
            <w:hyperlink w:anchor="P64" w:tooltip="2. Статья 4 настоящего Федерального закона вступает в силу с 1 октября 2026 года.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01.10.2026.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E7DD0" w:rsidRDefault="00BE7DD0">
            <w:pPr>
              <w:pStyle w:val="ConsPlusNormal0"/>
            </w:pPr>
          </w:p>
        </w:tc>
      </w:tr>
    </w:tbl>
    <w:p w:rsidR="00BE7DD0" w:rsidRDefault="00F85114">
      <w:pPr>
        <w:pStyle w:val="ConsPlusTitle0"/>
        <w:spacing w:before="300"/>
        <w:ind w:firstLine="540"/>
        <w:jc w:val="both"/>
        <w:outlineLvl w:val="0"/>
      </w:pPr>
      <w:bookmarkStart w:id="1" w:name="P48"/>
      <w:bookmarkEnd w:id="1"/>
      <w:r>
        <w:t>Статья 4</w:t>
      </w:r>
    </w:p>
    <w:p w:rsidR="00BE7DD0" w:rsidRDefault="00BE7DD0">
      <w:pPr>
        <w:pStyle w:val="ConsPlusNormal0"/>
        <w:ind w:firstLine="540"/>
        <w:jc w:val="both"/>
      </w:pPr>
    </w:p>
    <w:p w:rsidR="00BE7DD0" w:rsidRDefault="00F85114">
      <w:pPr>
        <w:pStyle w:val="ConsPlusNormal0"/>
        <w:ind w:firstLine="540"/>
        <w:jc w:val="both"/>
      </w:pPr>
      <w:hyperlink r:id="rId20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6) ------------ Недействующая редакция {Кон">
        <w:r>
          <w:rPr>
            <w:color w:val="0000FF"/>
          </w:rPr>
          <w:t>Статью 112</w:t>
        </w:r>
      </w:hyperlink>
      <w:r>
        <w:t xml:space="preserve">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</w:t>
      </w:r>
      <w:r>
        <w:t>N 14, ст. 1652; N 27, ст. 3480; N 52, ст. 6961; 2014, N 23, ст. 2925; 2015, N 1, ст. 51; N 29, ст. 4342, 4375; 2016, N 15, ст. 2058; N 27, ст. 4254; 2017, N 24, ст. 3477; 2018, N 1, ст. 59, 88; N 18, ст. 2578; N 27, ст. 3957; N 53, ст. 8428; 2019, N 18, ст</w:t>
      </w:r>
      <w:r>
        <w:t>. 2194, 2195; N 52, ст. 7767; 2020, N 14, ст. 2028, 2037; N 17, ст. 2702; N 31, ст. 5008; 2021, N 1, ст. 40; N 9, ст. 1467; N 27, ст. 5188; 2022, N 1, ст. 45; N 11, ст. 1596; N 13, ст. 1953; N 16, ст. 2606; N 27, ст. 4632; N 45, ст. 7665; N 52, ст. 9349; 2</w:t>
      </w:r>
      <w:r>
        <w:t>023, N 1, ст. 10; N 18, ст. 3231; N 32, ст. 6176; 2024, N 1, ст. 5, 6; N 33, ст. 4928; N 49, ст. 7423; N 53, ст. 8504; 2025, N 52, ст. 8294) дополнить частями 78 - 86 следующего содержания:</w:t>
      </w:r>
    </w:p>
    <w:p w:rsidR="00BE7DD0" w:rsidRDefault="00F85114">
      <w:pPr>
        <w:pStyle w:val="ConsPlusNormal0"/>
        <w:spacing w:before="240"/>
        <w:ind w:firstLine="540"/>
        <w:jc w:val="both"/>
      </w:pPr>
      <w:r>
        <w:t>"78. До 30 сентября 2028 года включительно заказчики вправе проводить осуществляемые в соответствии с частью 12 статьи 93 настоящего Федерального закона закупки товаров для нужд государственных или муниципальных дошкольных образовательных организаций, обще</w:t>
      </w:r>
      <w:r>
        <w:t xml:space="preserve">образовательных организаций и профессиональных образовательных организаций на электронных площадках, операторами которых являются операторы посреднических цифровых платформ, включенных в предусмотренный Федеральным </w:t>
      </w:r>
      <w:hyperlink r:id="rId21" w:tooltip="Федеральный закон от 31.07.2025 N 289-ФЗ &quot;Об отдельных вопросах регулирования платформенной экономики в Российской Федерации&quot; ------------ Не вступил в силу {КонсультантПлюс}">
        <w:r>
          <w:rPr>
            <w:color w:val="0000FF"/>
          </w:rPr>
          <w:t>законом</w:t>
        </w:r>
      </w:hyperlink>
      <w:r>
        <w:t xml:space="preserve"> от 31 июля 2</w:t>
      </w:r>
      <w:r>
        <w:t>025 года N 289-ФЗ "Об отдельных вопросах регулирования платформенной экономики в Российской Федерации" реестр посреднических цифровых платформ.</w:t>
      </w:r>
    </w:p>
    <w:p w:rsidR="00BE7DD0" w:rsidRDefault="00F85114">
      <w:pPr>
        <w:pStyle w:val="ConsPlusNormal0"/>
        <w:spacing w:before="240"/>
        <w:ind w:firstLine="540"/>
        <w:jc w:val="both"/>
      </w:pPr>
      <w:r>
        <w:t xml:space="preserve">79. Для целей части 78 настоящей статьи под оператором посреднической цифровой платформы понимается непубличное </w:t>
      </w:r>
      <w:r>
        <w:t xml:space="preserve">хозяйственное общество, соответствующее требованиям Федерального </w:t>
      </w:r>
      <w:hyperlink r:id="rId22" w:tooltip="Федеральный закон от 31.07.2025 N 289-ФЗ &quot;Об отдельных вопросах регулирования платформенной экономики в Российской Федерации&quot; ------------ Не вступил в силу {КонсультантПлюс}">
        <w:r>
          <w:rPr>
            <w:color w:val="0000FF"/>
          </w:rPr>
          <w:t>закона</w:t>
        </w:r>
      </w:hyperlink>
      <w:r>
        <w:t xml:space="preserve"> от 31 июля 2025 года N 289-ФЗ "Об отдельных вопросах регулирования платформенной экономики в Российской Федерации".</w:t>
      </w:r>
    </w:p>
    <w:p w:rsidR="00BE7DD0" w:rsidRDefault="00F85114">
      <w:pPr>
        <w:pStyle w:val="ConsPlusNormal0"/>
        <w:spacing w:before="240"/>
        <w:ind w:firstLine="540"/>
        <w:jc w:val="both"/>
      </w:pPr>
      <w:r>
        <w:t>80. Правительство Российской Федерации устанавл</w:t>
      </w:r>
      <w:r>
        <w:t>ивает особенности применения требований, предусмотренных пунктами 1 и 2 части 2 статьи 24.1 настоящего Федерального закона, к операторам электронных площадок, на которых обеспечивается проведение закупок, указанных в части 78 настоящей статьи, и (или) функ</w:t>
      </w:r>
      <w:r>
        <w:t>ционированию таких электронных площадок.</w:t>
      </w:r>
    </w:p>
    <w:p w:rsidR="00BE7DD0" w:rsidRDefault="00F85114">
      <w:pPr>
        <w:pStyle w:val="ConsPlusNormal0"/>
        <w:spacing w:before="240"/>
        <w:ind w:firstLine="540"/>
        <w:jc w:val="both"/>
      </w:pPr>
      <w:r>
        <w:t>81. Правительство Российской Федерации утверждает перечень операторов электронных площадок, на которых обеспечивается проведение закупок, указанных в части 78 настоящей статьи.</w:t>
      </w:r>
    </w:p>
    <w:p w:rsidR="00BE7DD0" w:rsidRDefault="00F85114">
      <w:pPr>
        <w:pStyle w:val="ConsPlusNormal0"/>
        <w:spacing w:before="240"/>
        <w:ind w:firstLine="540"/>
        <w:jc w:val="both"/>
      </w:pPr>
      <w:r>
        <w:t>82. Электронные площадки, операторы которых включены в перечень, предусмотренный частью 81 настоящей статьи, обеспечивают проведение только закупок, указанных в части 78 настоящей статьи.</w:t>
      </w:r>
    </w:p>
    <w:p w:rsidR="00BE7DD0" w:rsidRDefault="00F85114">
      <w:pPr>
        <w:pStyle w:val="ConsPlusNormal0"/>
        <w:spacing w:before="240"/>
        <w:ind w:firstLine="540"/>
        <w:jc w:val="both"/>
      </w:pPr>
      <w:r>
        <w:t>83. В контракты, заключаемые по результатам проведения закупок, указ</w:t>
      </w:r>
      <w:r>
        <w:t xml:space="preserve">анных в части 78 настоящей статьи, включается условие о поставке поставщиком товара с использованием логистической инфраструктуры оператора электронной площадки, включенного в перечень, </w:t>
      </w:r>
      <w:r>
        <w:lastRenderedPageBreak/>
        <w:t>предусмотренный частью 81 настоящей статьи.</w:t>
      </w:r>
    </w:p>
    <w:p w:rsidR="00BE7DD0" w:rsidRDefault="00F85114">
      <w:pPr>
        <w:pStyle w:val="ConsPlusNormal0"/>
        <w:spacing w:before="240"/>
        <w:ind w:firstLine="540"/>
        <w:jc w:val="both"/>
      </w:pPr>
      <w:r>
        <w:t>84. К операторам электронн</w:t>
      </w:r>
      <w:r>
        <w:t>ых площадок, включенным в перечень, предусмотренный частью 81 настоящей статьи, не применяется требование части 7 статьи 44 настоящего Федерального закона о заключении соглашения о взаимодействии с каждым из банков, включенных в перечень, предусмотренный п</w:t>
      </w:r>
      <w:r>
        <w:t>одпунктом "а" пункта 1 части 5 статьи 44 настоящего Федерального закона.</w:t>
      </w:r>
    </w:p>
    <w:p w:rsidR="00BE7DD0" w:rsidRDefault="00F85114">
      <w:pPr>
        <w:pStyle w:val="ConsPlusNormal0"/>
        <w:spacing w:before="240"/>
        <w:ind w:firstLine="540"/>
        <w:jc w:val="both"/>
      </w:pPr>
      <w:r>
        <w:t>85. К банкам, включенным в перечень, предусмотренный подпунктом "а" пункта 1 части 5 статьи 44 настоящего Федерального закона, не применяется предусмотренное первым предложением части</w:t>
      </w:r>
      <w:r>
        <w:t xml:space="preserve"> 8 статьи 44 настоящего Федерального закона требование о заключении соглашения о взаимодействии с каждым из операторов электронной площадки, если соответствующий оператор включен в перечень, предусмотренный частью 81 настоящей статьи.</w:t>
      </w:r>
    </w:p>
    <w:p w:rsidR="00BE7DD0" w:rsidRDefault="00F85114">
      <w:pPr>
        <w:pStyle w:val="ConsPlusNormal0"/>
        <w:spacing w:before="240"/>
        <w:ind w:firstLine="540"/>
        <w:jc w:val="both"/>
      </w:pPr>
      <w:r>
        <w:t>86. Соглашение о взаи</w:t>
      </w:r>
      <w:r>
        <w:t>модействии оператора электронной площадки, включенного в перечень, предусмотренный частью 81 настоящей статьи, с банком, включенным в перечень, предусмотренный подпунктом "а" пункта 1 части 5 статьи 44 настоящего Федерального закона, заключается только для</w:t>
      </w:r>
      <w:r>
        <w:t xml:space="preserve"> проведения закупок, указанных в части 78 настоящей статьи.".</w:t>
      </w:r>
    </w:p>
    <w:p w:rsidR="00BE7DD0" w:rsidRDefault="00BE7DD0">
      <w:pPr>
        <w:pStyle w:val="ConsPlusNormal0"/>
        <w:ind w:firstLine="540"/>
        <w:jc w:val="both"/>
      </w:pPr>
    </w:p>
    <w:p w:rsidR="00BE7DD0" w:rsidRDefault="00F85114">
      <w:pPr>
        <w:pStyle w:val="ConsPlusTitle0"/>
        <w:ind w:firstLine="540"/>
        <w:jc w:val="both"/>
        <w:outlineLvl w:val="0"/>
      </w:pPr>
      <w:r>
        <w:t>Статья 5</w:t>
      </w:r>
    </w:p>
    <w:p w:rsidR="00BE7DD0" w:rsidRDefault="00BE7DD0">
      <w:pPr>
        <w:pStyle w:val="ConsPlusNormal0"/>
        <w:ind w:firstLine="540"/>
        <w:jc w:val="both"/>
      </w:pPr>
    </w:p>
    <w:p w:rsidR="00BE7DD0" w:rsidRDefault="00F85114">
      <w:pPr>
        <w:pStyle w:val="ConsPlusNormal0"/>
        <w:ind w:firstLine="540"/>
        <w:jc w:val="both"/>
      </w:pPr>
      <w:r>
        <w:t xml:space="preserve">1. Настоящий Федеральный закон вступает в силу со дня его официального опубликования, за исключением </w:t>
      </w:r>
      <w:hyperlink w:anchor="P48" w:tooltip="Статья 4">
        <w:r>
          <w:rPr>
            <w:color w:val="0000FF"/>
          </w:rPr>
          <w:t>статьи 4</w:t>
        </w:r>
      </w:hyperlink>
      <w:r>
        <w:t xml:space="preserve"> настоящего Федерального закона.</w:t>
      </w:r>
    </w:p>
    <w:p w:rsidR="00BE7DD0" w:rsidRDefault="00F85114">
      <w:pPr>
        <w:pStyle w:val="ConsPlusNormal0"/>
        <w:spacing w:before="240"/>
        <w:ind w:firstLine="540"/>
        <w:jc w:val="both"/>
      </w:pPr>
      <w:bookmarkStart w:id="2" w:name="P64"/>
      <w:bookmarkEnd w:id="2"/>
      <w:r>
        <w:t>2</w:t>
      </w:r>
      <w:r>
        <w:t xml:space="preserve">. </w:t>
      </w:r>
      <w:hyperlink w:anchor="P48" w:tooltip="Статья 4">
        <w:r>
          <w:rPr>
            <w:color w:val="0000FF"/>
          </w:rPr>
          <w:t>Статья 4</w:t>
        </w:r>
      </w:hyperlink>
      <w:r>
        <w:t xml:space="preserve"> настоящего Федерального закона вступает в силу с 1 октября 2026 года.</w:t>
      </w:r>
    </w:p>
    <w:p w:rsidR="00BE7DD0" w:rsidRDefault="00F85114">
      <w:pPr>
        <w:pStyle w:val="ConsPlusNormal0"/>
        <w:spacing w:before="240"/>
        <w:ind w:firstLine="540"/>
        <w:jc w:val="both"/>
      </w:pPr>
      <w:r>
        <w:t>3. Положения частей 78 - 86 статьи 112 Федерального закона от 5 апреля 2013 года N 44-ФЗ "О контрактной системе в сфере закупок товаров</w:t>
      </w:r>
      <w:r>
        <w:t>, работ, услуг для обеспечения государственных и муниципальных нужд" применяются к отношениям, связанным с осуществлением закупок товаров, извещения об осуществлении которых размещены в единой информационной системе в сфере закупок товаров, работ, услуг дл</w:t>
      </w:r>
      <w:r>
        <w:t>я обеспечения государственных и муниципальных нужд с 1 октября 2026 года по 30 сентября 2028 года включительно.</w:t>
      </w:r>
    </w:p>
    <w:p w:rsidR="00BE7DD0" w:rsidRDefault="00F85114">
      <w:pPr>
        <w:pStyle w:val="ConsPlusNormal0"/>
        <w:spacing w:before="240"/>
        <w:ind w:firstLine="540"/>
        <w:jc w:val="both"/>
      </w:pPr>
      <w:r>
        <w:t>4. До принятия актов Правительства Российской Федерации, предусмотренных частью второй статьи 15.1 Федерального закона от 29 июля 1998 года N 13</w:t>
      </w:r>
      <w:r>
        <w:t>5-ФЗ "Об оценочной деятельности в Российской Федерации" (в редакции настоящего Федерального закона), оценка имущества, находящегося в собственности Российской Федерации, осуществляется без учета положений части шестой статьи 10 и части второй статьи 15.1 Ф</w:t>
      </w:r>
      <w:r>
        <w:t>едерального закона от 29 июля 1998 года N 135-ФЗ "Об оценочной деятельности в Российской Федерации" (в редакции настоящего Федерального закона).</w:t>
      </w:r>
    </w:p>
    <w:p w:rsidR="00BE7DD0" w:rsidRDefault="00F85114">
      <w:pPr>
        <w:pStyle w:val="ConsPlusNormal0"/>
        <w:spacing w:before="240"/>
        <w:ind w:firstLine="540"/>
        <w:jc w:val="both"/>
      </w:pPr>
      <w:r>
        <w:t>5. Положения части шестой статьи 10 и части второй статьи 15.1 Федерального закона от 29 июля 1998 года N 135-Ф</w:t>
      </w:r>
      <w:r>
        <w:t>З "Об оценочной деятельности в Российской Федерации" (в редакции настоящего Федерального закона) не применяются к отношениям, связанным с осуществлением закупок услуг по оценке имущества, находящегося в собственности Российской Федерации, извещения об осущ</w:t>
      </w:r>
      <w:r>
        <w:t xml:space="preserve">ествлении которых размещены в единой информационной системе в сфере закупок товаров, работ, услуг для обеспечения государственных и муниципальных нужд и приглашения принять участие в которых направлены либо при осуществлении которых контракты (договоры) с </w:t>
      </w:r>
      <w:r>
        <w:t xml:space="preserve">единственными исполнителями заключены до принятия актов Правительства </w:t>
      </w:r>
      <w:r>
        <w:lastRenderedPageBreak/>
        <w:t>Российской Федерации, предусмотренных частью второй статьи 15.1 Федерального закона от 29 июля 1998 года N 135-ФЗ "Об оценочной деятельности в Российской Федерации" (в редакции настоящег</w:t>
      </w:r>
      <w:r>
        <w:t>о Федерального закона).</w:t>
      </w:r>
    </w:p>
    <w:p w:rsidR="00BE7DD0" w:rsidRDefault="00F85114">
      <w:pPr>
        <w:pStyle w:val="ConsPlusNormal0"/>
        <w:spacing w:before="240"/>
        <w:ind w:firstLine="540"/>
        <w:jc w:val="both"/>
      </w:pPr>
      <w:r>
        <w:t>6. Правительство Российской Федерации вправе установить случаи обязательного проведения в соответствии с законодательством Российской Федерации, регулирующим оценочную деятельность, экспертизы отчета об оценке имущества, находящегос</w:t>
      </w:r>
      <w:r>
        <w:t xml:space="preserve">я в собственности Российской Федерации. Право на проведение экспертизы отчета об оценке имущества, находящегося в собственности Российской Федерации, не ограничивается случаями обязательного проведения экспертизы отчета об оценке имущества, находящегося в </w:t>
      </w:r>
      <w:r>
        <w:t>собственности Российской Федерации, установленными Правительством Российской Федерации.</w:t>
      </w:r>
    </w:p>
    <w:p w:rsidR="00BE7DD0" w:rsidRDefault="00F85114">
      <w:pPr>
        <w:pStyle w:val="ConsPlusNormal0"/>
        <w:spacing w:before="240"/>
        <w:ind w:firstLine="540"/>
        <w:jc w:val="both"/>
      </w:pPr>
      <w:r>
        <w:t>7. Действие положений абзаца пятнадцатого пункта 8 статьи 84.2 Федерального закона от 26 декабря 1995 года N 208-ФЗ "Об акционерных обществах" распространяется на отнош</w:t>
      </w:r>
      <w:r>
        <w:t xml:space="preserve">ения, возникшие до дня вступления в силу настоящего Федерального закона, при этом срок, предусмотренный абзацем пятнадцатым пункта 8 статьи 84.2 указанного Федерального закона, при поступлении акций публичного общества в собственность Российской Федерации </w:t>
      </w:r>
      <w:r>
        <w:t>до дня вступления в силу настоящего Федерального закона исчисляется со дня вступления в силу настоящего Федерального закона.</w:t>
      </w:r>
    </w:p>
    <w:p w:rsidR="00BE7DD0" w:rsidRDefault="00BE7DD0">
      <w:pPr>
        <w:pStyle w:val="ConsPlusNormal0"/>
        <w:ind w:firstLine="540"/>
        <w:jc w:val="both"/>
      </w:pPr>
    </w:p>
    <w:p w:rsidR="00BE7DD0" w:rsidRDefault="00F85114">
      <w:pPr>
        <w:pStyle w:val="ConsPlusNormal0"/>
        <w:jc w:val="right"/>
      </w:pPr>
      <w:r>
        <w:t>Президент</w:t>
      </w:r>
    </w:p>
    <w:p w:rsidR="00BE7DD0" w:rsidRDefault="00F85114">
      <w:pPr>
        <w:pStyle w:val="ConsPlusNormal0"/>
        <w:jc w:val="right"/>
      </w:pPr>
      <w:r>
        <w:t>Российской Федерации</w:t>
      </w:r>
    </w:p>
    <w:p w:rsidR="00BE7DD0" w:rsidRDefault="00F85114">
      <w:pPr>
        <w:pStyle w:val="ConsPlusNormal0"/>
        <w:jc w:val="right"/>
      </w:pPr>
      <w:r>
        <w:t>В.ПУТИН</w:t>
      </w:r>
    </w:p>
    <w:p w:rsidR="00BE7DD0" w:rsidRDefault="00F85114">
      <w:pPr>
        <w:pStyle w:val="ConsPlusNormal0"/>
      </w:pPr>
      <w:r>
        <w:t>Москва, Кремль</w:t>
      </w:r>
    </w:p>
    <w:p w:rsidR="00BE7DD0" w:rsidRDefault="00F85114">
      <w:pPr>
        <w:pStyle w:val="ConsPlusNormal0"/>
        <w:spacing w:before="240"/>
      </w:pPr>
      <w:r>
        <w:t>4 августа 2026 года</w:t>
      </w:r>
    </w:p>
    <w:p w:rsidR="00BE7DD0" w:rsidRDefault="00F85114">
      <w:pPr>
        <w:pStyle w:val="ConsPlusNormal0"/>
        <w:spacing w:before="240"/>
      </w:pPr>
      <w:r>
        <w:t>N 278-ФЗ</w:t>
      </w:r>
    </w:p>
    <w:p w:rsidR="00BE7DD0" w:rsidRDefault="00BE7DD0">
      <w:pPr>
        <w:pStyle w:val="ConsPlusNormal0"/>
        <w:jc w:val="both"/>
      </w:pPr>
    </w:p>
    <w:p w:rsidR="00BE7DD0" w:rsidRDefault="00BE7DD0">
      <w:pPr>
        <w:pStyle w:val="ConsPlusNormal0"/>
        <w:jc w:val="both"/>
      </w:pPr>
    </w:p>
    <w:p w:rsidR="00BE7DD0" w:rsidRDefault="00BE7DD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E7DD0">
      <w:headerReference w:type="default" r:id="rId23"/>
      <w:footerReference w:type="default" r:id="rId24"/>
      <w:headerReference w:type="first" r:id="rId25"/>
      <w:footerReference w:type="first" r:id="rId2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F85114">
      <w:r>
        <w:separator/>
      </w:r>
    </w:p>
  </w:endnote>
  <w:endnote w:type="continuationSeparator" w:id="0">
    <w:p w:rsidR="00000000" w:rsidRDefault="00F85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DD0" w:rsidRDefault="00BE7DD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BE7DD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E7DD0" w:rsidRDefault="00F851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E7DD0" w:rsidRDefault="00F851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E7DD0" w:rsidRDefault="00F851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BE7DD0" w:rsidRDefault="00F85114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DD0" w:rsidRDefault="00BE7DD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BE7DD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E7DD0" w:rsidRDefault="00F851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E7DD0" w:rsidRDefault="00F851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E7DD0" w:rsidRDefault="00F851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BE7DD0" w:rsidRDefault="00F85114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F85114">
      <w:r>
        <w:separator/>
      </w:r>
    </w:p>
  </w:footnote>
  <w:footnote w:type="continuationSeparator" w:id="0">
    <w:p w:rsidR="00000000" w:rsidRDefault="00F85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BE7DD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E7DD0" w:rsidRDefault="00F851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Федеральный закон от </w:t>
          </w:r>
          <w:r>
            <w:rPr>
              <w:rFonts w:ascii="Tahoma" w:hAnsi="Tahoma" w:cs="Tahoma"/>
              <w:sz w:val="16"/>
              <w:szCs w:val="16"/>
            </w:rPr>
            <w:t>04.08.2026 N 278-ФЗ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статью 84.2 Федерального закона "Об акционерных обществ...</w:t>
          </w:r>
        </w:p>
      </w:tc>
      <w:tc>
        <w:tcPr>
          <w:tcW w:w="2300" w:type="pct"/>
          <w:vAlign w:val="center"/>
        </w:tcPr>
        <w:p w:rsidR="00BE7DD0" w:rsidRDefault="00F851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</w:t>
          </w:r>
          <w:r>
            <w:rPr>
              <w:rFonts w:ascii="Tahoma" w:hAnsi="Tahoma" w:cs="Tahoma"/>
              <w:sz w:val="16"/>
              <w:szCs w:val="16"/>
            </w:rPr>
            <w:t>сохранения: 06.08.2026</w:t>
          </w:r>
        </w:p>
      </w:tc>
    </w:tr>
  </w:tbl>
  <w:p w:rsidR="00BE7DD0" w:rsidRDefault="00BE7DD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E7DD0" w:rsidRDefault="00BE7DD0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BE7DD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E7DD0" w:rsidRDefault="00F851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04.08.2026 N 278-ФЗ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статью 84.2 Федерального закона "Об акционерных обществ...</w:t>
          </w:r>
        </w:p>
      </w:tc>
      <w:tc>
        <w:tcPr>
          <w:tcW w:w="2300" w:type="pct"/>
          <w:vAlign w:val="center"/>
        </w:tcPr>
        <w:p w:rsidR="00BE7DD0" w:rsidRDefault="00F851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06.08.2026</w:t>
          </w:r>
        </w:p>
      </w:tc>
    </w:tr>
  </w:tbl>
  <w:p w:rsidR="00BE7DD0" w:rsidRDefault="00BE7DD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E7DD0" w:rsidRDefault="00BE7DD0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DD0"/>
    <w:rsid w:val="00BE7DD0"/>
    <w:rsid w:val="00F8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7236C0-F82D-432B-AB5C-9A80DF981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LAW&amp;n=538680&amp;date=06.08.2026&amp;dst=90&amp;field=134" TargetMode="External"/><Relationship Id="rId18" Type="http://schemas.openxmlformats.org/officeDocument/2006/relationships/hyperlink" Target="https://login.consultant.ru/link/?req=doc&amp;base=LAW&amp;n=523866&amp;date=06.08.2026&amp;dst=2037&amp;field=134" TargetMode="External"/><Relationship Id="rId26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11088&amp;date=06.08.2026" TargetMode="Externa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538680&amp;date=06.08.2026&amp;dst=100202&amp;field=134" TargetMode="External"/><Relationship Id="rId17" Type="http://schemas.openxmlformats.org/officeDocument/2006/relationships/hyperlink" Target="https://login.consultant.ru/link/?req=doc&amp;base=LAW&amp;n=523866&amp;date=06.08.2026&amp;dst=2028&amp;field=134" TargetMode="External"/><Relationship Id="rId25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23866&amp;date=06.08.2026&amp;dst=2719&amp;field=134" TargetMode="External"/><Relationship Id="rId20" Type="http://schemas.openxmlformats.org/officeDocument/2006/relationships/hyperlink" Target="https://login.consultant.ru/link/?req=doc&amp;base=LAW&amp;n=508812&amp;date=06.08.2026&amp;dst=101610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538680&amp;date=06.08.2026&amp;dst=100202&amp;field=134" TargetMode="External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23866&amp;date=06.08.2026" TargetMode="Externa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38680&amp;date=06.08.2026" TargetMode="External"/><Relationship Id="rId19" Type="http://schemas.openxmlformats.org/officeDocument/2006/relationships/hyperlink" Target="https://login.consultant.ru/link/?req=doc&amp;base=LAW&amp;n=523866&amp;date=06.08.2026&amp;dst=1299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38701&amp;date=06.08.2026&amp;dst=73&amp;field=134" TargetMode="External"/><Relationship Id="rId14" Type="http://schemas.openxmlformats.org/officeDocument/2006/relationships/hyperlink" Target="https://login.consultant.ru/link/?req=doc&amp;base=LAW&amp;n=538680&amp;date=06.08.2026&amp;dst=724&amp;field=134" TargetMode="External"/><Relationship Id="rId22" Type="http://schemas.openxmlformats.org/officeDocument/2006/relationships/hyperlink" Target="https://login.consultant.ru/link/?req=doc&amp;base=LAW&amp;n=511088&amp;date=06.08.2026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2497</Words>
  <Characters>14236</Characters>
  <Application>Microsoft Office Word</Application>
  <DocSecurity>0</DocSecurity>
  <Lines>118</Lines>
  <Paragraphs>33</Paragraphs>
  <ScaleCrop>false</ScaleCrop>
  <Company>КонсультантПлюс Версия 4025.00.50</Company>
  <LinksUpToDate>false</LinksUpToDate>
  <CharactersWithSpaces>16700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04.08.2026 N 278-ФЗ
"О внесении изменений в статью 84.2 Федерального закона "Об акционерных обществах" и отдельные законодательные акты Российской Федерации"</dc:title>
  <dc:creator>u1584</dc:creator>
  <cp:lastModifiedBy>u1584</cp:lastModifiedBy>
  <cp:revision>2</cp:revision>
  <dcterms:created xsi:type="dcterms:W3CDTF">2026-08-06T05:25:00Z</dcterms:created>
  <dcterms:modified xsi:type="dcterms:W3CDTF">2026-08-06T05:25:00Z</dcterms:modified>
</cp:coreProperties>
</file>