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8E" w:rsidRPr="00E4513E" w:rsidRDefault="00F83E97" w:rsidP="00051437">
      <w:pPr>
        <w:jc w:val="center"/>
        <w:rPr>
          <w:rFonts w:eastAsia="Times New Roman"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Cs/>
          <w:sz w:val="28"/>
          <w:szCs w:val="28"/>
        </w:rPr>
        <w:t xml:space="preserve">Программа </w:t>
      </w:r>
      <w:r w:rsidR="006039ED" w:rsidRPr="00CE391B">
        <w:rPr>
          <w:sz w:val="28"/>
          <w:szCs w:val="28"/>
        </w:rPr>
        <w:t>онлайн-семинара</w:t>
      </w:r>
      <w:r w:rsidR="00D46676">
        <w:rPr>
          <w:rFonts w:eastAsia="Times New Roman"/>
          <w:bCs/>
          <w:sz w:val="28"/>
          <w:szCs w:val="28"/>
        </w:rPr>
        <w:t xml:space="preserve"> </w:t>
      </w:r>
      <w:r w:rsidR="00EF7247" w:rsidRPr="00E4513E">
        <w:rPr>
          <w:rFonts w:eastAsia="Times New Roman"/>
          <w:bCs/>
          <w:sz w:val="28"/>
          <w:szCs w:val="28"/>
        </w:rPr>
        <w:t>1</w:t>
      </w:r>
      <w:r w:rsidR="00782AB8">
        <w:rPr>
          <w:rFonts w:eastAsia="Times New Roman"/>
          <w:bCs/>
          <w:sz w:val="28"/>
          <w:szCs w:val="28"/>
        </w:rPr>
        <w:t>8</w:t>
      </w:r>
      <w:r w:rsidR="00EF7247" w:rsidRPr="00E4513E">
        <w:rPr>
          <w:rFonts w:eastAsia="Times New Roman"/>
          <w:bCs/>
          <w:sz w:val="28"/>
          <w:szCs w:val="28"/>
        </w:rPr>
        <w:t>.0</w:t>
      </w:r>
      <w:r w:rsidR="00782AB8">
        <w:rPr>
          <w:rFonts w:eastAsia="Times New Roman"/>
          <w:bCs/>
          <w:sz w:val="28"/>
          <w:szCs w:val="28"/>
        </w:rPr>
        <w:t>5</w:t>
      </w:r>
      <w:r w:rsidR="00EF7247" w:rsidRPr="00E4513E">
        <w:rPr>
          <w:rFonts w:eastAsia="Times New Roman"/>
          <w:bCs/>
          <w:sz w:val="28"/>
          <w:szCs w:val="28"/>
        </w:rPr>
        <w:t>.2021</w:t>
      </w:r>
    </w:p>
    <w:p w:rsidR="00D40464" w:rsidRPr="004F620F" w:rsidRDefault="00B36D8D" w:rsidP="00051437">
      <w:pPr>
        <w:jc w:val="center"/>
        <w:rPr>
          <w:rFonts w:eastAsia="Times New Roman"/>
          <w:bCs/>
          <w:sz w:val="32"/>
          <w:szCs w:val="32"/>
        </w:rPr>
      </w:pPr>
      <w:r w:rsidRPr="00BE7047">
        <w:rPr>
          <w:rFonts w:eastAsia="Times New Roman"/>
          <w:bCs/>
          <w:sz w:val="28"/>
          <w:szCs w:val="28"/>
        </w:rPr>
        <w:t xml:space="preserve"> </w:t>
      </w:r>
    </w:p>
    <w:p w:rsidR="004F620F" w:rsidRPr="00045BB5" w:rsidRDefault="0094510C" w:rsidP="00782AB8">
      <w:pPr>
        <w:jc w:val="center"/>
        <w:rPr>
          <w:rFonts w:eastAsia="Times New Roman"/>
          <w:b/>
          <w:bCs/>
          <w:color w:val="002060"/>
          <w:sz w:val="10"/>
          <w:szCs w:val="10"/>
        </w:rPr>
      </w:pPr>
      <w:r w:rsidRPr="009F48FF">
        <w:rPr>
          <w:rFonts w:eastAsia="Times New Roman"/>
          <w:b/>
          <w:bCs/>
          <w:color w:val="002060"/>
          <w:sz w:val="30"/>
          <w:szCs w:val="30"/>
        </w:rPr>
        <w:t>«</w:t>
      </w:r>
      <w:r w:rsidR="00782AB8" w:rsidRPr="009F48FF">
        <w:rPr>
          <w:rFonts w:eastAsia="Times New Roman"/>
          <w:b/>
          <w:bCs/>
          <w:color w:val="002060"/>
          <w:sz w:val="30"/>
          <w:szCs w:val="30"/>
        </w:rPr>
        <w:t>Отдельные вопросы применения Закона № 44-ФЗ контрактным</w:t>
      </w:r>
      <w:r w:rsidR="00045BB5" w:rsidRPr="00045BB5">
        <w:rPr>
          <w:rFonts w:eastAsia="Times New Roman"/>
          <w:b/>
          <w:bCs/>
          <w:color w:val="002060"/>
          <w:sz w:val="30"/>
          <w:szCs w:val="30"/>
        </w:rPr>
        <w:t xml:space="preserve"> </w:t>
      </w:r>
    </w:p>
    <w:p w:rsidR="006C53D0" w:rsidRPr="009F48FF" w:rsidRDefault="00782AB8" w:rsidP="00782AB8">
      <w:pPr>
        <w:jc w:val="center"/>
        <w:rPr>
          <w:rFonts w:eastAsia="Times New Roman"/>
          <w:b/>
          <w:bCs/>
          <w:color w:val="002060"/>
          <w:sz w:val="30"/>
          <w:szCs w:val="30"/>
        </w:rPr>
      </w:pPr>
      <w:r w:rsidRPr="009F48FF">
        <w:rPr>
          <w:rFonts w:eastAsia="Times New Roman"/>
          <w:b/>
          <w:bCs/>
          <w:color w:val="002060"/>
          <w:sz w:val="30"/>
          <w:szCs w:val="30"/>
        </w:rPr>
        <w:t>управляющим или специалистом контрактной службы</w:t>
      </w:r>
      <w:r w:rsidR="0094510C" w:rsidRPr="009F48FF">
        <w:rPr>
          <w:rFonts w:eastAsia="Times New Roman"/>
          <w:b/>
          <w:bCs/>
          <w:color w:val="002060"/>
          <w:sz w:val="30"/>
          <w:szCs w:val="30"/>
        </w:rPr>
        <w:t>»</w:t>
      </w:r>
    </w:p>
    <w:p w:rsidR="00F94E73" w:rsidRPr="004F620F" w:rsidRDefault="00F94E73" w:rsidP="00297040">
      <w:pPr>
        <w:jc w:val="center"/>
        <w:rPr>
          <w:rFonts w:eastAsia="Times New Roman"/>
          <w:b/>
          <w:bCs/>
          <w:color w:val="002060"/>
          <w:sz w:val="20"/>
          <w:szCs w:val="20"/>
        </w:rPr>
      </w:pPr>
    </w:p>
    <w:p w:rsidR="00E23025" w:rsidRPr="00B6314B" w:rsidRDefault="00E76870" w:rsidP="00297040">
      <w:pPr>
        <w:jc w:val="center"/>
        <w:rPr>
          <w:rFonts w:eastAsia="Times New Roman"/>
          <w:bCs/>
          <w:i/>
          <w:sz w:val="28"/>
          <w:szCs w:val="28"/>
        </w:rPr>
      </w:pPr>
      <w:r w:rsidRPr="00B6314B">
        <w:rPr>
          <w:rFonts w:eastAsia="Times New Roman"/>
          <w:bCs/>
          <w:i/>
          <w:sz w:val="28"/>
          <w:szCs w:val="28"/>
        </w:rPr>
        <w:t xml:space="preserve"> </w:t>
      </w:r>
      <w:r w:rsidR="00E23025" w:rsidRPr="00B6314B">
        <w:rPr>
          <w:rFonts w:eastAsia="Times New Roman"/>
          <w:bCs/>
          <w:i/>
          <w:sz w:val="28"/>
          <w:szCs w:val="28"/>
        </w:rPr>
        <w:t>(8 академических часов)</w:t>
      </w:r>
    </w:p>
    <w:p w:rsidR="00D40464" w:rsidRPr="00DD1D95" w:rsidRDefault="00D40464" w:rsidP="000C43FD">
      <w:pPr>
        <w:pBdr>
          <w:bottom w:val="single" w:sz="12" w:space="1" w:color="auto"/>
        </w:pBdr>
        <w:jc w:val="center"/>
        <w:rPr>
          <w:rFonts w:eastAsia="Times New Roman"/>
          <w:b/>
          <w:bCs/>
          <w:color w:val="C00000"/>
          <w:sz w:val="16"/>
          <w:szCs w:val="16"/>
        </w:rPr>
      </w:pPr>
    </w:p>
    <w:p w:rsidR="00D40464" w:rsidRDefault="00D40464" w:rsidP="00D40464">
      <w:pPr>
        <w:rPr>
          <w:rFonts w:eastAsia="Times New Roman"/>
          <w:b/>
          <w:bCs/>
          <w:color w:val="C00000"/>
        </w:rPr>
      </w:pPr>
    </w:p>
    <w:p w:rsidR="00D46676" w:rsidRDefault="00D46676"/>
    <w:p w:rsidR="00444978" w:rsidRPr="00D540B7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D540B7">
        <w:rPr>
          <w:sz w:val="28"/>
          <w:szCs w:val="28"/>
        </w:rPr>
        <w:t xml:space="preserve">Новации в </w:t>
      </w:r>
      <w:r w:rsidR="00B66192">
        <w:rPr>
          <w:sz w:val="28"/>
          <w:szCs w:val="28"/>
        </w:rPr>
        <w:t xml:space="preserve">Законе № </w:t>
      </w:r>
      <w:r w:rsidRPr="00D540B7">
        <w:rPr>
          <w:sz w:val="28"/>
          <w:szCs w:val="28"/>
        </w:rPr>
        <w:t>44</w:t>
      </w:r>
      <w:r w:rsidR="00B66192">
        <w:rPr>
          <w:sz w:val="28"/>
          <w:szCs w:val="28"/>
        </w:rPr>
        <w:t>-ФЗ</w:t>
      </w:r>
      <w:r w:rsidRPr="00D540B7">
        <w:rPr>
          <w:sz w:val="28"/>
          <w:szCs w:val="28"/>
        </w:rPr>
        <w:t xml:space="preserve"> с 01.01.2021</w:t>
      </w:r>
      <w:r w:rsidR="00D540B7" w:rsidRPr="00D540B7">
        <w:rPr>
          <w:sz w:val="28"/>
          <w:szCs w:val="28"/>
        </w:rPr>
        <w:t xml:space="preserve"> – </w:t>
      </w:r>
      <w:r w:rsidR="0016580A" w:rsidRPr="00D540B7">
        <w:rPr>
          <w:sz w:val="28"/>
          <w:szCs w:val="28"/>
        </w:rPr>
        <w:t>о</w:t>
      </w:r>
      <w:r w:rsidRPr="00D540B7">
        <w:rPr>
          <w:sz w:val="28"/>
          <w:szCs w:val="28"/>
        </w:rPr>
        <w:t>бщий обзор</w:t>
      </w:r>
      <w:r w:rsidR="005A6415" w:rsidRPr="00D540B7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Запрос котировок с 01.04.2021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ind w:left="34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Электронный магазин с 01.04.2021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Квотирование с 01.01.2021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Применение национального режима в закупках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Преимущества и ограничения, не связанные с национальным режимом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Нормирование в закупках – пошаговый алгоритм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Электронный аукцион – от планирования до приемки</w:t>
      </w:r>
      <w:r w:rsidR="005A641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>Ответственность контрактного управляющего:</w:t>
      </w:r>
    </w:p>
    <w:p w:rsidR="009F48FF" w:rsidRPr="009F48FF" w:rsidRDefault="009F48FF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0"/>
          <w:szCs w:val="10"/>
        </w:rPr>
      </w:pPr>
    </w:p>
    <w:p w:rsidR="00444978" w:rsidRPr="00444978" w:rsidRDefault="00701F5D" w:rsidP="00DD1D95">
      <w:pPr>
        <w:pStyle w:val="a3"/>
        <w:widowControl/>
        <w:numPr>
          <w:ilvl w:val="2"/>
          <w:numId w:val="11"/>
        </w:numPr>
        <w:autoSpaceDE/>
        <w:autoSpaceDN/>
        <w:adjustRightInd/>
        <w:spacing w:after="200" w:line="276" w:lineRule="auto"/>
        <w:ind w:left="1788"/>
        <w:rPr>
          <w:sz w:val="28"/>
          <w:szCs w:val="28"/>
        </w:rPr>
      </w:pPr>
      <w:r>
        <w:rPr>
          <w:sz w:val="28"/>
          <w:szCs w:val="28"/>
        </w:rPr>
        <w:t>н</w:t>
      </w:r>
      <w:r w:rsidR="00444978" w:rsidRPr="00444978">
        <w:rPr>
          <w:sz w:val="28"/>
          <w:szCs w:val="28"/>
        </w:rPr>
        <w:t>аиболее частые ошибки и нарушения</w:t>
      </w:r>
      <w:r>
        <w:rPr>
          <w:sz w:val="28"/>
          <w:szCs w:val="28"/>
        </w:rPr>
        <w:t>,</w:t>
      </w:r>
      <w:r w:rsidR="00444978" w:rsidRPr="00444978">
        <w:rPr>
          <w:sz w:val="28"/>
          <w:szCs w:val="28"/>
        </w:rPr>
        <w:t xml:space="preserve"> </w:t>
      </w:r>
    </w:p>
    <w:p w:rsidR="00444978" w:rsidRPr="00444978" w:rsidRDefault="00701F5D" w:rsidP="00DD1D95">
      <w:pPr>
        <w:pStyle w:val="a3"/>
        <w:widowControl/>
        <w:numPr>
          <w:ilvl w:val="2"/>
          <w:numId w:val="11"/>
        </w:numPr>
        <w:autoSpaceDE/>
        <w:autoSpaceDN/>
        <w:adjustRightInd/>
        <w:spacing w:after="200" w:line="276" w:lineRule="auto"/>
        <w:ind w:left="1788"/>
        <w:rPr>
          <w:sz w:val="28"/>
          <w:szCs w:val="28"/>
        </w:rPr>
      </w:pPr>
      <w:r>
        <w:rPr>
          <w:sz w:val="28"/>
          <w:szCs w:val="28"/>
        </w:rPr>
        <w:t>в</w:t>
      </w:r>
      <w:r w:rsidR="00444978" w:rsidRPr="00444978">
        <w:rPr>
          <w:sz w:val="28"/>
          <w:szCs w:val="28"/>
        </w:rPr>
        <w:t>арианты защиты контрактного управляющего</w:t>
      </w:r>
      <w:r w:rsidR="00DD1D95">
        <w:rPr>
          <w:sz w:val="28"/>
          <w:szCs w:val="28"/>
        </w:rPr>
        <w:t>.</w:t>
      </w:r>
    </w:p>
    <w:p w:rsidR="00444978" w:rsidRPr="00444978" w:rsidRDefault="00444978" w:rsidP="00DD1D95">
      <w:pPr>
        <w:pStyle w:val="a3"/>
        <w:widowControl/>
        <w:autoSpaceDE/>
        <w:autoSpaceDN/>
        <w:adjustRightInd/>
        <w:spacing w:after="200" w:line="276" w:lineRule="auto"/>
        <w:ind w:left="1068"/>
        <w:rPr>
          <w:sz w:val="16"/>
          <w:szCs w:val="16"/>
        </w:rPr>
      </w:pPr>
    </w:p>
    <w:p w:rsidR="00444978" w:rsidRPr="00444978" w:rsidRDefault="00444978" w:rsidP="00DD1D95">
      <w:pPr>
        <w:pStyle w:val="a3"/>
        <w:widowControl/>
        <w:numPr>
          <w:ilvl w:val="1"/>
          <w:numId w:val="11"/>
        </w:numPr>
        <w:autoSpaceDE/>
        <w:autoSpaceDN/>
        <w:adjustRightInd/>
        <w:spacing w:after="200" w:line="276" w:lineRule="auto"/>
        <w:ind w:left="1068"/>
        <w:rPr>
          <w:sz w:val="28"/>
          <w:szCs w:val="28"/>
        </w:rPr>
      </w:pPr>
      <w:r w:rsidRPr="00444978">
        <w:rPr>
          <w:sz w:val="28"/>
          <w:szCs w:val="28"/>
        </w:rPr>
        <w:t xml:space="preserve"> Планируемые изменения в законодательстве о закупках в 2021 году</w:t>
      </w:r>
      <w:r w:rsidR="005A6415">
        <w:rPr>
          <w:sz w:val="28"/>
          <w:szCs w:val="28"/>
        </w:rPr>
        <w:t>.</w:t>
      </w:r>
    </w:p>
    <w:p w:rsidR="00DD1D95" w:rsidRPr="00DD1D95" w:rsidRDefault="00DD1D95" w:rsidP="00DD1D95">
      <w:pPr>
        <w:pStyle w:val="a3"/>
        <w:ind w:left="0"/>
        <w:rPr>
          <w:sz w:val="36"/>
          <w:szCs w:val="36"/>
        </w:rPr>
      </w:pPr>
    </w:p>
    <w:p w:rsidR="00DD1D95" w:rsidRDefault="003D1A37" w:rsidP="00701F5D">
      <w:pPr>
        <w:pStyle w:val="a3"/>
        <w:pBdr>
          <w:bottom w:val="single" w:sz="12" w:space="1" w:color="auto"/>
        </w:pBdr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Мероприятие </w:t>
      </w:r>
      <w:r w:rsidR="00DD1D95" w:rsidRPr="00701F5D">
        <w:rPr>
          <w:i/>
          <w:sz w:val="28"/>
          <w:szCs w:val="28"/>
        </w:rPr>
        <w:t>вед</w:t>
      </w:r>
      <w:r w:rsidR="00DD1D95">
        <w:rPr>
          <w:i/>
          <w:sz w:val="28"/>
          <w:szCs w:val="28"/>
        </w:rPr>
        <w:t>ё</w:t>
      </w:r>
      <w:r w:rsidR="00DD1D95" w:rsidRPr="00DD1D95">
        <w:rPr>
          <w:i/>
          <w:sz w:val="28"/>
          <w:szCs w:val="28"/>
        </w:rPr>
        <w:t>т Донцов Виктор Анатольевич: государственный советник Краснодарского края 2-го класса, специалист в области контрактной системы. Стаж работы в контрактной системе более 6 лет, из них 3 года контрактным управляющим государственного заказчика (Избирательная комиссия Краснодарского края).</w:t>
      </w:r>
    </w:p>
    <w:p w:rsidR="00DD1D95" w:rsidRPr="005A1715" w:rsidRDefault="00DD1D95" w:rsidP="00DD1D95">
      <w:pPr>
        <w:pStyle w:val="a3"/>
        <w:pBdr>
          <w:bottom w:val="single" w:sz="12" w:space="1" w:color="auto"/>
        </w:pBdr>
        <w:ind w:left="0"/>
        <w:jc w:val="both"/>
        <w:rPr>
          <w:i/>
          <w:sz w:val="20"/>
          <w:szCs w:val="20"/>
        </w:rPr>
      </w:pPr>
    </w:p>
    <w:p w:rsidR="00DD1D95" w:rsidRPr="005A1715" w:rsidRDefault="00DD1D95" w:rsidP="00444978">
      <w:pPr>
        <w:rPr>
          <w:i/>
          <w:sz w:val="32"/>
          <w:szCs w:val="32"/>
        </w:rPr>
      </w:pPr>
    </w:p>
    <w:p w:rsidR="00DD1D95" w:rsidRDefault="00DD1D95" w:rsidP="00701F5D">
      <w:pPr>
        <w:spacing w:line="400" w:lineRule="exact"/>
        <w:jc w:val="center"/>
        <w:rPr>
          <w:sz w:val="28"/>
          <w:szCs w:val="28"/>
        </w:rPr>
      </w:pPr>
      <w:r w:rsidRPr="00297E76">
        <w:rPr>
          <w:sz w:val="28"/>
          <w:szCs w:val="28"/>
        </w:rPr>
        <w:t>Мероприятие</w:t>
      </w:r>
      <w:r w:rsidRPr="007170CD">
        <w:rPr>
          <w:sz w:val="28"/>
          <w:szCs w:val="28"/>
        </w:rPr>
        <w:t xml:space="preserve"> состоится </w:t>
      </w:r>
      <w:r>
        <w:rPr>
          <w:sz w:val="28"/>
          <w:szCs w:val="28"/>
        </w:rPr>
        <w:t>18</w:t>
      </w:r>
      <w:r w:rsidRPr="007170C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170CD">
        <w:rPr>
          <w:sz w:val="28"/>
          <w:szCs w:val="28"/>
        </w:rPr>
        <w:t xml:space="preserve">.2021 с </w:t>
      </w:r>
      <w:r>
        <w:rPr>
          <w:sz w:val="28"/>
          <w:szCs w:val="28"/>
        </w:rPr>
        <w:t>10</w:t>
      </w:r>
      <w:r w:rsidRPr="007170CD">
        <w:rPr>
          <w:sz w:val="28"/>
          <w:szCs w:val="28"/>
        </w:rPr>
        <w:t>-00 до 1</w:t>
      </w:r>
      <w:r>
        <w:rPr>
          <w:sz w:val="28"/>
          <w:szCs w:val="28"/>
        </w:rPr>
        <w:t>6</w:t>
      </w:r>
      <w:r w:rsidRPr="007170CD">
        <w:rPr>
          <w:sz w:val="28"/>
          <w:szCs w:val="28"/>
        </w:rPr>
        <w:t>-</w:t>
      </w:r>
      <w:r>
        <w:rPr>
          <w:sz w:val="28"/>
          <w:szCs w:val="28"/>
        </w:rPr>
        <w:t>30</w:t>
      </w:r>
      <w:r w:rsidRPr="007170CD">
        <w:rPr>
          <w:sz w:val="28"/>
          <w:szCs w:val="28"/>
        </w:rPr>
        <w:t xml:space="preserve"> часов (МСК). </w:t>
      </w:r>
    </w:p>
    <w:p w:rsidR="003D1A37" w:rsidRDefault="00DD1D95" w:rsidP="00701F5D">
      <w:pPr>
        <w:spacing w:line="400" w:lineRule="exact"/>
        <w:jc w:val="center"/>
        <w:rPr>
          <w:sz w:val="28"/>
          <w:szCs w:val="28"/>
        </w:rPr>
      </w:pPr>
      <w:r w:rsidRPr="007170CD">
        <w:rPr>
          <w:sz w:val="28"/>
          <w:szCs w:val="28"/>
        </w:rPr>
        <w:t xml:space="preserve">Заявку на участие (размещена на сайте: </w:t>
      </w:r>
      <w:hyperlink r:id="rId5" w:history="1">
        <w:r w:rsidRPr="007170CD">
          <w:rPr>
            <w:rStyle w:val="a5"/>
            <w:b/>
            <w:color w:val="002060"/>
            <w:sz w:val="28"/>
            <w:szCs w:val="28"/>
          </w:rPr>
          <w:t>www.cit-kuban.ru</w:t>
        </w:r>
      </w:hyperlink>
      <w:r w:rsidRPr="007170CD">
        <w:rPr>
          <w:sz w:val="28"/>
          <w:szCs w:val="28"/>
        </w:rPr>
        <w:t xml:space="preserve">) направлять </w:t>
      </w:r>
    </w:p>
    <w:p w:rsidR="00DD1D95" w:rsidRPr="003D1A37" w:rsidRDefault="00DD1D95" w:rsidP="00701F5D">
      <w:pPr>
        <w:spacing w:line="400" w:lineRule="exact"/>
        <w:jc w:val="center"/>
        <w:rPr>
          <w:sz w:val="28"/>
          <w:szCs w:val="28"/>
          <w:lang w:val="en-US"/>
        </w:rPr>
      </w:pPr>
      <w:r w:rsidRPr="007170CD">
        <w:rPr>
          <w:sz w:val="28"/>
          <w:szCs w:val="28"/>
        </w:rPr>
        <w:t>на</w:t>
      </w:r>
      <w:r w:rsidRPr="003D1A37">
        <w:rPr>
          <w:sz w:val="28"/>
          <w:szCs w:val="28"/>
          <w:lang w:val="en-US"/>
        </w:rPr>
        <w:t xml:space="preserve"> </w:t>
      </w:r>
      <w:r w:rsidR="003D1A37">
        <w:rPr>
          <w:sz w:val="28"/>
          <w:szCs w:val="28"/>
          <w:lang w:val="en-US"/>
        </w:rPr>
        <w:t>E-mail</w:t>
      </w:r>
      <w:r w:rsidRPr="003D1A37">
        <w:rPr>
          <w:sz w:val="28"/>
          <w:szCs w:val="28"/>
          <w:lang w:val="en-US"/>
        </w:rPr>
        <w:t xml:space="preserve">: </w:t>
      </w:r>
      <w:hyperlink r:id="rId6" w:history="1">
        <w:r w:rsidRPr="003D1A37">
          <w:rPr>
            <w:rStyle w:val="a5"/>
            <w:b/>
            <w:color w:val="002060"/>
            <w:sz w:val="28"/>
            <w:szCs w:val="28"/>
            <w:lang w:val="en-US"/>
          </w:rPr>
          <w:t>cit-obuchenie@cit.krasnodar.ru</w:t>
        </w:r>
      </w:hyperlink>
      <w:r w:rsidR="005A1715" w:rsidRPr="003D1A37">
        <w:rPr>
          <w:rStyle w:val="a5"/>
          <w:b/>
          <w:color w:val="002060"/>
          <w:sz w:val="28"/>
          <w:szCs w:val="28"/>
          <w:lang w:val="en-US"/>
        </w:rPr>
        <w:t xml:space="preserve"> </w:t>
      </w:r>
    </w:p>
    <w:p w:rsidR="00701F5D" w:rsidRDefault="00DD1D95" w:rsidP="00701F5D">
      <w:pPr>
        <w:spacing w:line="400" w:lineRule="exact"/>
        <w:jc w:val="center"/>
        <w:rPr>
          <w:sz w:val="28"/>
          <w:szCs w:val="28"/>
        </w:rPr>
      </w:pPr>
      <w:r w:rsidRPr="007170CD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по телефонам</w:t>
      </w:r>
      <w:r w:rsidRPr="007170CD">
        <w:rPr>
          <w:sz w:val="28"/>
          <w:szCs w:val="28"/>
        </w:rPr>
        <w:t xml:space="preserve">: </w:t>
      </w:r>
    </w:p>
    <w:p w:rsidR="00DD1D95" w:rsidRPr="00DD1D95" w:rsidRDefault="00DD1D95" w:rsidP="00701F5D">
      <w:pPr>
        <w:spacing w:line="400" w:lineRule="exact"/>
        <w:jc w:val="center"/>
        <w:rPr>
          <w:i/>
          <w:sz w:val="28"/>
          <w:szCs w:val="28"/>
        </w:rPr>
      </w:pPr>
      <w:r w:rsidRPr="007170CD">
        <w:rPr>
          <w:sz w:val="28"/>
          <w:szCs w:val="28"/>
        </w:rPr>
        <w:t>8(861) 298-12-68, 298-12-69</w:t>
      </w:r>
      <w:r w:rsidR="00701F5D">
        <w:rPr>
          <w:sz w:val="28"/>
          <w:szCs w:val="28"/>
        </w:rPr>
        <w:t xml:space="preserve"> с 10</w:t>
      </w:r>
      <w:r w:rsidR="00701F5D" w:rsidRPr="007170CD">
        <w:rPr>
          <w:sz w:val="28"/>
          <w:szCs w:val="28"/>
        </w:rPr>
        <w:t>-00 до 1</w:t>
      </w:r>
      <w:r w:rsidR="00701F5D">
        <w:rPr>
          <w:sz w:val="28"/>
          <w:szCs w:val="28"/>
        </w:rPr>
        <w:t>7</w:t>
      </w:r>
      <w:r w:rsidR="00701F5D" w:rsidRPr="007170CD">
        <w:rPr>
          <w:sz w:val="28"/>
          <w:szCs w:val="28"/>
        </w:rPr>
        <w:t>-</w:t>
      </w:r>
      <w:r w:rsidR="00701F5D">
        <w:rPr>
          <w:sz w:val="28"/>
          <w:szCs w:val="28"/>
        </w:rPr>
        <w:t>00</w:t>
      </w:r>
      <w:r w:rsidR="00701F5D" w:rsidRPr="007170CD">
        <w:rPr>
          <w:sz w:val="28"/>
          <w:szCs w:val="28"/>
        </w:rPr>
        <w:t xml:space="preserve"> часов (МСК).</w:t>
      </w:r>
    </w:p>
    <w:sectPr w:rsidR="00DD1D95" w:rsidRPr="00DD1D95" w:rsidSect="00782A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EEE"/>
    <w:multiLevelType w:val="hybridMultilevel"/>
    <w:tmpl w:val="8EA4ADA2"/>
    <w:lvl w:ilvl="0" w:tplc="B290E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787"/>
    <w:multiLevelType w:val="hybridMultilevel"/>
    <w:tmpl w:val="38CA03FC"/>
    <w:lvl w:ilvl="0" w:tplc="243E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C3FB9"/>
    <w:multiLevelType w:val="hybridMultilevel"/>
    <w:tmpl w:val="DA6E678A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71C7"/>
    <w:multiLevelType w:val="hybridMultilevel"/>
    <w:tmpl w:val="C3F6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E23AB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681F"/>
    <w:multiLevelType w:val="hybridMultilevel"/>
    <w:tmpl w:val="530A301E"/>
    <w:lvl w:ilvl="0" w:tplc="B290E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45F2"/>
    <w:multiLevelType w:val="hybridMultilevel"/>
    <w:tmpl w:val="3834AE82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20D6C"/>
    <w:multiLevelType w:val="hybridMultilevel"/>
    <w:tmpl w:val="4266B1D6"/>
    <w:lvl w:ilvl="0" w:tplc="B290E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3F3"/>
    <w:multiLevelType w:val="hybridMultilevel"/>
    <w:tmpl w:val="D3AC194A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613ED"/>
    <w:multiLevelType w:val="hybridMultilevel"/>
    <w:tmpl w:val="30B2A272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57FD"/>
    <w:multiLevelType w:val="hybridMultilevel"/>
    <w:tmpl w:val="77300AB2"/>
    <w:lvl w:ilvl="0" w:tplc="B290E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65D6C"/>
    <w:multiLevelType w:val="hybridMultilevel"/>
    <w:tmpl w:val="A476E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0C"/>
    <w:rsid w:val="00002061"/>
    <w:rsid w:val="00045BB5"/>
    <w:rsid w:val="00051437"/>
    <w:rsid w:val="00057338"/>
    <w:rsid w:val="000C43FD"/>
    <w:rsid w:val="000D57F3"/>
    <w:rsid w:val="000E214D"/>
    <w:rsid w:val="000E54A2"/>
    <w:rsid w:val="000F434B"/>
    <w:rsid w:val="00115249"/>
    <w:rsid w:val="001522A1"/>
    <w:rsid w:val="0016580A"/>
    <w:rsid w:val="001F35CE"/>
    <w:rsid w:val="00200E11"/>
    <w:rsid w:val="00201DC7"/>
    <w:rsid w:val="00205AEC"/>
    <w:rsid w:val="00210094"/>
    <w:rsid w:val="00211C95"/>
    <w:rsid w:val="0023110B"/>
    <w:rsid w:val="0027522B"/>
    <w:rsid w:val="00297040"/>
    <w:rsid w:val="002C7312"/>
    <w:rsid w:val="002D3A1B"/>
    <w:rsid w:val="002E6117"/>
    <w:rsid w:val="00340CAB"/>
    <w:rsid w:val="0035260F"/>
    <w:rsid w:val="003535A5"/>
    <w:rsid w:val="0037004F"/>
    <w:rsid w:val="00374CFD"/>
    <w:rsid w:val="00384334"/>
    <w:rsid w:val="00392CD8"/>
    <w:rsid w:val="003A150F"/>
    <w:rsid w:val="003D1A37"/>
    <w:rsid w:val="0041039F"/>
    <w:rsid w:val="004118AF"/>
    <w:rsid w:val="00425FE8"/>
    <w:rsid w:val="004365DC"/>
    <w:rsid w:val="00444978"/>
    <w:rsid w:val="00462F0D"/>
    <w:rsid w:val="00480892"/>
    <w:rsid w:val="0048501D"/>
    <w:rsid w:val="004930F3"/>
    <w:rsid w:val="004C0B56"/>
    <w:rsid w:val="004F620F"/>
    <w:rsid w:val="004F7C09"/>
    <w:rsid w:val="00516B78"/>
    <w:rsid w:val="00525920"/>
    <w:rsid w:val="00547495"/>
    <w:rsid w:val="005572C8"/>
    <w:rsid w:val="00557F8E"/>
    <w:rsid w:val="0056019C"/>
    <w:rsid w:val="00571FD3"/>
    <w:rsid w:val="005A1328"/>
    <w:rsid w:val="005A1715"/>
    <w:rsid w:val="005A6415"/>
    <w:rsid w:val="005E031C"/>
    <w:rsid w:val="006039ED"/>
    <w:rsid w:val="00617280"/>
    <w:rsid w:val="00640CC8"/>
    <w:rsid w:val="00642C2C"/>
    <w:rsid w:val="00642DFB"/>
    <w:rsid w:val="00665107"/>
    <w:rsid w:val="006703BC"/>
    <w:rsid w:val="00676638"/>
    <w:rsid w:val="006766E0"/>
    <w:rsid w:val="00682E46"/>
    <w:rsid w:val="00684AE6"/>
    <w:rsid w:val="006C53D0"/>
    <w:rsid w:val="006D1976"/>
    <w:rsid w:val="006F5B36"/>
    <w:rsid w:val="00701F5D"/>
    <w:rsid w:val="00706B1F"/>
    <w:rsid w:val="0071443B"/>
    <w:rsid w:val="007212F8"/>
    <w:rsid w:val="0073258A"/>
    <w:rsid w:val="0075144A"/>
    <w:rsid w:val="00782AB8"/>
    <w:rsid w:val="00792B9B"/>
    <w:rsid w:val="007D42E2"/>
    <w:rsid w:val="007E0B78"/>
    <w:rsid w:val="00815010"/>
    <w:rsid w:val="008162FB"/>
    <w:rsid w:val="0082711C"/>
    <w:rsid w:val="00832B2C"/>
    <w:rsid w:val="008C6418"/>
    <w:rsid w:val="008F0801"/>
    <w:rsid w:val="009131F3"/>
    <w:rsid w:val="00921843"/>
    <w:rsid w:val="00941F2D"/>
    <w:rsid w:val="0094510C"/>
    <w:rsid w:val="009459F7"/>
    <w:rsid w:val="0096551C"/>
    <w:rsid w:val="00986461"/>
    <w:rsid w:val="00990B4C"/>
    <w:rsid w:val="00995EE3"/>
    <w:rsid w:val="009E0BC1"/>
    <w:rsid w:val="009E0FBF"/>
    <w:rsid w:val="009F48FF"/>
    <w:rsid w:val="009F5CF4"/>
    <w:rsid w:val="00A23F1C"/>
    <w:rsid w:val="00A27377"/>
    <w:rsid w:val="00A5577A"/>
    <w:rsid w:val="00A85B6E"/>
    <w:rsid w:val="00A9545F"/>
    <w:rsid w:val="00AD4F1A"/>
    <w:rsid w:val="00AF1D02"/>
    <w:rsid w:val="00AF790A"/>
    <w:rsid w:val="00B36D8D"/>
    <w:rsid w:val="00B6314B"/>
    <w:rsid w:val="00B66192"/>
    <w:rsid w:val="00B84E8C"/>
    <w:rsid w:val="00B87F9B"/>
    <w:rsid w:val="00B95DF5"/>
    <w:rsid w:val="00BE7047"/>
    <w:rsid w:val="00BF69FE"/>
    <w:rsid w:val="00C17FD0"/>
    <w:rsid w:val="00C3418D"/>
    <w:rsid w:val="00C44B8C"/>
    <w:rsid w:val="00C504E9"/>
    <w:rsid w:val="00C66DB2"/>
    <w:rsid w:val="00C706AA"/>
    <w:rsid w:val="00CA1354"/>
    <w:rsid w:val="00CC24D9"/>
    <w:rsid w:val="00CE2C12"/>
    <w:rsid w:val="00D142F1"/>
    <w:rsid w:val="00D25B47"/>
    <w:rsid w:val="00D2708E"/>
    <w:rsid w:val="00D40464"/>
    <w:rsid w:val="00D413BF"/>
    <w:rsid w:val="00D46676"/>
    <w:rsid w:val="00D540B7"/>
    <w:rsid w:val="00D549F8"/>
    <w:rsid w:val="00D57361"/>
    <w:rsid w:val="00D7537F"/>
    <w:rsid w:val="00DA000D"/>
    <w:rsid w:val="00DD1D95"/>
    <w:rsid w:val="00DD292F"/>
    <w:rsid w:val="00DD31B1"/>
    <w:rsid w:val="00DF464D"/>
    <w:rsid w:val="00E23025"/>
    <w:rsid w:val="00E4513E"/>
    <w:rsid w:val="00E52DC1"/>
    <w:rsid w:val="00E61BEF"/>
    <w:rsid w:val="00E76870"/>
    <w:rsid w:val="00E843D6"/>
    <w:rsid w:val="00E92482"/>
    <w:rsid w:val="00E9282E"/>
    <w:rsid w:val="00EC16F3"/>
    <w:rsid w:val="00EF7247"/>
    <w:rsid w:val="00F32E1B"/>
    <w:rsid w:val="00F83E97"/>
    <w:rsid w:val="00F94E73"/>
    <w:rsid w:val="00FA005A"/>
    <w:rsid w:val="00FC3E1D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9B798-193C-491F-8C32-C711592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51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2C1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CA1354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6F5B36"/>
    <w:rPr>
      <w:i/>
      <w:iCs/>
    </w:rPr>
  </w:style>
  <w:style w:type="character" w:styleId="a7">
    <w:name w:val="Strong"/>
    <w:basedOn w:val="a0"/>
    <w:uiPriority w:val="22"/>
    <w:qFormat/>
    <w:rsid w:val="006F5B36"/>
    <w:rPr>
      <w:b/>
      <w:bCs/>
    </w:rPr>
  </w:style>
  <w:style w:type="table" w:styleId="a8">
    <w:name w:val="Table Grid"/>
    <w:basedOn w:val="a1"/>
    <w:uiPriority w:val="59"/>
    <w:rsid w:val="00AF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citemtitle">
    <w:name w:val="fc_item_title"/>
    <w:basedOn w:val="a0"/>
    <w:rsid w:val="0060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hyperlink" Target="http://www.cit-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C</cp:lastModifiedBy>
  <cp:revision>2</cp:revision>
  <dcterms:created xsi:type="dcterms:W3CDTF">2021-04-07T13:39:00Z</dcterms:created>
  <dcterms:modified xsi:type="dcterms:W3CDTF">2021-04-07T13:39:00Z</dcterms:modified>
</cp:coreProperties>
</file>